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0D75" w14:textId="743E2B07" w:rsidR="00504384" w:rsidRPr="00FB62AD" w:rsidRDefault="001E1383" w:rsidP="005E46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A552C6">
        <w:rPr>
          <w:rFonts w:ascii="Arial" w:hAnsi="Arial" w:cs="Arial"/>
          <w:b/>
          <w:noProof/>
        </w:rPr>
        <w:drawing>
          <wp:inline distT="0" distB="0" distL="0" distR="0" wp14:anchorId="273B6866" wp14:editId="2D20DE9B">
            <wp:extent cx="1614454" cy="580567"/>
            <wp:effectExtent l="19050" t="0" r="4796" b="0"/>
            <wp:docPr id="2" name="Picture 1" descr="BuckCommand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Commander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454" cy="58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A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7675C">
        <w:rPr>
          <w:rFonts w:ascii="Arial" w:hAnsi="Arial" w:cs="Arial"/>
          <w:b/>
        </w:rPr>
        <w:t xml:space="preserve"> </w:t>
      </w:r>
      <w:r w:rsidR="00350DF0">
        <w:rPr>
          <w:rFonts w:ascii="Arial" w:hAnsi="Arial" w:cs="Arial"/>
          <w:b/>
        </w:rPr>
        <w:t xml:space="preserve">        </w:t>
      </w:r>
      <w:r w:rsidR="00504384">
        <w:rPr>
          <w:rFonts w:ascii="Arial" w:hAnsi="Arial" w:cs="Arial"/>
          <w:b/>
        </w:rPr>
        <w:t>Contact: JJ Reich</w:t>
      </w:r>
    </w:p>
    <w:p w14:paraId="6738E265" w14:textId="77777777" w:rsidR="00504384" w:rsidRPr="00FB62AD" w:rsidRDefault="00504384" w:rsidP="005043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Public Relations Specialist</w:t>
      </w:r>
    </w:p>
    <w:p w14:paraId="0C5232EF" w14:textId="77777777" w:rsidR="00504384" w:rsidRPr="00FB62AD" w:rsidRDefault="00504384" w:rsidP="005043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763-323-3862</w:t>
      </w:r>
    </w:p>
    <w:p w14:paraId="4878AE73" w14:textId="1005A05C" w:rsidR="001E1383" w:rsidRPr="006340BC" w:rsidRDefault="007034C9" w:rsidP="005043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 w:rsidRPr="00634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6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6250">
        <w:rPr>
          <w:rFonts w:ascii="Arial" w:hAnsi="Arial" w:cs="Arial"/>
        </w:rPr>
        <w:t xml:space="preserve"> </w:t>
      </w:r>
      <w:r w:rsidR="00350DF0">
        <w:rPr>
          <w:rFonts w:ascii="Arial" w:hAnsi="Arial" w:cs="Arial"/>
        </w:rPr>
        <w:t xml:space="preserve"> </w:t>
      </w:r>
      <w:r w:rsidR="001E1383" w:rsidRPr="006340BC">
        <w:rPr>
          <w:rFonts w:ascii="Arial" w:hAnsi="Arial" w:cs="Arial"/>
        </w:rPr>
        <w:t xml:space="preserve">E-mail: </w:t>
      </w:r>
      <w:hyperlink r:id="rId8" w:history="1">
        <w:r w:rsidR="001E1383" w:rsidRPr="006340BC">
          <w:rPr>
            <w:rStyle w:val="Hyperlink"/>
            <w:rFonts w:ascii="Arial" w:eastAsia="Times" w:hAnsi="Arial" w:cs="Arial"/>
          </w:rPr>
          <w:t>pressroom@atk.com</w:t>
        </w:r>
      </w:hyperlink>
    </w:p>
    <w:p w14:paraId="58C95162" w14:textId="77777777" w:rsidR="001E1383" w:rsidRPr="006340BC" w:rsidRDefault="001E1383" w:rsidP="001E13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3E44141D" w14:textId="77777777" w:rsidR="001E1383" w:rsidRPr="006340BC" w:rsidRDefault="001E1383" w:rsidP="001E13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4C46B82" w14:textId="1348882C" w:rsidR="00EF5AC2" w:rsidRDefault="001E1383" w:rsidP="001E1383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9A7A51">
        <w:rPr>
          <w:rFonts w:ascii="Arial" w:hAnsi="Arial" w:cs="Arial"/>
          <w:b/>
          <w:sz w:val="28"/>
          <w:szCs w:val="28"/>
        </w:rPr>
        <w:t>Weaver</w:t>
      </w:r>
      <w:r w:rsidR="00E35CE9">
        <w:rPr>
          <w:rFonts w:ascii="Arial" w:hAnsi="Arial" w:cs="Arial"/>
          <w:b/>
          <w:sz w:val="28"/>
          <w:szCs w:val="28"/>
        </w:rPr>
        <w:t xml:space="preserve"> </w:t>
      </w:r>
      <w:r w:rsidR="00174449">
        <w:rPr>
          <w:rFonts w:ascii="Arial" w:hAnsi="Arial" w:cs="Arial"/>
          <w:b/>
          <w:sz w:val="28"/>
          <w:szCs w:val="28"/>
        </w:rPr>
        <w:t>Offers</w:t>
      </w:r>
      <w:r w:rsidR="00821F50">
        <w:rPr>
          <w:rFonts w:ascii="Arial" w:hAnsi="Arial" w:cs="Arial"/>
          <w:b/>
          <w:sz w:val="28"/>
          <w:szCs w:val="28"/>
        </w:rPr>
        <w:t xml:space="preserve"> Free </w:t>
      </w:r>
      <w:r w:rsidR="005E467D">
        <w:rPr>
          <w:rFonts w:ascii="Arial" w:hAnsi="Arial" w:cs="Arial"/>
          <w:b/>
          <w:sz w:val="28"/>
          <w:szCs w:val="28"/>
        </w:rPr>
        <w:t>Chances to Win Prizes</w:t>
      </w:r>
      <w:r w:rsidR="00174449">
        <w:rPr>
          <w:rFonts w:ascii="Arial" w:hAnsi="Arial" w:cs="Arial"/>
          <w:b/>
          <w:sz w:val="28"/>
          <w:szCs w:val="28"/>
        </w:rPr>
        <w:t xml:space="preserve"> in</w:t>
      </w:r>
      <w:r w:rsidR="000203E9">
        <w:rPr>
          <w:rFonts w:ascii="Arial" w:hAnsi="Arial" w:cs="Arial"/>
          <w:b/>
          <w:sz w:val="28"/>
          <w:szCs w:val="28"/>
        </w:rPr>
        <w:t xml:space="preserve"> </w:t>
      </w:r>
      <w:r w:rsidR="00052DF8">
        <w:rPr>
          <w:rFonts w:ascii="Arial" w:hAnsi="Arial" w:cs="Arial"/>
          <w:b/>
          <w:sz w:val="28"/>
          <w:szCs w:val="28"/>
        </w:rPr>
        <w:t xml:space="preserve">“New Year, New Gear” Sweepstakes </w:t>
      </w:r>
    </w:p>
    <w:p w14:paraId="0E5D454D" w14:textId="77777777" w:rsidR="001E1383" w:rsidRPr="003E717A" w:rsidRDefault="001E1383" w:rsidP="001E1383">
      <w:pPr>
        <w:jc w:val="center"/>
        <w:rPr>
          <w:rFonts w:ascii="Arial" w:hAnsi="Arial" w:cs="Arial"/>
          <w:b/>
          <w:i/>
          <w:szCs w:val="28"/>
        </w:rPr>
      </w:pPr>
    </w:p>
    <w:p w14:paraId="2D651E13" w14:textId="7E277462" w:rsidR="0051297A" w:rsidRDefault="00052DF8" w:rsidP="004C721D">
      <w:pPr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Weaver</w:t>
      </w:r>
      <w:r w:rsidRPr="009F2DEC">
        <w:rPr>
          <w:rFonts w:ascii="Arial" w:hAnsi="Arial" w:cs="Arial"/>
          <w:b/>
          <w:i/>
          <w:szCs w:val="28"/>
          <w:vertAlign w:val="superscript"/>
        </w:rPr>
        <w:t>®</w:t>
      </w:r>
      <w:r w:rsidR="00821F50">
        <w:rPr>
          <w:rFonts w:ascii="Arial" w:hAnsi="Arial" w:cs="Arial"/>
          <w:b/>
          <w:i/>
          <w:szCs w:val="28"/>
        </w:rPr>
        <w:t xml:space="preserve"> is providing Facebook fans with an o</w:t>
      </w:r>
      <w:r w:rsidR="00DE31EE">
        <w:rPr>
          <w:rFonts w:ascii="Arial" w:hAnsi="Arial" w:cs="Arial"/>
          <w:b/>
          <w:i/>
          <w:szCs w:val="28"/>
        </w:rPr>
        <w:t xml:space="preserve">pportunity to win </w:t>
      </w:r>
      <w:r w:rsidR="00B34555">
        <w:rPr>
          <w:rFonts w:ascii="Arial" w:hAnsi="Arial" w:cs="Arial"/>
          <w:b/>
          <w:i/>
          <w:szCs w:val="28"/>
        </w:rPr>
        <w:t>great</w:t>
      </w:r>
      <w:r w:rsidR="00DE31EE">
        <w:rPr>
          <w:rFonts w:ascii="Arial" w:hAnsi="Arial" w:cs="Arial"/>
          <w:b/>
          <w:i/>
          <w:szCs w:val="28"/>
        </w:rPr>
        <w:t xml:space="preserve"> prizes</w:t>
      </w:r>
      <w:r w:rsidR="00821F50">
        <w:rPr>
          <w:rFonts w:ascii="Arial" w:hAnsi="Arial" w:cs="Arial"/>
          <w:b/>
          <w:i/>
          <w:szCs w:val="28"/>
        </w:rPr>
        <w:t xml:space="preserve"> through its</w:t>
      </w:r>
      <w:r>
        <w:rPr>
          <w:rFonts w:ascii="Arial" w:hAnsi="Arial" w:cs="Arial"/>
          <w:b/>
          <w:i/>
          <w:szCs w:val="28"/>
        </w:rPr>
        <w:t xml:space="preserve"> “</w:t>
      </w:r>
      <w:r w:rsidR="00DB024B">
        <w:rPr>
          <w:rFonts w:ascii="Arial" w:hAnsi="Arial" w:cs="Arial"/>
          <w:b/>
          <w:i/>
          <w:szCs w:val="28"/>
        </w:rPr>
        <w:t>New Year, New Gear” sweepstakes</w:t>
      </w:r>
      <w:r w:rsidR="004C721D">
        <w:rPr>
          <w:rFonts w:ascii="Arial" w:hAnsi="Arial" w:cs="Arial"/>
          <w:b/>
          <w:i/>
          <w:szCs w:val="28"/>
        </w:rPr>
        <w:t>.</w:t>
      </w:r>
      <w:r w:rsidR="008A670E">
        <w:rPr>
          <w:rFonts w:ascii="Arial" w:hAnsi="Arial" w:cs="Arial"/>
          <w:b/>
          <w:i/>
          <w:szCs w:val="28"/>
        </w:rPr>
        <w:t xml:space="preserve"> Consumers can</w:t>
      </w:r>
      <w:r w:rsidR="00572972">
        <w:rPr>
          <w:rFonts w:ascii="Arial" w:hAnsi="Arial" w:cs="Arial"/>
          <w:b/>
          <w:i/>
          <w:szCs w:val="28"/>
        </w:rPr>
        <w:t xml:space="preserve"> enter</w:t>
      </w:r>
      <w:r w:rsidR="008A670E">
        <w:rPr>
          <w:rFonts w:ascii="Arial" w:hAnsi="Arial" w:cs="Arial"/>
          <w:b/>
          <w:i/>
          <w:szCs w:val="28"/>
        </w:rPr>
        <w:t xml:space="preserve"> by </w:t>
      </w:r>
      <w:r w:rsidR="004C721D">
        <w:rPr>
          <w:rFonts w:ascii="Arial" w:hAnsi="Arial" w:cs="Arial"/>
          <w:b/>
          <w:i/>
          <w:szCs w:val="28"/>
        </w:rPr>
        <w:t>visit</w:t>
      </w:r>
      <w:r w:rsidR="008A670E">
        <w:rPr>
          <w:rFonts w:ascii="Arial" w:hAnsi="Arial" w:cs="Arial"/>
          <w:b/>
          <w:i/>
          <w:szCs w:val="28"/>
        </w:rPr>
        <w:t xml:space="preserve">ing </w:t>
      </w:r>
      <w:r>
        <w:rPr>
          <w:rFonts w:ascii="Arial" w:hAnsi="Arial" w:cs="Arial"/>
          <w:b/>
          <w:i/>
          <w:szCs w:val="28"/>
        </w:rPr>
        <w:t xml:space="preserve">the </w:t>
      </w:r>
      <w:r w:rsidRPr="00C63E98">
        <w:rPr>
          <w:rFonts w:ascii="Arial" w:hAnsi="Arial" w:cs="Arial"/>
          <w:b/>
          <w:i/>
          <w:szCs w:val="28"/>
        </w:rPr>
        <w:t>Weaver Facebook page</w:t>
      </w:r>
      <w:r w:rsidR="008A670E">
        <w:rPr>
          <w:rFonts w:ascii="Arial" w:hAnsi="Arial" w:cs="Arial"/>
          <w:b/>
          <w:i/>
          <w:szCs w:val="28"/>
        </w:rPr>
        <w:t>, clicking “Like”,</w:t>
      </w:r>
      <w:r w:rsidR="00821F50">
        <w:rPr>
          <w:rFonts w:ascii="Arial" w:hAnsi="Arial" w:cs="Arial"/>
          <w:b/>
          <w:i/>
          <w:szCs w:val="28"/>
        </w:rPr>
        <w:t xml:space="preserve"> </w:t>
      </w:r>
      <w:r w:rsidR="008A670E">
        <w:rPr>
          <w:rFonts w:ascii="Arial" w:hAnsi="Arial" w:cs="Arial"/>
          <w:b/>
          <w:i/>
          <w:szCs w:val="28"/>
        </w:rPr>
        <w:t>and filling out an</w:t>
      </w:r>
      <w:r w:rsidR="00C63E98">
        <w:rPr>
          <w:rFonts w:ascii="Arial" w:hAnsi="Arial" w:cs="Arial"/>
          <w:b/>
          <w:i/>
          <w:szCs w:val="28"/>
        </w:rPr>
        <w:t xml:space="preserve"> entry form</w:t>
      </w:r>
      <w:r w:rsidR="008A670E">
        <w:rPr>
          <w:rFonts w:ascii="Arial" w:hAnsi="Arial" w:cs="Arial"/>
          <w:b/>
          <w:i/>
          <w:szCs w:val="28"/>
        </w:rPr>
        <w:t>.</w:t>
      </w:r>
      <w:r w:rsidR="00C63E98">
        <w:rPr>
          <w:rFonts w:ascii="Arial" w:hAnsi="Arial" w:cs="Arial"/>
          <w:b/>
          <w:i/>
          <w:szCs w:val="28"/>
        </w:rPr>
        <w:t xml:space="preserve"> </w:t>
      </w:r>
      <w:r w:rsidR="008A670E">
        <w:rPr>
          <w:rFonts w:ascii="Arial" w:hAnsi="Arial" w:cs="Arial"/>
          <w:b/>
          <w:i/>
          <w:szCs w:val="28"/>
        </w:rPr>
        <w:t>They will then have</w:t>
      </w:r>
      <w:r w:rsidR="00821F50">
        <w:rPr>
          <w:rFonts w:ascii="Arial" w:hAnsi="Arial" w:cs="Arial"/>
          <w:b/>
          <w:i/>
          <w:szCs w:val="28"/>
        </w:rPr>
        <w:t xml:space="preserve"> a chance to be </w:t>
      </w:r>
      <w:r w:rsidR="00174449">
        <w:rPr>
          <w:rFonts w:ascii="Arial" w:hAnsi="Arial" w:cs="Arial"/>
          <w:b/>
          <w:i/>
          <w:szCs w:val="28"/>
        </w:rPr>
        <w:t>randomly drawn f</w:t>
      </w:r>
      <w:r w:rsidR="00B34555">
        <w:rPr>
          <w:rFonts w:ascii="Arial" w:hAnsi="Arial" w:cs="Arial"/>
          <w:b/>
          <w:i/>
          <w:szCs w:val="28"/>
        </w:rPr>
        <w:t>or one of three remaining</w:t>
      </w:r>
      <w:r w:rsidR="00C63E98">
        <w:rPr>
          <w:rFonts w:ascii="Arial" w:hAnsi="Arial" w:cs="Arial"/>
          <w:b/>
          <w:i/>
          <w:szCs w:val="28"/>
        </w:rPr>
        <w:t xml:space="preserve"> prize</w:t>
      </w:r>
      <w:r w:rsidR="00B34555">
        <w:rPr>
          <w:rFonts w:ascii="Arial" w:hAnsi="Arial" w:cs="Arial"/>
          <w:b/>
          <w:i/>
          <w:szCs w:val="28"/>
        </w:rPr>
        <w:t xml:space="preserve">s, including </w:t>
      </w:r>
      <w:r w:rsidR="004E4736">
        <w:rPr>
          <w:rFonts w:ascii="Arial" w:hAnsi="Arial" w:cs="Arial"/>
          <w:b/>
          <w:i/>
          <w:szCs w:val="28"/>
        </w:rPr>
        <w:t xml:space="preserve">a </w:t>
      </w:r>
      <w:r w:rsidR="00572972">
        <w:rPr>
          <w:rFonts w:ascii="Arial" w:hAnsi="Arial" w:cs="Arial"/>
          <w:b/>
          <w:i/>
          <w:szCs w:val="28"/>
        </w:rPr>
        <w:t>KASPA</w:t>
      </w:r>
      <w:r w:rsidR="00350DF0" w:rsidRPr="00350DF0">
        <w:rPr>
          <w:rFonts w:ascii="Arial" w:hAnsi="Arial" w:cs="Arial"/>
          <w:b/>
          <w:i/>
          <w:szCs w:val="28"/>
          <w:vertAlign w:val="superscript"/>
        </w:rPr>
        <w:t>™</w:t>
      </w:r>
      <w:r w:rsidR="00572972">
        <w:rPr>
          <w:rFonts w:ascii="Arial" w:hAnsi="Arial" w:cs="Arial"/>
          <w:b/>
          <w:i/>
          <w:szCs w:val="28"/>
        </w:rPr>
        <w:t xml:space="preserve"> Tactical Scope, Classic Binoculars and Grand Slam</w:t>
      </w:r>
      <w:r w:rsidR="00572972" w:rsidRPr="00350DF0">
        <w:rPr>
          <w:rFonts w:ascii="Arial" w:hAnsi="Arial" w:cs="Arial"/>
          <w:b/>
          <w:i/>
          <w:szCs w:val="28"/>
          <w:vertAlign w:val="superscript"/>
        </w:rPr>
        <w:t>®</w:t>
      </w:r>
      <w:r w:rsidR="00572972">
        <w:rPr>
          <w:rFonts w:ascii="Arial" w:hAnsi="Arial" w:cs="Arial"/>
          <w:b/>
          <w:i/>
          <w:szCs w:val="28"/>
        </w:rPr>
        <w:t xml:space="preserve"> Scope.</w:t>
      </w:r>
    </w:p>
    <w:p w14:paraId="674B0A2F" w14:textId="77777777" w:rsidR="00052DF8" w:rsidRDefault="00052DF8" w:rsidP="00EF5AC2">
      <w:pPr>
        <w:jc w:val="center"/>
        <w:rPr>
          <w:rFonts w:ascii="Arial" w:hAnsi="Arial" w:cs="Arial"/>
          <w:b/>
          <w:i/>
          <w:szCs w:val="28"/>
        </w:rPr>
      </w:pPr>
      <w:bookmarkStart w:id="0" w:name="_GoBack"/>
      <w:bookmarkEnd w:id="0"/>
    </w:p>
    <w:p w14:paraId="4CFD54B2" w14:textId="709DAF1F" w:rsidR="00C63E98" w:rsidRPr="00904816" w:rsidRDefault="00DE247F" w:rsidP="00EF5AC2">
      <w:pPr>
        <w:rPr>
          <w:rFonts w:ascii="Arial" w:hAnsi="Arial" w:cs="Arial"/>
        </w:rPr>
      </w:pPr>
      <w:r>
        <w:rPr>
          <w:rFonts w:ascii="Arial" w:hAnsi="Arial" w:cs="Arial"/>
        </w:rPr>
        <w:t>ANOKA</w:t>
      </w:r>
      <w:r w:rsidR="00EF5AC2" w:rsidRPr="003E71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Minn</w:t>
      </w:r>
      <w:r w:rsidR="00EF5AC2" w:rsidRPr="003E717A">
        <w:rPr>
          <w:rFonts w:ascii="Arial" w:hAnsi="Arial" w:cs="Arial"/>
        </w:rPr>
        <w:t xml:space="preserve">. – </w:t>
      </w:r>
      <w:r w:rsidR="00716AF9">
        <w:rPr>
          <w:rFonts w:ascii="Arial" w:hAnsi="Arial" w:cs="Arial"/>
        </w:rPr>
        <w:t>Feb</w:t>
      </w:r>
      <w:r w:rsidR="00DE31EE">
        <w:rPr>
          <w:rFonts w:ascii="Arial" w:hAnsi="Arial" w:cs="Arial"/>
        </w:rPr>
        <w:t>. 19</w:t>
      </w:r>
      <w:r w:rsidR="00E41A08" w:rsidRPr="003E717A">
        <w:rPr>
          <w:rFonts w:ascii="Arial" w:hAnsi="Arial" w:cs="Arial"/>
        </w:rPr>
        <w:t>, 201</w:t>
      </w:r>
      <w:r w:rsidR="0051297A">
        <w:rPr>
          <w:rFonts w:ascii="Arial" w:hAnsi="Arial" w:cs="Arial"/>
        </w:rPr>
        <w:t>4</w:t>
      </w:r>
      <w:r w:rsidR="00BE3A9B">
        <w:rPr>
          <w:rFonts w:ascii="Arial" w:hAnsi="Arial" w:cs="Arial"/>
        </w:rPr>
        <w:t xml:space="preserve"> </w:t>
      </w:r>
      <w:r w:rsidR="00BE3A9B" w:rsidRPr="003E717A">
        <w:rPr>
          <w:rFonts w:ascii="Arial" w:hAnsi="Arial" w:cs="Arial"/>
        </w:rPr>
        <w:t xml:space="preserve">– </w:t>
      </w:r>
      <w:r w:rsidR="00527713">
        <w:rPr>
          <w:rFonts w:ascii="Arial" w:hAnsi="Arial" w:cs="Arial"/>
        </w:rPr>
        <w:t>Weaver</w:t>
      </w:r>
      <w:r w:rsidR="00C7675C" w:rsidRPr="00C7675C">
        <w:rPr>
          <w:rFonts w:ascii="Arial" w:hAnsi="Arial" w:cs="Arial"/>
          <w:vertAlign w:val="superscript"/>
        </w:rPr>
        <w:t>®</w:t>
      </w:r>
      <w:r w:rsidR="001D2127">
        <w:rPr>
          <w:rFonts w:ascii="Arial" w:hAnsi="Arial" w:cs="Arial"/>
          <w:vertAlign w:val="superscript"/>
        </w:rPr>
        <w:t xml:space="preserve"> </w:t>
      </w:r>
      <w:r w:rsidR="001D2127">
        <w:rPr>
          <w:rFonts w:ascii="Arial" w:hAnsi="Arial" w:cs="Arial"/>
        </w:rPr>
        <w:t>Optics</w:t>
      </w:r>
      <w:r w:rsidR="00527713">
        <w:rPr>
          <w:rFonts w:ascii="Arial" w:hAnsi="Arial" w:cs="Arial"/>
        </w:rPr>
        <w:t xml:space="preserve"> </w:t>
      </w:r>
      <w:r w:rsidR="00174449">
        <w:rPr>
          <w:rFonts w:ascii="Arial" w:hAnsi="Arial" w:cs="Arial"/>
        </w:rPr>
        <w:t xml:space="preserve">is offering </w:t>
      </w:r>
      <w:r w:rsidR="00FE6250">
        <w:rPr>
          <w:rFonts w:ascii="Arial" w:hAnsi="Arial" w:cs="Arial"/>
        </w:rPr>
        <w:t>consumers</w:t>
      </w:r>
      <w:r w:rsidR="00DE31EE">
        <w:rPr>
          <w:rFonts w:ascii="Arial" w:hAnsi="Arial" w:cs="Arial"/>
        </w:rPr>
        <w:t xml:space="preserve"> </w:t>
      </w:r>
      <w:r w:rsidR="00174449">
        <w:rPr>
          <w:rFonts w:ascii="Arial" w:hAnsi="Arial" w:cs="Arial"/>
        </w:rPr>
        <w:t>f</w:t>
      </w:r>
      <w:r w:rsidR="00821F50">
        <w:rPr>
          <w:rFonts w:ascii="Arial" w:hAnsi="Arial" w:cs="Arial"/>
        </w:rPr>
        <w:t>ree</w:t>
      </w:r>
      <w:r w:rsidR="00DE31EE">
        <w:rPr>
          <w:rFonts w:ascii="Arial" w:hAnsi="Arial" w:cs="Arial"/>
        </w:rPr>
        <w:t xml:space="preserve"> chances </w:t>
      </w:r>
      <w:r w:rsidR="00174449">
        <w:rPr>
          <w:rFonts w:ascii="Arial" w:hAnsi="Arial" w:cs="Arial"/>
        </w:rPr>
        <w:t xml:space="preserve">to win </w:t>
      </w:r>
      <w:r w:rsidR="00DE31EE">
        <w:rPr>
          <w:rFonts w:ascii="Arial" w:hAnsi="Arial" w:cs="Arial"/>
        </w:rPr>
        <w:t xml:space="preserve">some of its most popular </w:t>
      </w:r>
      <w:r w:rsidR="005E467D">
        <w:rPr>
          <w:rFonts w:ascii="Arial" w:hAnsi="Arial" w:cs="Arial"/>
        </w:rPr>
        <w:t>products</w:t>
      </w:r>
      <w:r w:rsidR="00174449">
        <w:rPr>
          <w:rFonts w:ascii="Arial" w:hAnsi="Arial" w:cs="Arial"/>
        </w:rPr>
        <w:t xml:space="preserve"> in </w:t>
      </w:r>
      <w:r w:rsidR="00821F50">
        <w:rPr>
          <w:rFonts w:ascii="Arial" w:hAnsi="Arial" w:cs="Arial"/>
        </w:rPr>
        <w:t xml:space="preserve">its </w:t>
      </w:r>
      <w:r w:rsidR="00174449">
        <w:rPr>
          <w:rFonts w:ascii="Arial" w:hAnsi="Arial" w:cs="Arial"/>
        </w:rPr>
        <w:t xml:space="preserve">“New Year, New Gear” sweepstakes. </w:t>
      </w:r>
      <w:r w:rsidR="00C63E98">
        <w:rPr>
          <w:rFonts w:ascii="Arial" w:hAnsi="Arial" w:cs="Arial"/>
        </w:rPr>
        <w:t xml:space="preserve">With the </w:t>
      </w:r>
      <w:r w:rsidR="007A3CE4">
        <w:rPr>
          <w:rFonts w:ascii="Arial" w:hAnsi="Arial" w:cs="Arial"/>
        </w:rPr>
        <w:t>third</w:t>
      </w:r>
      <w:r w:rsidR="00C77D02">
        <w:rPr>
          <w:rFonts w:ascii="Arial" w:hAnsi="Arial" w:cs="Arial"/>
        </w:rPr>
        <w:t xml:space="preserve"> week of the promotion</w:t>
      </w:r>
      <w:r w:rsidR="00C63E98">
        <w:rPr>
          <w:rFonts w:ascii="Arial" w:hAnsi="Arial" w:cs="Arial"/>
        </w:rPr>
        <w:t xml:space="preserve"> just starting</w:t>
      </w:r>
      <w:r w:rsidR="00C77D02">
        <w:rPr>
          <w:rFonts w:ascii="Arial" w:hAnsi="Arial" w:cs="Arial"/>
        </w:rPr>
        <w:t xml:space="preserve">, there are </w:t>
      </w:r>
      <w:r w:rsidR="00904816">
        <w:rPr>
          <w:rFonts w:ascii="Arial" w:hAnsi="Arial" w:cs="Arial"/>
        </w:rPr>
        <w:t xml:space="preserve">still </w:t>
      </w:r>
      <w:r w:rsidR="007A3CE4">
        <w:rPr>
          <w:rFonts w:ascii="Arial" w:hAnsi="Arial" w:cs="Arial"/>
        </w:rPr>
        <w:t>three</w:t>
      </w:r>
      <w:r w:rsidR="00174449">
        <w:rPr>
          <w:rFonts w:ascii="Arial" w:hAnsi="Arial" w:cs="Arial"/>
        </w:rPr>
        <w:t xml:space="preserve"> opportunities</w:t>
      </w:r>
      <w:r w:rsidR="007C7CF1">
        <w:rPr>
          <w:rFonts w:ascii="Arial" w:hAnsi="Arial" w:cs="Arial"/>
        </w:rPr>
        <w:t xml:space="preserve"> to </w:t>
      </w:r>
      <w:r w:rsidR="00821F50">
        <w:rPr>
          <w:rFonts w:ascii="Arial" w:hAnsi="Arial" w:cs="Arial"/>
        </w:rPr>
        <w:t>take home</w:t>
      </w:r>
      <w:r w:rsidR="00F6403E">
        <w:rPr>
          <w:rFonts w:ascii="Arial" w:hAnsi="Arial" w:cs="Arial"/>
        </w:rPr>
        <w:t xml:space="preserve"> great prizes</w:t>
      </w:r>
      <w:r w:rsidR="00DB024B">
        <w:rPr>
          <w:rFonts w:ascii="Arial" w:hAnsi="Arial" w:cs="Arial"/>
        </w:rPr>
        <w:t xml:space="preserve">. </w:t>
      </w:r>
    </w:p>
    <w:p w14:paraId="7B3F748F" w14:textId="77777777" w:rsidR="00C63E98" w:rsidRDefault="00C63E98" w:rsidP="00EF5AC2">
      <w:pPr>
        <w:rPr>
          <w:rFonts w:ascii="Arial" w:hAnsi="Arial" w:cs="Arial"/>
        </w:rPr>
      </w:pPr>
    </w:p>
    <w:p w14:paraId="7BB1D917" w14:textId="20E5134A" w:rsidR="00C63E98" w:rsidRDefault="00F6403E" w:rsidP="007A3C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Sweepstakes </w:t>
      </w:r>
      <w:r w:rsidR="005D7DBF">
        <w:rPr>
          <w:rFonts w:ascii="Arial" w:hAnsi="Arial" w:cs="Arial"/>
        </w:rPr>
        <w:t>started on Feb.</w:t>
      </w:r>
      <w:r w:rsidR="00904816">
        <w:rPr>
          <w:rFonts w:ascii="Arial" w:hAnsi="Arial" w:cs="Arial"/>
        </w:rPr>
        <w:t xml:space="preserve"> 4, 2014. </w:t>
      </w:r>
      <w:r w:rsidR="00C63E98">
        <w:rPr>
          <w:rFonts w:ascii="Arial" w:hAnsi="Arial" w:cs="Arial"/>
        </w:rPr>
        <w:t>The first week’s drawing</w:t>
      </w:r>
      <w:r w:rsidR="002E7809">
        <w:rPr>
          <w:rFonts w:ascii="Arial" w:hAnsi="Arial" w:cs="Arial"/>
        </w:rPr>
        <w:t xml:space="preserve"> was for a Weaver Gunsmith </w:t>
      </w:r>
      <w:r w:rsidR="00C63E98">
        <w:rPr>
          <w:rFonts w:ascii="Arial" w:hAnsi="Arial" w:cs="Arial"/>
        </w:rPr>
        <w:t xml:space="preserve">Deluxe </w:t>
      </w:r>
      <w:r w:rsidR="002E7809">
        <w:rPr>
          <w:rFonts w:ascii="Arial" w:hAnsi="Arial" w:cs="Arial"/>
        </w:rPr>
        <w:t xml:space="preserve">Tool </w:t>
      </w:r>
      <w:r w:rsidR="00C63E98">
        <w:rPr>
          <w:rFonts w:ascii="Arial" w:hAnsi="Arial" w:cs="Arial"/>
        </w:rPr>
        <w:t xml:space="preserve">Kit, and the second week’s winner received a </w:t>
      </w:r>
      <w:r w:rsidR="00C63E98" w:rsidRPr="00174449">
        <w:rPr>
          <w:rFonts w:ascii="Arial" w:hAnsi="Arial" w:cs="Arial"/>
        </w:rPr>
        <w:t>Weaver KASPA</w:t>
      </w:r>
      <w:r w:rsidR="00C63E98" w:rsidRPr="00350DF0">
        <w:rPr>
          <w:rFonts w:ascii="Arial" w:hAnsi="Arial" w:cs="Arial"/>
          <w:vertAlign w:val="superscript"/>
        </w:rPr>
        <w:t>™</w:t>
      </w:r>
      <w:r w:rsidR="00C63E98" w:rsidRPr="00174449">
        <w:rPr>
          <w:rFonts w:ascii="Arial" w:hAnsi="Arial" w:cs="Arial"/>
        </w:rPr>
        <w:t xml:space="preserve"> Hunting Scope</w:t>
      </w:r>
      <w:r w:rsidR="00C63E98">
        <w:rPr>
          <w:rFonts w:ascii="Arial" w:hAnsi="Arial" w:cs="Arial"/>
        </w:rPr>
        <w:t>. Remaining prizes include</w:t>
      </w:r>
      <w:r w:rsidR="00C63E98" w:rsidRPr="00174449">
        <w:rPr>
          <w:rFonts w:ascii="Arial" w:hAnsi="Arial" w:cs="Arial"/>
        </w:rPr>
        <w:t xml:space="preserve"> </w:t>
      </w:r>
      <w:r w:rsidR="00B3455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KASPA Tactical Scope and Classic Binoculars. The final prize is a Weaver </w:t>
      </w:r>
      <w:r w:rsidR="00C63E98" w:rsidRPr="00174449">
        <w:rPr>
          <w:rFonts w:ascii="Arial" w:hAnsi="Arial" w:cs="Arial"/>
        </w:rPr>
        <w:t>Grand Slam</w:t>
      </w:r>
      <w:r w:rsidR="00C63E98" w:rsidRPr="00F6403E">
        <w:rPr>
          <w:rFonts w:ascii="Arial" w:hAnsi="Arial" w:cs="Arial"/>
          <w:vertAlign w:val="superscript"/>
        </w:rPr>
        <w:t xml:space="preserve">® </w:t>
      </w:r>
      <w:r w:rsidR="00C63E98" w:rsidRPr="00174449">
        <w:rPr>
          <w:rFonts w:ascii="Arial" w:hAnsi="Arial" w:cs="Arial"/>
        </w:rPr>
        <w:t>Scope</w:t>
      </w:r>
      <w:r w:rsidR="005D7DBF">
        <w:rPr>
          <w:rFonts w:ascii="Arial" w:hAnsi="Arial" w:cs="Arial"/>
        </w:rPr>
        <w:t>,</w:t>
      </w:r>
      <w:r w:rsidR="002E7809">
        <w:rPr>
          <w:rFonts w:ascii="Arial" w:hAnsi="Arial" w:cs="Arial"/>
        </w:rPr>
        <w:t xml:space="preserve"> which is </w:t>
      </w:r>
      <w:r w:rsidR="00C63E98">
        <w:rPr>
          <w:rFonts w:ascii="Arial" w:hAnsi="Arial" w:cs="Arial"/>
        </w:rPr>
        <w:t>valued at more than $500</w:t>
      </w:r>
      <w:r w:rsidR="002E7809">
        <w:rPr>
          <w:rFonts w:ascii="Arial" w:hAnsi="Arial" w:cs="Arial"/>
        </w:rPr>
        <w:t>.</w:t>
      </w:r>
    </w:p>
    <w:p w14:paraId="34AC2197" w14:textId="77777777" w:rsidR="00C63E98" w:rsidRDefault="00C63E98" w:rsidP="007A3CE4">
      <w:pPr>
        <w:rPr>
          <w:rFonts w:ascii="Arial" w:hAnsi="Arial" w:cs="Arial"/>
        </w:rPr>
      </w:pPr>
    </w:p>
    <w:p w14:paraId="76F3EAF7" w14:textId="7F087945" w:rsidR="007A3CE4" w:rsidRPr="007A3CE4" w:rsidRDefault="00904816" w:rsidP="007A3C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Entries for the third week of the promotion are </w:t>
      </w:r>
      <w:r w:rsidR="007C7CF1">
        <w:rPr>
          <w:rFonts w:ascii="Arial" w:hAnsi="Arial" w:cs="Arial"/>
        </w:rPr>
        <w:t>currently being accepted</w:t>
      </w:r>
      <w:r w:rsidR="009F2DEC">
        <w:rPr>
          <w:rFonts w:ascii="Arial" w:hAnsi="Arial" w:cs="Arial"/>
        </w:rPr>
        <w:t>,</w:t>
      </w:r>
      <w:r w:rsidR="007C7CF1">
        <w:rPr>
          <w:rFonts w:ascii="Arial" w:hAnsi="Arial" w:cs="Arial"/>
        </w:rPr>
        <w:t xml:space="preserve"> </w:t>
      </w:r>
      <w:r w:rsidR="00DB024B">
        <w:rPr>
          <w:rFonts w:ascii="Arial" w:hAnsi="Arial" w:cs="Arial"/>
        </w:rPr>
        <w:t>and</w:t>
      </w:r>
      <w:r w:rsidR="00DE31EE">
        <w:rPr>
          <w:rFonts w:ascii="Arial" w:hAnsi="Arial" w:cs="Arial"/>
        </w:rPr>
        <w:t xml:space="preserve"> consumers can </w:t>
      </w:r>
      <w:r w:rsidR="00821F50">
        <w:rPr>
          <w:rFonts w:ascii="Arial" w:hAnsi="Arial" w:cs="Arial"/>
        </w:rPr>
        <w:t xml:space="preserve">continue </w:t>
      </w:r>
      <w:r w:rsidR="00FE6250">
        <w:rPr>
          <w:rFonts w:ascii="Arial" w:hAnsi="Arial" w:cs="Arial"/>
        </w:rPr>
        <w:t xml:space="preserve">to enter </w:t>
      </w:r>
      <w:r w:rsidR="002E7809">
        <w:rPr>
          <w:rFonts w:ascii="Arial" w:hAnsi="Arial" w:cs="Arial"/>
        </w:rPr>
        <w:t>until March 11</w:t>
      </w:r>
      <w:r w:rsidR="007C7CF1">
        <w:rPr>
          <w:rFonts w:ascii="Arial" w:hAnsi="Arial" w:cs="Arial"/>
        </w:rPr>
        <w:t xml:space="preserve">. </w:t>
      </w:r>
      <w:r w:rsidR="00C63E98">
        <w:rPr>
          <w:rFonts w:ascii="Arial" w:hAnsi="Arial" w:cs="Arial"/>
        </w:rPr>
        <w:t xml:space="preserve">Non-winning entries will be automatically rolled over into the following week’s drawing, giving early entries </w:t>
      </w:r>
      <w:r>
        <w:rPr>
          <w:rFonts w:ascii="Arial" w:hAnsi="Arial" w:cs="Arial"/>
        </w:rPr>
        <w:t xml:space="preserve">even more opportunities to win. </w:t>
      </w:r>
      <w:r w:rsidR="007C7CF1">
        <w:rPr>
          <w:rFonts w:ascii="Arial" w:hAnsi="Arial" w:cs="Arial"/>
        </w:rPr>
        <w:t>No purchase is neces</w:t>
      </w:r>
      <w:r w:rsidR="00C63E98">
        <w:rPr>
          <w:rFonts w:ascii="Arial" w:hAnsi="Arial" w:cs="Arial"/>
        </w:rPr>
        <w:t>sary to be selected for prizes.</w:t>
      </w:r>
    </w:p>
    <w:p w14:paraId="22F2FCBE" w14:textId="77777777" w:rsidR="007A3CE4" w:rsidRDefault="007A3CE4" w:rsidP="00EF5AC2">
      <w:pPr>
        <w:rPr>
          <w:rFonts w:ascii="Arial" w:hAnsi="Arial" w:cs="Arial"/>
        </w:rPr>
      </w:pPr>
    </w:p>
    <w:p w14:paraId="2FD5C7C0" w14:textId="47649D42" w:rsidR="00904816" w:rsidRDefault="005E467D" w:rsidP="00EF5AC2">
      <w:pPr>
        <w:rPr>
          <w:rFonts w:ascii="Arial" w:hAnsi="Arial" w:cs="Arial"/>
        </w:rPr>
      </w:pPr>
      <w:r>
        <w:rPr>
          <w:rFonts w:ascii="Arial" w:hAnsi="Arial" w:cs="Arial"/>
        </w:rPr>
        <w:t>Consumers can enter by</w:t>
      </w:r>
      <w:r w:rsidR="00904816">
        <w:rPr>
          <w:rFonts w:ascii="Arial" w:hAnsi="Arial" w:cs="Arial"/>
        </w:rPr>
        <w:t xml:space="preserve"> visit</w:t>
      </w:r>
      <w:r>
        <w:rPr>
          <w:rFonts w:ascii="Arial" w:hAnsi="Arial" w:cs="Arial"/>
        </w:rPr>
        <w:t>ing the</w:t>
      </w:r>
      <w:r w:rsidR="00904816">
        <w:rPr>
          <w:rFonts w:ascii="Arial" w:hAnsi="Arial" w:cs="Arial"/>
        </w:rPr>
        <w:t xml:space="preserve"> </w:t>
      </w:r>
      <w:hyperlink r:id="rId9" w:history="1">
        <w:r w:rsidR="00904816" w:rsidRPr="005E467D">
          <w:rPr>
            <w:rStyle w:val="Hyperlink"/>
            <w:rFonts w:ascii="Arial" w:hAnsi="Arial" w:cs="Arial"/>
          </w:rPr>
          <w:t>Weaver Facebook page</w:t>
        </w:r>
      </w:hyperlink>
      <w:r w:rsidRPr="005E467D">
        <w:rPr>
          <w:rFonts w:ascii="Arial" w:hAnsi="Arial" w:cs="Arial"/>
        </w:rPr>
        <w:t>, clicking</w:t>
      </w:r>
      <w:r w:rsidR="00350DF0">
        <w:rPr>
          <w:rFonts w:ascii="Arial" w:hAnsi="Arial" w:cs="Arial"/>
        </w:rPr>
        <w:t xml:space="preserve"> “Like” on the page</w:t>
      </w:r>
      <w:r w:rsidR="00DA503B">
        <w:rPr>
          <w:rFonts w:ascii="Arial" w:hAnsi="Arial" w:cs="Arial"/>
        </w:rPr>
        <w:t>,</w:t>
      </w:r>
      <w:r w:rsidR="00350DF0">
        <w:rPr>
          <w:rFonts w:ascii="Arial" w:hAnsi="Arial" w:cs="Arial"/>
        </w:rPr>
        <w:t xml:space="preserve"> and then completing</w:t>
      </w:r>
      <w:r w:rsidRPr="005E467D">
        <w:rPr>
          <w:rFonts w:ascii="Arial" w:hAnsi="Arial" w:cs="Arial"/>
        </w:rPr>
        <w:t xml:space="preserve"> the entry form. Full details, </w:t>
      </w:r>
      <w:r w:rsidR="00904816" w:rsidRPr="005E467D">
        <w:rPr>
          <w:rFonts w:ascii="Arial" w:hAnsi="Arial" w:cs="Arial"/>
        </w:rPr>
        <w:t>sweepstakes rules</w:t>
      </w:r>
      <w:r w:rsidR="002E7809">
        <w:rPr>
          <w:rFonts w:ascii="Arial" w:hAnsi="Arial" w:cs="Arial"/>
        </w:rPr>
        <w:t xml:space="preserve"> and the entry form</w:t>
      </w:r>
      <w:r w:rsidRPr="005E467D">
        <w:rPr>
          <w:rFonts w:ascii="Arial" w:hAnsi="Arial" w:cs="Arial"/>
        </w:rPr>
        <w:t xml:space="preserve"> can also be found</w:t>
      </w:r>
      <w:r w:rsidR="002E7809">
        <w:rPr>
          <w:rFonts w:ascii="Arial" w:hAnsi="Arial" w:cs="Arial"/>
        </w:rPr>
        <w:t xml:space="preserve"> on the</w:t>
      </w:r>
      <w:r>
        <w:rPr>
          <w:rFonts w:ascii="Arial" w:hAnsi="Arial" w:cs="Arial"/>
        </w:rPr>
        <w:t xml:space="preserve"> </w:t>
      </w:r>
      <w:hyperlink r:id="rId10" w:history="1">
        <w:r w:rsidRPr="005E467D">
          <w:rPr>
            <w:rStyle w:val="Hyperlink"/>
            <w:rFonts w:ascii="Arial" w:hAnsi="Arial" w:cs="Arial"/>
          </w:rPr>
          <w:t>Weaver Optics Gear Sweepstakes page</w:t>
        </w:r>
      </w:hyperlink>
      <w:r w:rsidR="005D7DBF">
        <w:rPr>
          <w:rFonts w:ascii="Arial" w:hAnsi="Arial" w:cs="Arial"/>
        </w:rPr>
        <w:t>.</w:t>
      </w:r>
    </w:p>
    <w:p w14:paraId="0144A42E" w14:textId="77777777" w:rsidR="00904816" w:rsidRPr="007A3CE4" w:rsidRDefault="00904816" w:rsidP="00EF5AC2">
      <w:pPr>
        <w:rPr>
          <w:rFonts w:ascii="Arial" w:hAnsi="Arial" w:cs="Arial"/>
        </w:rPr>
      </w:pPr>
    </w:p>
    <w:p w14:paraId="2423F4A9" w14:textId="5CA63A8A" w:rsidR="00CE298C" w:rsidRPr="00F4377B" w:rsidRDefault="00F4377B" w:rsidP="00AD076C">
      <w:pPr>
        <w:rPr>
          <w:rFonts w:ascii="Arial" w:hAnsi="Arial" w:cs="Arial"/>
        </w:rPr>
      </w:pPr>
      <w:r w:rsidRPr="007A3CE4">
        <w:rPr>
          <w:rFonts w:ascii="Arial" w:hAnsi="Arial" w:cs="Arial"/>
        </w:rPr>
        <w:t>Weaver offers a full line of scopes and mounting systems</w:t>
      </w:r>
      <w:r w:rsidR="00FE6250" w:rsidRPr="007A3CE4">
        <w:rPr>
          <w:rFonts w:ascii="Arial" w:hAnsi="Arial" w:cs="Arial"/>
        </w:rPr>
        <w:t xml:space="preserve"> that are engineered for reliability and precision</w:t>
      </w:r>
      <w:r w:rsidRPr="007A3CE4">
        <w:rPr>
          <w:rFonts w:ascii="Arial" w:hAnsi="Arial" w:cs="Arial"/>
        </w:rPr>
        <w:t xml:space="preserve"> for hunting and tactical applications. </w:t>
      </w:r>
      <w:r w:rsidR="001A1CA4" w:rsidRPr="007A3CE4">
        <w:rPr>
          <w:rFonts w:ascii="Arial" w:hAnsi="Arial" w:cs="Arial"/>
          <w:bCs/>
        </w:rPr>
        <w:t>To view</w:t>
      </w:r>
      <w:r w:rsidR="00E35CE9" w:rsidRPr="007A3CE4">
        <w:rPr>
          <w:rFonts w:ascii="Arial" w:hAnsi="Arial" w:cs="Arial"/>
          <w:bCs/>
        </w:rPr>
        <w:t xml:space="preserve"> the full product line from Weaver Optics</w:t>
      </w:r>
      <w:r w:rsidR="001A1CA4" w:rsidRPr="007A3CE4">
        <w:rPr>
          <w:rFonts w:ascii="Arial" w:hAnsi="Arial" w:cs="Arial"/>
          <w:bCs/>
        </w:rPr>
        <w:t>, go to</w:t>
      </w:r>
      <w:r w:rsidR="008B32E9" w:rsidRPr="007A3CE4">
        <w:rPr>
          <w:rFonts w:ascii="Arial" w:hAnsi="Arial" w:cs="Arial"/>
          <w:bCs/>
        </w:rPr>
        <w:t xml:space="preserve"> </w:t>
      </w:r>
      <w:hyperlink r:id="rId11" w:history="1">
        <w:r w:rsidR="008B32E9" w:rsidRPr="007A3CE4">
          <w:rPr>
            <w:rStyle w:val="Hyperlink"/>
            <w:rFonts w:ascii="Arial" w:hAnsi="Arial" w:cs="Arial"/>
            <w:bCs/>
          </w:rPr>
          <w:t>www.weaveroptics.com</w:t>
        </w:r>
      </w:hyperlink>
      <w:r w:rsidR="00F14D95" w:rsidRPr="007A3CE4">
        <w:rPr>
          <w:rFonts w:ascii="Arial" w:hAnsi="Arial" w:cs="Arial"/>
        </w:rPr>
        <w:t xml:space="preserve">. </w:t>
      </w:r>
    </w:p>
    <w:sectPr w:rsidR="00CE298C" w:rsidRPr="00F4377B" w:rsidSect="00DA1E0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3E2AB" w14:textId="77777777" w:rsidR="008A670E" w:rsidRDefault="008A670E" w:rsidP="00E35CE9">
      <w:r>
        <w:separator/>
      </w:r>
    </w:p>
  </w:endnote>
  <w:endnote w:type="continuationSeparator" w:id="0">
    <w:p w14:paraId="5A024BE5" w14:textId="77777777" w:rsidR="008A670E" w:rsidRDefault="008A670E" w:rsidP="00E3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2976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710087" w14:textId="77777777" w:rsidR="008A670E" w:rsidRDefault="008A67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10F2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10F2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C2DFCC2" w14:textId="77777777" w:rsidR="008A670E" w:rsidRDefault="008A6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754CA" w14:textId="77777777" w:rsidR="008A670E" w:rsidRDefault="008A670E" w:rsidP="00E35CE9">
      <w:r>
        <w:separator/>
      </w:r>
    </w:p>
  </w:footnote>
  <w:footnote w:type="continuationSeparator" w:id="0">
    <w:p w14:paraId="7759038C" w14:textId="77777777" w:rsidR="008A670E" w:rsidRDefault="008A670E" w:rsidP="00E3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2"/>
    <w:rsid w:val="000203E9"/>
    <w:rsid w:val="00052DF8"/>
    <w:rsid w:val="00067653"/>
    <w:rsid w:val="0008291E"/>
    <w:rsid w:val="000A6497"/>
    <w:rsid w:val="000A779F"/>
    <w:rsid w:val="000B7DAF"/>
    <w:rsid w:val="0011584F"/>
    <w:rsid w:val="00125CC3"/>
    <w:rsid w:val="0013049B"/>
    <w:rsid w:val="0013761A"/>
    <w:rsid w:val="00170513"/>
    <w:rsid w:val="00174449"/>
    <w:rsid w:val="00185A61"/>
    <w:rsid w:val="00194DDA"/>
    <w:rsid w:val="001A1CA4"/>
    <w:rsid w:val="001D2127"/>
    <w:rsid w:val="001E03FA"/>
    <w:rsid w:val="001E1383"/>
    <w:rsid w:val="00201C43"/>
    <w:rsid w:val="0025421F"/>
    <w:rsid w:val="002677AF"/>
    <w:rsid w:val="002A51C7"/>
    <w:rsid w:val="002E7809"/>
    <w:rsid w:val="002F01D2"/>
    <w:rsid w:val="003200E9"/>
    <w:rsid w:val="00323A5B"/>
    <w:rsid w:val="00327E0F"/>
    <w:rsid w:val="003331C0"/>
    <w:rsid w:val="003437D2"/>
    <w:rsid w:val="00345F00"/>
    <w:rsid w:val="00350DF0"/>
    <w:rsid w:val="003D0230"/>
    <w:rsid w:val="003E4090"/>
    <w:rsid w:val="003E717A"/>
    <w:rsid w:val="00430D53"/>
    <w:rsid w:val="004323BF"/>
    <w:rsid w:val="00441729"/>
    <w:rsid w:val="00483565"/>
    <w:rsid w:val="0049217A"/>
    <w:rsid w:val="004955BC"/>
    <w:rsid w:val="004A4CB7"/>
    <w:rsid w:val="004B197E"/>
    <w:rsid w:val="004B5166"/>
    <w:rsid w:val="004C721D"/>
    <w:rsid w:val="004E4736"/>
    <w:rsid w:val="00504384"/>
    <w:rsid w:val="0051297A"/>
    <w:rsid w:val="00527713"/>
    <w:rsid w:val="00535357"/>
    <w:rsid w:val="00572972"/>
    <w:rsid w:val="005B367B"/>
    <w:rsid w:val="005C3FFB"/>
    <w:rsid w:val="005D49C9"/>
    <w:rsid w:val="005D7027"/>
    <w:rsid w:val="005D7DBF"/>
    <w:rsid w:val="005E467D"/>
    <w:rsid w:val="00600830"/>
    <w:rsid w:val="006045D7"/>
    <w:rsid w:val="006243AA"/>
    <w:rsid w:val="00632B21"/>
    <w:rsid w:val="00637B5E"/>
    <w:rsid w:val="00642E5C"/>
    <w:rsid w:val="00661686"/>
    <w:rsid w:val="00681520"/>
    <w:rsid w:val="006A2CDB"/>
    <w:rsid w:val="006B1026"/>
    <w:rsid w:val="006C2D0B"/>
    <w:rsid w:val="006E460A"/>
    <w:rsid w:val="007034C9"/>
    <w:rsid w:val="00710F25"/>
    <w:rsid w:val="00716AF9"/>
    <w:rsid w:val="00730B70"/>
    <w:rsid w:val="0073420E"/>
    <w:rsid w:val="0074685D"/>
    <w:rsid w:val="00760A5A"/>
    <w:rsid w:val="00766F16"/>
    <w:rsid w:val="0079300C"/>
    <w:rsid w:val="007965E1"/>
    <w:rsid w:val="007A3CE4"/>
    <w:rsid w:val="007A7AD3"/>
    <w:rsid w:val="007C7CF1"/>
    <w:rsid w:val="008177B7"/>
    <w:rsid w:val="00821F50"/>
    <w:rsid w:val="00825DFE"/>
    <w:rsid w:val="00853579"/>
    <w:rsid w:val="00875E16"/>
    <w:rsid w:val="008869B7"/>
    <w:rsid w:val="008A670E"/>
    <w:rsid w:val="008B32E9"/>
    <w:rsid w:val="008D123A"/>
    <w:rsid w:val="008E2845"/>
    <w:rsid w:val="008E48DB"/>
    <w:rsid w:val="00904816"/>
    <w:rsid w:val="009071BD"/>
    <w:rsid w:val="0090769A"/>
    <w:rsid w:val="009144B2"/>
    <w:rsid w:val="00927C08"/>
    <w:rsid w:val="00972FC6"/>
    <w:rsid w:val="0099093B"/>
    <w:rsid w:val="009E6148"/>
    <w:rsid w:val="009F2DEC"/>
    <w:rsid w:val="009F5632"/>
    <w:rsid w:val="00A659FB"/>
    <w:rsid w:val="00A84AA6"/>
    <w:rsid w:val="00A84FDC"/>
    <w:rsid w:val="00AC0BE2"/>
    <w:rsid w:val="00AD076C"/>
    <w:rsid w:val="00AD7885"/>
    <w:rsid w:val="00AE191B"/>
    <w:rsid w:val="00AE43AC"/>
    <w:rsid w:val="00AF3E08"/>
    <w:rsid w:val="00B222B6"/>
    <w:rsid w:val="00B30A4F"/>
    <w:rsid w:val="00B34555"/>
    <w:rsid w:val="00B44DAA"/>
    <w:rsid w:val="00B74A30"/>
    <w:rsid w:val="00B970C6"/>
    <w:rsid w:val="00BC3A39"/>
    <w:rsid w:val="00BE3A9B"/>
    <w:rsid w:val="00BF29B7"/>
    <w:rsid w:val="00C0053A"/>
    <w:rsid w:val="00C10428"/>
    <w:rsid w:val="00C43D75"/>
    <w:rsid w:val="00C563CD"/>
    <w:rsid w:val="00C63E98"/>
    <w:rsid w:val="00C7463E"/>
    <w:rsid w:val="00C7675C"/>
    <w:rsid w:val="00C77D02"/>
    <w:rsid w:val="00C90FD1"/>
    <w:rsid w:val="00CD5D48"/>
    <w:rsid w:val="00CE298C"/>
    <w:rsid w:val="00D03E27"/>
    <w:rsid w:val="00D15070"/>
    <w:rsid w:val="00D70FC3"/>
    <w:rsid w:val="00D91620"/>
    <w:rsid w:val="00DA1E07"/>
    <w:rsid w:val="00DA3E89"/>
    <w:rsid w:val="00DA503B"/>
    <w:rsid w:val="00DA5166"/>
    <w:rsid w:val="00DB024B"/>
    <w:rsid w:val="00DC47AF"/>
    <w:rsid w:val="00DD29B9"/>
    <w:rsid w:val="00DE247F"/>
    <w:rsid w:val="00DE31EE"/>
    <w:rsid w:val="00DE5F59"/>
    <w:rsid w:val="00E05B90"/>
    <w:rsid w:val="00E06F12"/>
    <w:rsid w:val="00E14B2F"/>
    <w:rsid w:val="00E34DAA"/>
    <w:rsid w:val="00E35CE9"/>
    <w:rsid w:val="00E41A08"/>
    <w:rsid w:val="00E4262E"/>
    <w:rsid w:val="00E4662E"/>
    <w:rsid w:val="00E50007"/>
    <w:rsid w:val="00E57F68"/>
    <w:rsid w:val="00E6483E"/>
    <w:rsid w:val="00E86FAF"/>
    <w:rsid w:val="00E955DA"/>
    <w:rsid w:val="00EB2F67"/>
    <w:rsid w:val="00EC0650"/>
    <w:rsid w:val="00EC6DAB"/>
    <w:rsid w:val="00ED7E6E"/>
    <w:rsid w:val="00EF17B7"/>
    <w:rsid w:val="00EF5AC2"/>
    <w:rsid w:val="00EF6745"/>
    <w:rsid w:val="00F030BC"/>
    <w:rsid w:val="00F05FDA"/>
    <w:rsid w:val="00F13191"/>
    <w:rsid w:val="00F14D95"/>
    <w:rsid w:val="00F1646D"/>
    <w:rsid w:val="00F40726"/>
    <w:rsid w:val="00F4377B"/>
    <w:rsid w:val="00F57AFB"/>
    <w:rsid w:val="00F6403E"/>
    <w:rsid w:val="00F7247C"/>
    <w:rsid w:val="00FA4E41"/>
    <w:rsid w:val="00FB5A39"/>
    <w:rsid w:val="00FC3DF4"/>
    <w:rsid w:val="00FD296D"/>
    <w:rsid w:val="00FE6250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E4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277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5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CE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277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5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C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room@at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eaveroptic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.pgtb.me/BWhK2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eaveropt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Krista</dc:creator>
  <cp:lastModifiedBy>Reich, JJ (John)</cp:lastModifiedBy>
  <cp:revision>20</cp:revision>
  <cp:lastPrinted>2014-02-19T17:28:00Z</cp:lastPrinted>
  <dcterms:created xsi:type="dcterms:W3CDTF">2014-02-13T18:11:00Z</dcterms:created>
  <dcterms:modified xsi:type="dcterms:W3CDTF">2014-02-19T17:34:00Z</dcterms:modified>
</cp:coreProperties>
</file>