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337BCD" w:rsidP="006200B6">
      <w:pPr>
        <w:jc w:val="center"/>
        <w:rPr>
          <w:rFonts w:cs="Arial"/>
          <w:b/>
          <w:sz w:val="28"/>
          <w:szCs w:val="28"/>
        </w:rPr>
      </w:pPr>
      <w:r>
        <w:rPr>
          <w:rFonts w:cs="Arial"/>
          <w:b/>
          <w:sz w:val="28"/>
          <w:szCs w:val="28"/>
        </w:rPr>
        <w:t>Levi Morgan</w:t>
      </w:r>
      <w:r w:rsidR="005938E4">
        <w:rPr>
          <w:rFonts w:cs="Arial"/>
          <w:b/>
          <w:sz w:val="28"/>
          <w:szCs w:val="28"/>
        </w:rPr>
        <w:t xml:space="preserve"> </w:t>
      </w:r>
      <w:r>
        <w:rPr>
          <w:rFonts w:cs="Arial"/>
          <w:b/>
          <w:sz w:val="28"/>
          <w:szCs w:val="28"/>
        </w:rPr>
        <w:t xml:space="preserve">Wins </w:t>
      </w:r>
      <w:r w:rsidR="004202B6">
        <w:rPr>
          <w:rFonts w:cs="Arial"/>
          <w:b/>
          <w:sz w:val="28"/>
          <w:szCs w:val="28"/>
        </w:rPr>
        <w:t>Second</w:t>
      </w:r>
      <w:r w:rsidR="005938E4">
        <w:rPr>
          <w:rFonts w:cs="Arial"/>
          <w:b/>
          <w:sz w:val="28"/>
          <w:szCs w:val="28"/>
        </w:rPr>
        <w:t xml:space="preserve"> Leg of IBO National Triple Crown</w:t>
      </w:r>
    </w:p>
    <w:p w:rsidR="00475359" w:rsidRDefault="00686BFE" w:rsidP="00686BFE">
      <w:pPr>
        <w:tabs>
          <w:tab w:val="left" w:pos="8505"/>
        </w:tabs>
        <w:rPr>
          <w:rFonts w:cs="Arial"/>
          <w:b/>
          <w:sz w:val="28"/>
          <w:szCs w:val="28"/>
        </w:rPr>
      </w:pPr>
      <w:r>
        <w:rPr>
          <w:rFonts w:cs="Arial"/>
          <w:b/>
          <w:sz w:val="28"/>
          <w:szCs w:val="28"/>
        </w:rPr>
        <w:tab/>
      </w:r>
    </w:p>
    <w:p w:rsidR="00475359" w:rsidRDefault="00337BCD" w:rsidP="00475359">
      <w:pPr>
        <w:jc w:val="center"/>
        <w:rPr>
          <w:rFonts w:cs="Arial"/>
          <w:b/>
          <w:sz w:val="28"/>
          <w:szCs w:val="28"/>
        </w:rPr>
      </w:pPr>
      <w:r>
        <w:rPr>
          <w:rFonts w:cs="Arial"/>
          <w:b/>
          <w:sz w:val="28"/>
          <w:szCs w:val="28"/>
        </w:rPr>
        <w:t>Gold Tip and Bee Stinger Teams Continue to Dominate IBO Tournaments</w:t>
      </w:r>
    </w:p>
    <w:p w:rsidR="006200B6" w:rsidRDefault="006200B6" w:rsidP="006200B6">
      <w:pPr>
        <w:rPr>
          <w:rFonts w:cs="Arial"/>
        </w:rPr>
      </w:pPr>
    </w:p>
    <w:p w:rsidR="000168C9" w:rsidRDefault="00070DDE" w:rsidP="00337BCD">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4202B6">
        <w:rPr>
          <w:rFonts w:cs="Arial"/>
          <w:b/>
        </w:rPr>
        <w:t>June</w:t>
      </w:r>
      <w:r w:rsidR="003C2848" w:rsidRPr="001E07FD">
        <w:rPr>
          <w:rFonts w:cs="Arial"/>
          <w:b/>
        </w:rPr>
        <w:t xml:space="preserve"> </w:t>
      </w:r>
      <w:r w:rsidR="007E1ABF">
        <w:rPr>
          <w:rFonts w:cs="Arial"/>
          <w:b/>
        </w:rPr>
        <w:t>26,</w:t>
      </w:r>
      <w:r w:rsidR="006200B6" w:rsidRPr="001E07FD">
        <w:rPr>
          <w:rFonts w:cs="Arial"/>
          <w:b/>
        </w:rPr>
        <w:t xml:space="preserve"> 201</w:t>
      </w:r>
      <w:r w:rsidR="00D62C8F" w:rsidRPr="001E07FD">
        <w:rPr>
          <w:rFonts w:cs="Arial"/>
          <w:b/>
        </w:rPr>
        <w:t>7</w:t>
      </w:r>
      <w:r w:rsidR="006200B6">
        <w:rPr>
          <w:rFonts w:cs="Arial"/>
          <w:b/>
        </w:rPr>
        <w:t xml:space="preserve"> </w:t>
      </w:r>
      <w:r w:rsidR="005B7569">
        <w:rPr>
          <w:rFonts w:cs="Arial"/>
          <w:b/>
        </w:rPr>
        <w:t>–</w:t>
      </w:r>
      <w:r w:rsidR="005B7569">
        <w:rPr>
          <w:rFonts w:cs="Arial"/>
        </w:rPr>
        <w:t xml:space="preserve"> Gold</w:t>
      </w:r>
      <w:r w:rsidR="00F53F64" w:rsidRPr="00F53F64">
        <w:rPr>
          <w:rFonts w:cs="Arial"/>
        </w:rPr>
        <w:t xml:space="preserve"> </w:t>
      </w:r>
      <w:r w:rsidR="000C18BD">
        <w:rPr>
          <w:rFonts w:cs="Arial"/>
        </w:rPr>
        <w:t xml:space="preserve">Tip and Bee Stinger pro </w:t>
      </w:r>
      <w:bookmarkStart w:id="0" w:name="_GoBack"/>
      <w:r w:rsidR="000C18BD">
        <w:rPr>
          <w:rFonts w:cs="Arial"/>
        </w:rPr>
        <w:t>shooter</w:t>
      </w:r>
      <w:r w:rsidR="00D62C8F">
        <w:rPr>
          <w:rFonts w:cs="Arial"/>
        </w:rPr>
        <w:t xml:space="preserve"> </w:t>
      </w:r>
      <w:r w:rsidR="005B7569">
        <w:rPr>
          <w:rFonts w:cs="Arial"/>
        </w:rPr>
        <w:t xml:space="preserve">Levi Morgan </w:t>
      </w:r>
      <w:r w:rsidR="009F01DA">
        <w:rPr>
          <w:rFonts w:cs="Arial"/>
        </w:rPr>
        <w:t>won</w:t>
      </w:r>
      <w:r w:rsidR="005B7569">
        <w:rPr>
          <w:rFonts w:cs="Arial"/>
        </w:rPr>
        <w:t xml:space="preserve"> </w:t>
      </w:r>
      <w:r w:rsidR="009F01DA">
        <w:rPr>
          <w:rFonts w:cs="Arial"/>
        </w:rPr>
        <w:t xml:space="preserve">the </w:t>
      </w:r>
      <w:r w:rsidR="00337BCD">
        <w:rPr>
          <w:rFonts w:cs="Arial"/>
        </w:rPr>
        <w:t>second</w:t>
      </w:r>
      <w:r w:rsidR="009F01DA">
        <w:rPr>
          <w:rFonts w:cs="Arial"/>
        </w:rPr>
        <w:t xml:space="preserve"> leg of the</w:t>
      </w:r>
      <w:r w:rsidR="009F01DA" w:rsidRPr="009F01DA">
        <w:rPr>
          <w:rFonts w:cs="Arial"/>
        </w:rPr>
        <w:t xml:space="preserve"> IBO National Triple Crown in </w:t>
      </w:r>
      <w:r w:rsidR="00337BCD">
        <w:rPr>
          <w:rFonts w:cs="Arial"/>
        </w:rPr>
        <w:t>Bloomington</w:t>
      </w:r>
      <w:r w:rsidR="009F01DA" w:rsidRPr="009F01DA">
        <w:rPr>
          <w:rFonts w:cs="Arial"/>
        </w:rPr>
        <w:t>,</w:t>
      </w:r>
      <w:bookmarkEnd w:id="0"/>
      <w:r w:rsidR="009F01DA" w:rsidRPr="009F01DA">
        <w:rPr>
          <w:rFonts w:cs="Arial"/>
        </w:rPr>
        <w:t xml:space="preserve"> </w:t>
      </w:r>
      <w:r w:rsidR="00337BCD">
        <w:rPr>
          <w:rFonts w:cs="Arial"/>
        </w:rPr>
        <w:t>Indiana</w:t>
      </w:r>
      <w:r w:rsidR="009F01DA" w:rsidRPr="009F01DA">
        <w:rPr>
          <w:rFonts w:cs="Arial"/>
        </w:rPr>
        <w:t xml:space="preserve">, </w:t>
      </w:r>
      <w:r w:rsidR="00151365">
        <w:rPr>
          <w:rFonts w:cs="Arial"/>
        </w:rPr>
        <w:t>capturing the podium of th</w:t>
      </w:r>
      <w:r w:rsidR="00463032">
        <w:rPr>
          <w:rFonts w:cs="Arial"/>
        </w:rPr>
        <w:t>e Pro Release class</w:t>
      </w:r>
      <w:r w:rsidR="00337BCD">
        <w:rPr>
          <w:rFonts w:cs="Arial"/>
        </w:rPr>
        <w:t xml:space="preserve">. Gold Tip shooters </w:t>
      </w:r>
      <w:r w:rsidR="004202B6">
        <w:rPr>
          <w:rFonts w:cs="Arial"/>
        </w:rPr>
        <w:t xml:space="preserve">again </w:t>
      </w:r>
      <w:r w:rsidR="000168C9">
        <w:rPr>
          <w:rFonts w:cs="Arial"/>
        </w:rPr>
        <w:t xml:space="preserve">dominated </w:t>
      </w:r>
      <w:r w:rsidR="004202B6">
        <w:rPr>
          <w:rFonts w:cs="Arial"/>
        </w:rPr>
        <w:t>the</w:t>
      </w:r>
      <w:r w:rsidR="000168C9">
        <w:rPr>
          <w:rFonts w:cs="Arial"/>
        </w:rPr>
        <w:t xml:space="preserve"> event. </w:t>
      </w:r>
    </w:p>
    <w:p w:rsidR="000168C9" w:rsidRDefault="000168C9" w:rsidP="00337BCD">
      <w:pPr>
        <w:rPr>
          <w:rFonts w:cs="Arial"/>
        </w:rPr>
      </w:pPr>
    </w:p>
    <w:p w:rsidR="00337BCD" w:rsidRDefault="000168C9" w:rsidP="00337BCD">
      <w:pPr>
        <w:rPr>
          <w:rFonts w:cs="Arial"/>
        </w:rPr>
      </w:pPr>
      <w:r>
        <w:rPr>
          <w:rFonts w:cs="Arial"/>
        </w:rPr>
        <w:t xml:space="preserve">Gold Tip and Bee Stinger pros took </w:t>
      </w:r>
      <w:r w:rsidR="00337BCD">
        <w:rPr>
          <w:rFonts w:cs="Arial"/>
        </w:rPr>
        <w:t xml:space="preserve">the top four places in the Men’s Pro Division, with Morgan capturing his second-straight IBO series win with Series 22 Pro shafts. The finish gives him a solid lead in the IBO National Triple Crown </w:t>
      </w:r>
      <w:proofErr w:type="gramStart"/>
      <w:r w:rsidR="00337BCD">
        <w:rPr>
          <w:rFonts w:cs="Arial"/>
        </w:rPr>
        <w:t>points</w:t>
      </w:r>
      <w:proofErr w:type="gramEnd"/>
      <w:r w:rsidR="00337BCD">
        <w:rPr>
          <w:rFonts w:cs="Arial"/>
        </w:rPr>
        <w:t xml:space="preserve"> race. </w:t>
      </w:r>
    </w:p>
    <w:p w:rsidR="00337BCD" w:rsidRDefault="00337BCD" w:rsidP="00337BCD">
      <w:pPr>
        <w:rPr>
          <w:rFonts w:cs="Arial"/>
        </w:rPr>
      </w:pPr>
    </w:p>
    <w:p w:rsidR="00337BCD" w:rsidRDefault="00337BCD" w:rsidP="00337BCD">
      <w:pPr>
        <w:rPr>
          <w:rFonts w:cs="Arial"/>
        </w:rPr>
      </w:pPr>
      <w:r>
        <w:rPr>
          <w:rFonts w:cs="Arial"/>
        </w:rPr>
        <w:t xml:space="preserve">In addition, Gold tip and Bee Stinger pro </w:t>
      </w:r>
      <w:r w:rsidRPr="00337BCD">
        <w:rPr>
          <w:rFonts w:cs="Arial"/>
        </w:rPr>
        <w:t xml:space="preserve">Larry </w:t>
      </w:r>
      <w:proofErr w:type="spellStart"/>
      <w:r w:rsidRPr="00337BCD">
        <w:rPr>
          <w:rFonts w:cs="Arial"/>
        </w:rPr>
        <w:t>Goza</w:t>
      </w:r>
      <w:proofErr w:type="spellEnd"/>
      <w:r w:rsidRPr="00337BCD">
        <w:rPr>
          <w:rFonts w:cs="Arial"/>
        </w:rPr>
        <w:t xml:space="preserve"> won his first tournament as a Senior Pro</w:t>
      </w:r>
      <w:r>
        <w:rPr>
          <w:rFonts w:cs="Arial"/>
        </w:rPr>
        <w:t xml:space="preserve"> Class Shooter. </w:t>
      </w:r>
    </w:p>
    <w:p w:rsidR="000168C9" w:rsidRPr="00337BCD" w:rsidRDefault="000168C9" w:rsidP="00337BCD">
      <w:pPr>
        <w:rPr>
          <w:rFonts w:cs="Arial"/>
        </w:rPr>
      </w:pPr>
    </w:p>
    <w:p w:rsidR="00463032" w:rsidRDefault="009F01DA" w:rsidP="009F01DA">
      <w:pPr>
        <w:rPr>
          <w:rFonts w:cs="Arial"/>
        </w:rPr>
      </w:pPr>
      <w:r w:rsidRPr="009F01DA">
        <w:rPr>
          <w:rFonts w:cs="Arial"/>
        </w:rPr>
        <w:t>In the Women</w:t>
      </w:r>
      <w:r w:rsidR="00463032">
        <w:rPr>
          <w:rFonts w:cs="Arial"/>
        </w:rPr>
        <w:t>’</w:t>
      </w:r>
      <w:r w:rsidRPr="009F01DA">
        <w:rPr>
          <w:rFonts w:cs="Arial"/>
        </w:rPr>
        <w:t>s Pro</w:t>
      </w:r>
      <w:r w:rsidR="00463032">
        <w:rPr>
          <w:rFonts w:cs="Arial"/>
        </w:rPr>
        <w:t xml:space="preserve"> Class</w:t>
      </w:r>
      <w:r w:rsidRPr="009F01DA">
        <w:rPr>
          <w:rFonts w:cs="Arial"/>
        </w:rPr>
        <w:t xml:space="preserve">, </w:t>
      </w:r>
      <w:r w:rsidR="00463032">
        <w:rPr>
          <w:rFonts w:cs="Arial"/>
        </w:rPr>
        <w:t>first-</w:t>
      </w:r>
      <w:r w:rsidRPr="009F01DA">
        <w:rPr>
          <w:rFonts w:cs="Arial"/>
        </w:rPr>
        <w:t xml:space="preserve">year </w:t>
      </w:r>
      <w:r w:rsidR="00463032">
        <w:rPr>
          <w:rFonts w:cs="Arial"/>
        </w:rPr>
        <w:t>p</w:t>
      </w:r>
      <w:r w:rsidRPr="009F01DA">
        <w:rPr>
          <w:rFonts w:cs="Arial"/>
        </w:rPr>
        <w:t>ro</w:t>
      </w:r>
      <w:r w:rsidR="00463032">
        <w:rPr>
          <w:rFonts w:cs="Arial"/>
        </w:rPr>
        <w:t>fessional</w:t>
      </w:r>
      <w:r w:rsidRPr="009F01DA">
        <w:rPr>
          <w:rFonts w:cs="Arial"/>
        </w:rPr>
        <w:t xml:space="preserve"> Erin </w:t>
      </w:r>
      <w:proofErr w:type="spellStart"/>
      <w:r w:rsidRPr="009F01DA">
        <w:rPr>
          <w:rFonts w:cs="Arial"/>
        </w:rPr>
        <w:t>McGladdery</w:t>
      </w:r>
      <w:proofErr w:type="spellEnd"/>
      <w:r w:rsidR="000168C9">
        <w:rPr>
          <w:rFonts w:cs="Arial"/>
        </w:rPr>
        <w:t xml:space="preserve"> </w:t>
      </w:r>
      <w:r w:rsidR="000168C9" w:rsidRPr="000168C9">
        <w:rPr>
          <w:rFonts w:cs="Arial"/>
        </w:rPr>
        <w:t xml:space="preserve">followed her win </w:t>
      </w:r>
      <w:r w:rsidR="000168C9">
        <w:rPr>
          <w:rFonts w:cs="Arial"/>
        </w:rPr>
        <w:t xml:space="preserve">at the first leg of the IBO National Triple Crown </w:t>
      </w:r>
      <w:r w:rsidR="000168C9" w:rsidRPr="000168C9">
        <w:rPr>
          <w:rFonts w:cs="Arial"/>
        </w:rPr>
        <w:t xml:space="preserve">with a solid third-place finish </w:t>
      </w:r>
      <w:r w:rsidR="000168C9">
        <w:rPr>
          <w:rFonts w:cs="Arial"/>
        </w:rPr>
        <w:t xml:space="preserve">shooting her </w:t>
      </w:r>
      <w:r w:rsidRPr="009F01DA">
        <w:rPr>
          <w:rFonts w:cs="Arial"/>
        </w:rPr>
        <w:t xml:space="preserve">Gold Tip Series 22 Pro </w:t>
      </w:r>
      <w:r w:rsidR="00463032">
        <w:rPr>
          <w:rFonts w:cs="Arial"/>
        </w:rPr>
        <w:t xml:space="preserve">shafts. </w:t>
      </w:r>
      <w:proofErr w:type="spellStart"/>
      <w:r w:rsidR="00463032">
        <w:rPr>
          <w:rFonts w:cs="Arial"/>
        </w:rPr>
        <w:t>McGladdery</w:t>
      </w:r>
      <w:proofErr w:type="spellEnd"/>
      <w:r w:rsidR="00463032">
        <w:rPr>
          <w:rFonts w:cs="Arial"/>
        </w:rPr>
        <w:t xml:space="preserve"> </w:t>
      </w:r>
      <w:r w:rsidRPr="009F01DA">
        <w:rPr>
          <w:rFonts w:cs="Arial"/>
        </w:rPr>
        <w:t>was using</w:t>
      </w:r>
      <w:r w:rsidR="00CD2686">
        <w:rPr>
          <w:rFonts w:cs="Arial"/>
        </w:rPr>
        <w:t xml:space="preserve"> a</w:t>
      </w:r>
      <w:r w:rsidRPr="009F01DA">
        <w:rPr>
          <w:rFonts w:cs="Arial"/>
        </w:rPr>
        <w:t xml:space="preserve"> Bee </w:t>
      </w:r>
      <w:r w:rsidR="00463032">
        <w:rPr>
          <w:rFonts w:cs="Arial"/>
        </w:rPr>
        <w:t>Stinger Premier Plus stabilizer</w:t>
      </w:r>
      <w:r w:rsidRPr="009F01DA">
        <w:rPr>
          <w:rFonts w:cs="Arial"/>
        </w:rPr>
        <w:t xml:space="preserve">.  </w:t>
      </w:r>
    </w:p>
    <w:p w:rsidR="00463032" w:rsidRDefault="00463032" w:rsidP="009F01DA">
      <w:pPr>
        <w:rPr>
          <w:rFonts w:cs="Arial"/>
        </w:rPr>
      </w:pPr>
    </w:p>
    <w:p w:rsidR="005B7569" w:rsidRDefault="00463032" w:rsidP="009F01DA">
      <w:pPr>
        <w:rPr>
          <w:rFonts w:cs="Arial"/>
        </w:rPr>
      </w:pPr>
      <w:r>
        <w:rPr>
          <w:rFonts w:cs="Arial"/>
        </w:rPr>
        <w:t>The IBO (</w:t>
      </w:r>
      <w:r w:rsidR="00887AA1">
        <w:rPr>
          <w:rFonts w:cs="Arial"/>
        </w:rPr>
        <w:t xml:space="preserve">International </w:t>
      </w:r>
      <w:proofErr w:type="spellStart"/>
      <w:r w:rsidR="00887AA1">
        <w:rPr>
          <w:rFonts w:cs="Arial"/>
        </w:rPr>
        <w:t>Bowhunting</w:t>
      </w:r>
      <w:proofErr w:type="spellEnd"/>
      <w:r w:rsidR="009F01DA" w:rsidRPr="009F01DA">
        <w:rPr>
          <w:rFonts w:cs="Arial"/>
        </w:rPr>
        <w:t xml:space="preserve"> </w:t>
      </w:r>
      <w:r w:rsidR="00887AA1">
        <w:rPr>
          <w:rFonts w:cs="Arial"/>
        </w:rPr>
        <w:t>Organization</w:t>
      </w:r>
      <w:r w:rsidR="009F01DA" w:rsidRPr="009F01DA">
        <w:rPr>
          <w:rFonts w:cs="Arial"/>
        </w:rPr>
        <w:t>) holds a Natio</w:t>
      </w:r>
      <w:r>
        <w:rPr>
          <w:rFonts w:cs="Arial"/>
        </w:rPr>
        <w:t>nal Triple Crown series consisting of three</w:t>
      </w:r>
      <w:r w:rsidR="009F01DA" w:rsidRPr="009F01DA">
        <w:rPr>
          <w:rFonts w:cs="Arial"/>
        </w:rPr>
        <w:t xml:space="preserve"> events</w:t>
      </w:r>
      <w:r>
        <w:rPr>
          <w:rFonts w:cs="Arial"/>
        </w:rPr>
        <w:t>,</w:t>
      </w:r>
      <w:r w:rsidR="009F01DA" w:rsidRPr="009F01DA">
        <w:rPr>
          <w:rFonts w:cs="Arial"/>
        </w:rPr>
        <w:t xml:space="preserve"> and </w:t>
      </w:r>
      <w:r>
        <w:rPr>
          <w:rFonts w:cs="Arial"/>
        </w:rPr>
        <w:t xml:space="preserve">then </w:t>
      </w:r>
      <w:r w:rsidR="009F01DA" w:rsidRPr="009F01DA">
        <w:rPr>
          <w:rFonts w:cs="Arial"/>
        </w:rPr>
        <w:t xml:space="preserve">culminating in the IBO </w:t>
      </w:r>
      <w:r>
        <w:rPr>
          <w:rFonts w:cs="Arial"/>
        </w:rPr>
        <w:t>World Championship in August. An event</w:t>
      </w:r>
      <w:r w:rsidR="005938E4">
        <w:rPr>
          <w:rFonts w:cs="Arial"/>
        </w:rPr>
        <w:t xml:space="preserve"> round consists of 40 targets at</w:t>
      </w:r>
      <w:r w:rsidR="009F01DA" w:rsidRPr="009F01DA">
        <w:rPr>
          <w:rFonts w:cs="Arial"/>
        </w:rPr>
        <w:t xml:space="preserve"> unmarked distances, with 20 targets </w:t>
      </w:r>
      <w:r w:rsidR="005938E4">
        <w:rPr>
          <w:rFonts w:cs="Arial"/>
        </w:rPr>
        <w:t>shot each day</w:t>
      </w:r>
      <w:r w:rsidR="00D62C8F" w:rsidRPr="00D62C8F">
        <w:rPr>
          <w:rFonts w:cs="Arial"/>
        </w:rPr>
        <w:t xml:space="preserve">. </w:t>
      </w:r>
    </w:p>
    <w:p w:rsidR="000C18BD" w:rsidRPr="000C18BD" w:rsidRDefault="000C18BD" w:rsidP="000C18BD">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Vista Outdoor is a leading global designer, manufacturer and marketer of consumer products in the growing outdoor sports and recreation markets. The company operates in two segments, Shooting Sports and Outdoor Products, and has a portfolio of well-</w:t>
      </w:r>
      <w:r>
        <w:rPr>
          <w:rFonts w:ascii="Helvetica" w:hAnsi="Helvetica" w:cs="Helvetica"/>
          <w:color w:val="000000"/>
        </w:rP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0E" w:rsidRDefault="001A1A0E">
      <w:r>
        <w:separator/>
      </w:r>
    </w:p>
  </w:endnote>
  <w:endnote w:type="continuationSeparator" w:id="0">
    <w:p w:rsidR="001A1A0E" w:rsidRDefault="001A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012621">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012621">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0E" w:rsidRDefault="001A1A0E">
      <w:r>
        <w:separator/>
      </w:r>
    </w:p>
  </w:footnote>
  <w:footnote w:type="continuationSeparator" w:id="0">
    <w:p w:rsidR="001A1A0E" w:rsidRDefault="001A1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07FD"/>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34A"/>
    <w:rsid w:val="0031265F"/>
    <w:rsid w:val="00316F02"/>
    <w:rsid w:val="00320034"/>
    <w:rsid w:val="00333285"/>
    <w:rsid w:val="00337BCD"/>
    <w:rsid w:val="003418F2"/>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02B6"/>
    <w:rsid w:val="00424011"/>
    <w:rsid w:val="00437DDC"/>
    <w:rsid w:val="00454CFB"/>
    <w:rsid w:val="00462EBD"/>
    <w:rsid w:val="00463032"/>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0128"/>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7116"/>
    <w:rsid w:val="00820800"/>
    <w:rsid w:val="00820AB7"/>
    <w:rsid w:val="00821CED"/>
    <w:rsid w:val="0082283A"/>
    <w:rsid w:val="00832351"/>
    <w:rsid w:val="00844837"/>
    <w:rsid w:val="008567C4"/>
    <w:rsid w:val="008642F4"/>
    <w:rsid w:val="00874E24"/>
    <w:rsid w:val="00881200"/>
    <w:rsid w:val="00881EE4"/>
    <w:rsid w:val="00882972"/>
    <w:rsid w:val="00887AA1"/>
    <w:rsid w:val="008966C8"/>
    <w:rsid w:val="008A72C4"/>
    <w:rsid w:val="008B3E98"/>
    <w:rsid w:val="008B5270"/>
    <w:rsid w:val="008C52B3"/>
    <w:rsid w:val="008D32CD"/>
    <w:rsid w:val="008E091F"/>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9F01DA"/>
    <w:rsid w:val="00A06FD2"/>
    <w:rsid w:val="00A102AF"/>
    <w:rsid w:val="00A107AC"/>
    <w:rsid w:val="00A1343C"/>
    <w:rsid w:val="00A203E9"/>
    <w:rsid w:val="00A220E0"/>
    <w:rsid w:val="00A23362"/>
    <w:rsid w:val="00A23878"/>
    <w:rsid w:val="00A2778E"/>
    <w:rsid w:val="00A34CA8"/>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2686"/>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62C8F"/>
    <w:rsid w:val="00D80A54"/>
    <w:rsid w:val="00D95AC3"/>
    <w:rsid w:val="00DA6BE8"/>
    <w:rsid w:val="00DB292B"/>
    <w:rsid w:val="00DB3F7F"/>
    <w:rsid w:val="00DB4783"/>
    <w:rsid w:val="00DB50E0"/>
    <w:rsid w:val="00DC5389"/>
    <w:rsid w:val="00DC5C9F"/>
    <w:rsid w:val="00DD04C3"/>
    <w:rsid w:val="00DD5B7D"/>
    <w:rsid w:val="00DE2343"/>
    <w:rsid w:val="00DE3F38"/>
    <w:rsid w:val="00DE599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F1797"/>
    <w:rsid w:val="00EF5ADB"/>
    <w:rsid w:val="00F04500"/>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6286-C554-4892-ACCA-C133CE14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2786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31</cp:revision>
  <cp:lastPrinted>2017-06-26T13:42:00Z</cp:lastPrinted>
  <dcterms:created xsi:type="dcterms:W3CDTF">2017-02-23T03:33:00Z</dcterms:created>
  <dcterms:modified xsi:type="dcterms:W3CDTF">2017-06-26T13:42:00Z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