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bookmarkStart w:id="0" w:name="_GoBack"/>
      <w:bookmarkEnd w:id="0"/>
    </w:p>
    <w:p w:rsidR="000777EE" w:rsidRPr="00C15806" w:rsidRDefault="003103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2CCE8881" wp14:editId="54BF9A33">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63A5F" w:rsidRPr="00C751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00963A5F" w:rsidRPr="00C15806">
        <w:rPr>
          <w:rFonts w:cs="Arial"/>
          <w:b/>
        </w:rPr>
        <w:t xml:space="preserve">Contact: </w:t>
      </w:r>
      <w:r w:rsidR="001067AB" w:rsidRPr="00C15806">
        <w:rPr>
          <w:rFonts w:cs="Arial"/>
          <w:b/>
        </w:rPr>
        <w:t>Jake</w:t>
      </w:r>
      <w:r w:rsidR="00963A5F" w:rsidRPr="00C15806">
        <w:rPr>
          <w:rFonts w:cs="Arial"/>
          <w:b/>
        </w:rPr>
        <w:t xml:space="preserve"> </w:t>
      </w:r>
      <w:r w:rsidR="001067AB" w:rsidRPr="00C15806">
        <w:rPr>
          <w:rFonts w:cs="Arial"/>
          <w:b/>
        </w:rPr>
        <w:t>Edson</w:t>
      </w:r>
    </w:p>
    <w:p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Communications Manager</w:t>
      </w:r>
    </w:p>
    <w:p w:rsidR="001067AB" w:rsidRPr="00C7513B" w:rsidRDefault="00310351" w:rsidP="00310351">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067AB" w:rsidRPr="00C7513B">
        <w:rPr>
          <w:rFonts w:cs="Arial"/>
        </w:rPr>
        <w:t>Outdoor Products</w:t>
      </w:r>
    </w:p>
    <w:p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t>(763) 323-3865</w:t>
      </w:r>
    </w:p>
    <w:p w:rsidR="00FE2916" w:rsidRPr="00C751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hyperlink r:id="rId9" w:history="1">
        <w:r w:rsidR="009512DC" w:rsidRPr="00C7513B">
          <w:rPr>
            <w:rStyle w:val="Hyperlink"/>
            <w:rFonts w:cs="Arial"/>
          </w:rPr>
          <w:t>pressroom@vistaoutdoor.com</w:t>
        </w:r>
      </w:hyperlink>
    </w:p>
    <w:p w:rsidR="00310351" w:rsidRDefault="00310351" w:rsidP="00310351">
      <w:pPr>
        <w:rPr>
          <w:rFonts w:cs="Arial"/>
        </w:rPr>
      </w:pPr>
    </w:p>
    <w:p w:rsidR="004E4E1B" w:rsidRDefault="00310351" w:rsidP="00310351">
      <w:pPr>
        <w:rPr>
          <w:rFonts w:cs="Arial"/>
        </w:rPr>
      </w:pPr>
      <w:r w:rsidRPr="00C7513B">
        <w:rPr>
          <w:rFonts w:cs="Arial"/>
        </w:rPr>
        <w:t>FOR IMMEDIATE RELEASE</w:t>
      </w:r>
    </w:p>
    <w:p w:rsidR="00310351" w:rsidRDefault="00310351" w:rsidP="00310351">
      <w:pPr>
        <w:rPr>
          <w:rFonts w:cs="Arial"/>
        </w:rPr>
      </w:pPr>
    </w:p>
    <w:p w:rsidR="00310351" w:rsidRPr="00C7513B" w:rsidRDefault="00310351" w:rsidP="00310351">
      <w:pPr>
        <w:rPr>
          <w:rFonts w:cs="Arial"/>
          <w:b/>
          <w:sz w:val="28"/>
          <w:szCs w:val="28"/>
        </w:rPr>
      </w:pPr>
    </w:p>
    <w:p w:rsidR="00D84453" w:rsidRDefault="00D84453" w:rsidP="00D84453">
      <w:pPr>
        <w:jc w:val="center"/>
        <w:rPr>
          <w:rFonts w:cs="Arial"/>
          <w:b/>
          <w:sz w:val="28"/>
          <w:szCs w:val="28"/>
        </w:rPr>
      </w:pPr>
      <w:r>
        <w:rPr>
          <w:rFonts w:cs="Arial"/>
          <w:b/>
          <w:sz w:val="28"/>
          <w:szCs w:val="28"/>
        </w:rPr>
        <w:t>Bushnell</w:t>
      </w:r>
      <w:r w:rsidRPr="00C7513B">
        <w:rPr>
          <w:rFonts w:cs="Arial"/>
          <w:b/>
          <w:sz w:val="28"/>
          <w:szCs w:val="28"/>
        </w:rPr>
        <w:t xml:space="preserve"> </w:t>
      </w:r>
      <w:r>
        <w:rPr>
          <w:rFonts w:cs="Arial"/>
          <w:b/>
          <w:sz w:val="28"/>
          <w:szCs w:val="28"/>
        </w:rPr>
        <w:t>Announces Dozens of New Optics at SHOT Show 2018</w:t>
      </w:r>
    </w:p>
    <w:p w:rsidR="00D84453" w:rsidRDefault="00D84453" w:rsidP="00D84453">
      <w:pPr>
        <w:jc w:val="center"/>
        <w:rPr>
          <w:rFonts w:cs="Arial"/>
          <w:b/>
          <w:sz w:val="28"/>
          <w:szCs w:val="28"/>
        </w:rPr>
      </w:pPr>
    </w:p>
    <w:p w:rsidR="00D84453" w:rsidRPr="00553DB6" w:rsidRDefault="00D84453" w:rsidP="00D84453">
      <w:pPr>
        <w:jc w:val="center"/>
        <w:rPr>
          <w:rFonts w:cs="Arial"/>
          <w:b/>
          <w:sz w:val="28"/>
          <w:szCs w:val="28"/>
        </w:rPr>
      </w:pPr>
      <w:r>
        <w:rPr>
          <w:rFonts w:cs="Arial"/>
          <w:b/>
          <w:sz w:val="28"/>
          <w:szCs w:val="28"/>
        </w:rPr>
        <w:t xml:space="preserve">Bushnell Introduces </w:t>
      </w:r>
      <w:proofErr w:type="gramStart"/>
      <w:r>
        <w:rPr>
          <w:rFonts w:cs="Arial"/>
          <w:b/>
          <w:sz w:val="28"/>
          <w:szCs w:val="28"/>
        </w:rPr>
        <w:t>Tac</w:t>
      </w:r>
      <w:proofErr w:type="gramEnd"/>
      <w:r>
        <w:rPr>
          <w:rFonts w:cs="Arial"/>
          <w:b/>
          <w:sz w:val="28"/>
          <w:szCs w:val="28"/>
        </w:rPr>
        <w:t xml:space="preserve"> Optics, Adds to Popular AR Optics and Elite Tactical Lines</w:t>
      </w:r>
    </w:p>
    <w:p w:rsidR="00D84453" w:rsidRPr="00553DB6" w:rsidRDefault="00D84453" w:rsidP="00D84453">
      <w:pPr>
        <w:rPr>
          <w:rFonts w:cs="Arial"/>
        </w:rPr>
      </w:pPr>
    </w:p>
    <w:p w:rsidR="00D84453" w:rsidRDefault="00D84453" w:rsidP="00D84453">
      <w:pPr>
        <w:rPr>
          <w:rFonts w:cs="Arial"/>
        </w:rPr>
      </w:pPr>
      <w:r w:rsidRPr="00553DB6">
        <w:rPr>
          <w:rFonts w:cs="Arial"/>
          <w:b/>
        </w:rPr>
        <w:t xml:space="preserve">OVERLAND PARK, Kansas – </w:t>
      </w:r>
      <w:r>
        <w:rPr>
          <w:rFonts w:cs="Arial"/>
          <w:b/>
        </w:rPr>
        <w:t>January</w:t>
      </w:r>
      <w:r w:rsidRPr="009F3E79">
        <w:rPr>
          <w:rFonts w:cs="Arial"/>
          <w:b/>
        </w:rPr>
        <w:t xml:space="preserve"> </w:t>
      </w:r>
      <w:r>
        <w:rPr>
          <w:rFonts w:cs="Arial"/>
          <w:b/>
        </w:rPr>
        <w:t>19</w:t>
      </w:r>
      <w:r w:rsidRPr="009F3E79">
        <w:rPr>
          <w:rFonts w:cs="Arial"/>
          <w:b/>
        </w:rPr>
        <w:t>, 201</w:t>
      </w:r>
      <w:r>
        <w:rPr>
          <w:rFonts w:cs="Arial"/>
          <w:b/>
        </w:rPr>
        <w:t>8</w:t>
      </w:r>
      <w:r w:rsidRPr="009F3E79">
        <w:rPr>
          <w:rFonts w:cs="Arial"/>
          <w:b/>
        </w:rPr>
        <w:t xml:space="preserve"> –</w:t>
      </w:r>
      <w:r w:rsidRPr="009F3E79">
        <w:rPr>
          <w:rFonts w:cs="Arial"/>
        </w:rPr>
        <w:t xml:space="preserve"> </w:t>
      </w:r>
      <w:r w:rsidRPr="00D84453">
        <w:rPr>
          <w:rFonts w:cs="Arial"/>
        </w:rPr>
        <w:t xml:space="preserve">Bushnell, the industry leader in </w:t>
      </w:r>
      <w:r>
        <w:rPr>
          <w:rFonts w:cs="Arial"/>
        </w:rPr>
        <w:t>high-performance sport optics,</w:t>
      </w:r>
      <w:r w:rsidRPr="00D84453">
        <w:rPr>
          <w:rFonts w:cs="Arial"/>
        </w:rPr>
        <w:t xml:space="preserve"> </w:t>
      </w:r>
      <w:r>
        <w:rPr>
          <w:rFonts w:cs="Arial"/>
        </w:rPr>
        <w:t>will launch more than a dozen new optics at the 2018 SHOT Show, January 23 to 26 at the Sands Expo Center in Las Vegas, Nevada.</w:t>
      </w:r>
    </w:p>
    <w:p w:rsidR="00D84453" w:rsidRDefault="00D84453" w:rsidP="00D84453">
      <w:pPr>
        <w:rPr>
          <w:rFonts w:cs="Arial"/>
        </w:rPr>
      </w:pPr>
    </w:p>
    <w:p w:rsidR="00D84453" w:rsidRDefault="00D84453" w:rsidP="00D84453">
      <w:pPr>
        <w:rPr>
          <w:rFonts w:cs="Arial"/>
        </w:rPr>
      </w:pPr>
      <w:r w:rsidRPr="00841967">
        <w:rPr>
          <w:rFonts w:cs="Arial"/>
        </w:rPr>
        <w:t>The</w:t>
      </w:r>
      <w:r>
        <w:rPr>
          <w:rFonts w:cs="Arial"/>
        </w:rPr>
        <w:t xml:space="preserve"> new Bushnell lineup includes a new Tac Optics line, as well as additions to the popular AR Optics and Elite Tactical riflescopes.</w:t>
      </w:r>
    </w:p>
    <w:p w:rsidR="00D84453" w:rsidRDefault="00D84453" w:rsidP="00D84453">
      <w:pPr>
        <w:rPr>
          <w:rFonts w:cs="Arial"/>
        </w:rPr>
      </w:pPr>
    </w:p>
    <w:p w:rsidR="00D84453" w:rsidRDefault="00D84453" w:rsidP="00D84453">
      <w:pPr>
        <w:rPr>
          <w:rFonts w:cs="Arial"/>
        </w:rPr>
      </w:pPr>
      <w:r w:rsidRPr="00D84453">
        <w:rPr>
          <w:rFonts w:cs="Arial"/>
        </w:rPr>
        <w:t xml:space="preserve">Tac Optics is Bushnell’s newest family </w:t>
      </w:r>
      <w:r w:rsidR="00034FD1">
        <w:rPr>
          <w:rFonts w:cs="Arial"/>
        </w:rPr>
        <w:t xml:space="preserve">of </w:t>
      </w:r>
      <w:r w:rsidRPr="00D84453">
        <w:rPr>
          <w:rFonts w:cs="Arial"/>
        </w:rPr>
        <w:t>tactical riflescopes</w:t>
      </w:r>
      <w:r>
        <w:rPr>
          <w:rFonts w:cs="Arial"/>
        </w:rPr>
        <w:t xml:space="preserve"> and red dots</w:t>
      </w:r>
      <w:r w:rsidRPr="00D84453">
        <w:rPr>
          <w:rFonts w:cs="Arial"/>
        </w:rPr>
        <w:t xml:space="preserve">. </w:t>
      </w:r>
      <w:r>
        <w:rPr>
          <w:rFonts w:cs="Arial"/>
        </w:rPr>
        <w:t xml:space="preserve">Tac Optics riflescopes are available in </w:t>
      </w:r>
      <w:r w:rsidRPr="00D84453">
        <w:rPr>
          <w:rFonts w:cs="Arial"/>
        </w:rPr>
        <w:t>four configurations,</w:t>
      </w:r>
      <w:r>
        <w:rPr>
          <w:rFonts w:cs="Arial"/>
        </w:rPr>
        <w:t xml:space="preserve"> with</w:t>
      </w:r>
      <w:r w:rsidRPr="00D84453">
        <w:rPr>
          <w:rFonts w:cs="Arial"/>
        </w:rPr>
        <w:t xml:space="preserve"> multiple reticle options and 30mm and 1-inch diameter tubes. Tac Optics riflescopes </w:t>
      </w:r>
      <w:r>
        <w:rPr>
          <w:rFonts w:cs="Arial"/>
        </w:rPr>
        <w:t>were designed to</w:t>
      </w:r>
      <w:r w:rsidRPr="00D84453">
        <w:rPr>
          <w:rFonts w:cs="Arial"/>
        </w:rPr>
        <w:t xml:space="preserve"> improve the performance of every shooter, from novice to professional, and can adapt to </w:t>
      </w:r>
      <w:r>
        <w:rPr>
          <w:rFonts w:cs="Arial"/>
        </w:rPr>
        <w:t>any</w:t>
      </w:r>
      <w:r w:rsidRPr="00D84453">
        <w:rPr>
          <w:rFonts w:cs="Arial"/>
        </w:rPr>
        <w:t xml:space="preserve"> environment and application.</w:t>
      </w:r>
      <w:r>
        <w:rPr>
          <w:rFonts w:cs="Arial"/>
        </w:rPr>
        <w:t xml:space="preserve"> </w:t>
      </w:r>
    </w:p>
    <w:p w:rsidR="00D84453" w:rsidRDefault="00D84453" w:rsidP="00D84453">
      <w:pPr>
        <w:rPr>
          <w:rFonts w:cs="Arial"/>
        </w:rPr>
      </w:pPr>
    </w:p>
    <w:p w:rsidR="00D84453" w:rsidRDefault="00D84453" w:rsidP="00D84453">
      <w:pPr>
        <w:rPr>
          <w:rFonts w:cs="Arial"/>
        </w:rPr>
      </w:pPr>
      <w:r>
        <w:rPr>
          <w:rFonts w:cs="Arial"/>
        </w:rPr>
        <w:t>The new</w:t>
      </w:r>
      <w:r w:rsidRPr="00D84453">
        <w:rPr>
          <w:rFonts w:cs="Arial"/>
        </w:rPr>
        <w:t xml:space="preserve"> Tac Optics </w:t>
      </w:r>
      <w:r>
        <w:rPr>
          <w:rFonts w:cs="Arial"/>
        </w:rPr>
        <w:t>r</w:t>
      </w:r>
      <w:r w:rsidRPr="00D84453">
        <w:rPr>
          <w:rFonts w:cs="Arial"/>
        </w:rPr>
        <w:t xml:space="preserve">ed </w:t>
      </w:r>
      <w:r>
        <w:rPr>
          <w:rFonts w:cs="Arial"/>
        </w:rPr>
        <w:t>dots feature three models</w:t>
      </w:r>
      <w:r w:rsidRPr="00D84453">
        <w:rPr>
          <w:rFonts w:cs="Arial"/>
        </w:rPr>
        <w:t xml:space="preserve">. The Mini Cannon gives </w:t>
      </w:r>
      <w:r>
        <w:rPr>
          <w:rFonts w:cs="Arial"/>
        </w:rPr>
        <w:t>users</w:t>
      </w:r>
      <w:r w:rsidRPr="00D84453">
        <w:rPr>
          <w:rFonts w:cs="Arial"/>
        </w:rPr>
        <w:t xml:space="preserve"> four reticle o</w:t>
      </w:r>
      <w:r>
        <w:rPr>
          <w:rFonts w:cs="Arial"/>
        </w:rPr>
        <w:t xml:space="preserve">ptions at the push of a button and </w:t>
      </w:r>
      <w:r w:rsidRPr="00D84453">
        <w:rPr>
          <w:rFonts w:cs="Arial"/>
        </w:rPr>
        <w:t>delivers industry-leading battery life (</w:t>
      </w:r>
      <w:r>
        <w:rPr>
          <w:rFonts w:cs="Arial"/>
        </w:rPr>
        <w:t>more tha</w:t>
      </w:r>
      <w:r w:rsidR="00034FD1">
        <w:rPr>
          <w:rFonts w:cs="Arial"/>
        </w:rPr>
        <w:t>n</w:t>
      </w:r>
      <w:r w:rsidRPr="00D84453">
        <w:rPr>
          <w:rFonts w:cs="Arial"/>
        </w:rPr>
        <w:t xml:space="preserve"> 30,000 hours). The Lil </w:t>
      </w:r>
      <w:proofErr w:type="gramStart"/>
      <w:r w:rsidRPr="00D84453">
        <w:rPr>
          <w:rFonts w:cs="Arial"/>
        </w:rPr>
        <w:t>P(</w:t>
      </w:r>
      <w:proofErr w:type="spellStart"/>
      <w:proofErr w:type="gramEnd"/>
      <w:r w:rsidRPr="00D84453">
        <w:rPr>
          <w:rFonts w:cs="Arial"/>
        </w:rPr>
        <w:t>rism</w:t>
      </w:r>
      <w:proofErr w:type="spellEnd"/>
      <w:r w:rsidRPr="00D84453">
        <w:rPr>
          <w:rFonts w:cs="Arial"/>
        </w:rPr>
        <w:t>) is one of the industry’s smallest prism sights, and the BDC reticle is ideal for carbine</w:t>
      </w:r>
      <w:r>
        <w:rPr>
          <w:rFonts w:cs="Arial"/>
        </w:rPr>
        <w:t>s</w:t>
      </w:r>
      <w:r w:rsidRPr="00D84453">
        <w:rPr>
          <w:rFonts w:cs="Arial"/>
        </w:rPr>
        <w:t xml:space="preserve">. The Big </w:t>
      </w:r>
      <w:proofErr w:type="gramStart"/>
      <w:r w:rsidRPr="00D84453">
        <w:rPr>
          <w:rFonts w:cs="Arial"/>
        </w:rPr>
        <w:t>D(</w:t>
      </w:r>
      <w:proofErr w:type="spellStart"/>
      <w:proofErr w:type="gramEnd"/>
      <w:r w:rsidRPr="00D84453">
        <w:rPr>
          <w:rFonts w:cs="Arial"/>
        </w:rPr>
        <w:t>ot</w:t>
      </w:r>
      <w:proofErr w:type="spellEnd"/>
      <w:r w:rsidRPr="00D84453">
        <w:rPr>
          <w:rFonts w:cs="Arial"/>
        </w:rPr>
        <w:t>) is anything but small</w:t>
      </w:r>
      <w:r>
        <w:rPr>
          <w:rFonts w:cs="Arial"/>
        </w:rPr>
        <w:t xml:space="preserve"> with a massive</w:t>
      </w:r>
      <w:r w:rsidRPr="00D84453">
        <w:rPr>
          <w:rFonts w:cs="Arial"/>
        </w:rPr>
        <w:t xml:space="preserve"> 37mm objective</w:t>
      </w:r>
      <w:r>
        <w:rPr>
          <w:rFonts w:cs="Arial"/>
        </w:rPr>
        <w:t xml:space="preserve"> and</w:t>
      </w:r>
      <w:r w:rsidRPr="00D84453">
        <w:rPr>
          <w:rFonts w:cs="Arial"/>
        </w:rPr>
        <w:t xml:space="preserve"> FOV unrivaled in the red dot market. All three optics provide some of the brightest dots available, with </w:t>
      </w:r>
      <w:r>
        <w:rPr>
          <w:rFonts w:cs="Arial"/>
        </w:rPr>
        <w:t>market-leading</w:t>
      </w:r>
      <w:r w:rsidRPr="00D84453">
        <w:rPr>
          <w:rFonts w:cs="Arial"/>
        </w:rPr>
        <w:t xml:space="preserve"> battery life. </w:t>
      </w:r>
    </w:p>
    <w:p w:rsidR="00D84453" w:rsidRDefault="00D84453" w:rsidP="00D84453">
      <w:pPr>
        <w:rPr>
          <w:rFonts w:cs="Arial"/>
        </w:rPr>
      </w:pPr>
    </w:p>
    <w:p w:rsidR="00D84453" w:rsidRDefault="00D84453" w:rsidP="00D84453">
      <w:pPr>
        <w:rPr>
          <w:rFonts w:cs="Arial"/>
        </w:rPr>
      </w:pPr>
      <w:r>
        <w:rPr>
          <w:rFonts w:cs="Arial"/>
        </w:rPr>
        <w:t>“</w:t>
      </w:r>
      <w:r w:rsidR="00547EC1">
        <w:rPr>
          <w:rFonts w:cs="Arial"/>
        </w:rPr>
        <w:t>The AR Optics line also gets new scopes and red dots</w:t>
      </w:r>
      <w:r>
        <w:rPr>
          <w:rFonts w:cs="Arial"/>
        </w:rPr>
        <w:t xml:space="preserve">,” said </w:t>
      </w:r>
      <w:r w:rsidR="00547EC1">
        <w:rPr>
          <w:rFonts w:cs="Arial"/>
        </w:rPr>
        <w:t>Bryan Parrish</w:t>
      </w:r>
      <w:r>
        <w:rPr>
          <w:rFonts w:cs="Arial"/>
        </w:rPr>
        <w:t xml:space="preserve">, product manager </w:t>
      </w:r>
      <w:r w:rsidR="00547EC1">
        <w:rPr>
          <w:rFonts w:cs="Arial"/>
        </w:rPr>
        <w:t>for tactical optics</w:t>
      </w:r>
      <w:r>
        <w:rPr>
          <w:rFonts w:cs="Arial"/>
        </w:rPr>
        <w:t>. “</w:t>
      </w:r>
      <w:r w:rsidR="00547EC1">
        <w:rPr>
          <w:rFonts w:cs="Arial"/>
        </w:rPr>
        <w:t>We have a new TRS-26 with longer battery life, a brighter, crisper dot and push-button operation. The First Strike 2.0 features longer battery life, a brighter dot and tool-less side compartment battery</w:t>
      </w:r>
      <w:r>
        <w:rPr>
          <w:rFonts w:cs="Arial"/>
        </w:rPr>
        <w:t>.”</w:t>
      </w:r>
    </w:p>
    <w:p w:rsidR="00547EC1" w:rsidRDefault="00547EC1" w:rsidP="00D84453">
      <w:pPr>
        <w:rPr>
          <w:rFonts w:cs="Arial"/>
        </w:rPr>
      </w:pPr>
    </w:p>
    <w:p w:rsidR="00547EC1" w:rsidRDefault="00547EC1" w:rsidP="00D84453">
      <w:pPr>
        <w:rPr>
          <w:rFonts w:cs="Arial"/>
        </w:rPr>
      </w:pPr>
      <w:proofErr w:type="spellStart"/>
      <w:r w:rsidRPr="00547EC1">
        <w:rPr>
          <w:rFonts w:cs="Arial"/>
        </w:rPr>
        <w:t>Bushell</w:t>
      </w:r>
      <w:r>
        <w:rPr>
          <w:rFonts w:cs="Arial"/>
        </w:rPr>
        <w:t>’s</w:t>
      </w:r>
      <w:proofErr w:type="spellEnd"/>
      <w:r w:rsidRPr="00547EC1">
        <w:rPr>
          <w:rFonts w:cs="Arial"/>
        </w:rPr>
        <w:t xml:space="preserve"> AR Optics riflescopes </w:t>
      </w:r>
      <w:r>
        <w:rPr>
          <w:rFonts w:cs="Arial"/>
        </w:rPr>
        <w:t xml:space="preserve">are </w:t>
      </w:r>
      <w:r w:rsidRPr="00547EC1">
        <w:rPr>
          <w:rFonts w:cs="Arial"/>
        </w:rPr>
        <w:t xml:space="preserve">designed specifically for the AR platform. </w:t>
      </w:r>
      <w:r>
        <w:rPr>
          <w:rFonts w:cs="Arial"/>
        </w:rPr>
        <w:t xml:space="preserve">New models are available </w:t>
      </w:r>
      <w:r w:rsidRPr="00547EC1">
        <w:rPr>
          <w:rFonts w:cs="Arial"/>
        </w:rPr>
        <w:t>for</w:t>
      </w:r>
      <w:r>
        <w:rPr>
          <w:rFonts w:cs="Arial"/>
        </w:rPr>
        <w:t xml:space="preserve"> nearly </w:t>
      </w:r>
      <w:r w:rsidRPr="00547EC1">
        <w:rPr>
          <w:rFonts w:cs="Arial"/>
        </w:rPr>
        <w:t xml:space="preserve">every popular </w:t>
      </w:r>
      <w:r>
        <w:rPr>
          <w:rFonts w:cs="Arial"/>
        </w:rPr>
        <w:t xml:space="preserve">AR </w:t>
      </w:r>
      <w:r w:rsidRPr="00547EC1">
        <w:rPr>
          <w:rFonts w:cs="Arial"/>
        </w:rPr>
        <w:t>caliber, including 22 LR, .223/5.56, .308, 300 Blackout and even 6.5 Creedmoor</w:t>
      </w:r>
      <w:r w:rsidR="005F3424">
        <w:rPr>
          <w:rFonts w:cs="Arial"/>
        </w:rPr>
        <w:t xml:space="preserve"> and new .224 Valkyrie</w:t>
      </w:r>
      <w:r w:rsidRPr="00547EC1">
        <w:rPr>
          <w:rFonts w:cs="Arial"/>
        </w:rPr>
        <w:t xml:space="preserve">. Each scope has a </w:t>
      </w:r>
      <w:proofErr w:type="spellStart"/>
      <w:r w:rsidRPr="00547EC1">
        <w:rPr>
          <w:rFonts w:cs="Arial"/>
        </w:rPr>
        <w:t>throwdown</w:t>
      </w:r>
      <w:proofErr w:type="spellEnd"/>
      <w:r w:rsidRPr="00547EC1">
        <w:rPr>
          <w:rFonts w:cs="Arial"/>
        </w:rPr>
        <w:t xml:space="preserve"> power change lever </w:t>
      </w:r>
      <w:r>
        <w:rPr>
          <w:rFonts w:cs="Arial"/>
        </w:rPr>
        <w:t>with</w:t>
      </w:r>
      <w:r w:rsidRPr="00547EC1">
        <w:rPr>
          <w:rFonts w:cs="Arial"/>
        </w:rPr>
        <w:t xml:space="preserve"> two different heights, making these scopes as customizable as the rifles they share a name with. </w:t>
      </w:r>
    </w:p>
    <w:p w:rsidR="00547EC1" w:rsidRDefault="00547EC1" w:rsidP="00D84453">
      <w:pPr>
        <w:rPr>
          <w:rFonts w:cs="Arial"/>
        </w:rPr>
      </w:pPr>
      <w:r>
        <w:rPr>
          <w:rFonts w:cs="Arial"/>
        </w:rPr>
        <w:lastRenderedPageBreak/>
        <w:t xml:space="preserve">In the competition scope game, Bushnell’s Elite Tactical line has built a reputation for extreme performance that goes far beyond the price tag. </w:t>
      </w:r>
      <w:r w:rsidRPr="00547EC1">
        <w:rPr>
          <w:rFonts w:cs="Arial"/>
        </w:rPr>
        <w:t>Bushnell’s DMR line of riflescopes are trusted by military, law enforcement and PRS champions – shooters who know every shot counts. The new DMR II Pro Riflescope combines that performance with ED Prime Glass. The best glass Bushnell offers, ED Prime Glass brings out rich color and the finest details, even (and especially) in low light. The DMR II Pro has all the other great features of its predecessor, and remains the only choice when precision is a requirement.</w:t>
      </w:r>
    </w:p>
    <w:p w:rsidR="00D84453" w:rsidRDefault="00D84453" w:rsidP="00D84453">
      <w:pPr>
        <w:rPr>
          <w:rFonts w:cs="Arial"/>
        </w:rPr>
      </w:pPr>
    </w:p>
    <w:p w:rsidR="00547EC1" w:rsidRDefault="00547EC1" w:rsidP="00D84453">
      <w:pPr>
        <w:rPr>
          <w:rFonts w:cs="Arial"/>
        </w:rPr>
      </w:pPr>
      <w:r w:rsidRPr="00547EC1">
        <w:rPr>
          <w:rFonts w:cs="Arial"/>
        </w:rPr>
        <w:t>Bushnell Elite Tactical</w:t>
      </w:r>
      <w:r>
        <w:rPr>
          <w:rFonts w:cs="Arial"/>
        </w:rPr>
        <w:t xml:space="preserve"> red dot also gets an upgrade. The</w:t>
      </w:r>
      <w:r w:rsidRPr="00547EC1">
        <w:rPr>
          <w:rFonts w:cs="Arial"/>
        </w:rPr>
        <w:t xml:space="preserve"> CQTS II Red Dot is built with the quality, durability and performance that comes with the name. The Close Quarters Tactical Sight is a 30mm tube red dot </w:t>
      </w:r>
      <w:r w:rsidR="00034FD1">
        <w:rPr>
          <w:rFonts w:cs="Arial"/>
        </w:rPr>
        <w:t xml:space="preserve">and </w:t>
      </w:r>
      <w:r w:rsidRPr="00547EC1">
        <w:rPr>
          <w:rFonts w:cs="Arial"/>
        </w:rPr>
        <w:t xml:space="preserve">features four reticles, which can be switched with the push of a button. The 30mm tube red dot comes with a battery that can last 50,000 hours. </w:t>
      </w:r>
    </w:p>
    <w:p w:rsidR="00547EC1" w:rsidRDefault="00547EC1" w:rsidP="00D84453">
      <w:pPr>
        <w:rPr>
          <w:rFonts w:cs="Arial"/>
        </w:rPr>
      </w:pPr>
    </w:p>
    <w:p w:rsidR="00D84453" w:rsidRDefault="00D84453" w:rsidP="00D84453">
      <w:pPr>
        <w:rPr>
          <w:rFonts w:cs="Arial"/>
        </w:rPr>
      </w:pPr>
      <w:r>
        <w:rPr>
          <w:rFonts w:cs="Arial"/>
        </w:rPr>
        <w:t>“</w:t>
      </w:r>
      <w:r w:rsidR="00547EC1">
        <w:rPr>
          <w:rFonts w:cs="Arial"/>
        </w:rPr>
        <w:t xml:space="preserve">Rounding out the Elite Tactical line, we’ve added the </w:t>
      </w:r>
      <w:r w:rsidR="00547EC1" w:rsidRPr="00547EC1">
        <w:rPr>
          <w:rFonts w:cs="Arial"/>
        </w:rPr>
        <w:t>new Bushnell SMRS II and SMRS II Pro riflescopes</w:t>
      </w:r>
      <w:r w:rsidR="00547EC1">
        <w:rPr>
          <w:rFonts w:cs="Arial"/>
        </w:rPr>
        <w:t>,” said Parrish.</w:t>
      </w:r>
      <w:r w:rsidR="00547EC1" w:rsidRPr="00547EC1">
        <w:rPr>
          <w:rFonts w:cs="Arial"/>
        </w:rPr>
        <w:t xml:space="preserve"> </w:t>
      </w:r>
      <w:r w:rsidR="00547EC1">
        <w:rPr>
          <w:rFonts w:cs="Arial"/>
        </w:rPr>
        <w:t xml:space="preserve">“They </w:t>
      </w:r>
      <w:r w:rsidR="00547EC1" w:rsidRPr="00547EC1">
        <w:rPr>
          <w:rFonts w:cs="Arial"/>
        </w:rPr>
        <w:t xml:space="preserve">are enhanced by the new CQ-BDC reticle, </w:t>
      </w:r>
      <w:r w:rsidR="00547EC1">
        <w:rPr>
          <w:rFonts w:cs="Arial"/>
        </w:rPr>
        <w:t>which is</w:t>
      </w:r>
      <w:r w:rsidR="00547EC1" w:rsidRPr="00547EC1">
        <w:rPr>
          <w:rFonts w:cs="Arial"/>
        </w:rPr>
        <w:t xml:space="preserve"> ideal for short- and mid-range scenarios. The SMRS II is black, with a folding throw lever and exposed turrets. The SMRS II Pro is built to meet the demands of the toughest users. It comes in flat dark earth, and features capped turrets and the fixed </w:t>
      </w:r>
      <w:proofErr w:type="spellStart"/>
      <w:r w:rsidR="00547EC1" w:rsidRPr="00547EC1">
        <w:rPr>
          <w:rFonts w:cs="Arial"/>
        </w:rPr>
        <w:t>ThrowHammer</w:t>
      </w:r>
      <w:proofErr w:type="spellEnd"/>
      <w:r w:rsidR="00547EC1" w:rsidRPr="00547EC1">
        <w:rPr>
          <w:rFonts w:cs="Arial"/>
        </w:rPr>
        <w:t xml:space="preserve"> throw lever for instant magnification changes.</w:t>
      </w:r>
      <w:r w:rsidR="00547EC1">
        <w:rPr>
          <w:rFonts w:cs="Arial"/>
        </w:rPr>
        <w:t>”</w:t>
      </w:r>
    </w:p>
    <w:p w:rsidR="00D84453" w:rsidRDefault="00D84453" w:rsidP="00D84453">
      <w:pPr>
        <w:rPr>
          <w:rFonts w:cs="Arial"/>
        </w:rPr>
      </w:pPr>
    </w:p>
    <w:p w:rsidR="00D84453" w:rsidRDefault="00D84453" w:rsidP="00D84453">
      <w:pPr>
        <w:rPr>
          <w:rFonts w:cs="Arial"/>
        </w:rPr>
      </w:pPr>
      <w:r>
        <w:rPr>
          <w:rFonts w:cs="Arial"/>
        </w:rPr>
        <w:t>Attendees of the 2018 SHOT Show in Las Vegas can see the new at the Bushnell Booth #14551.</w:t>
      </w:r>
    </w:p>
    <w:p w:rsidR="00D84453" w:rsidRPr="000023AB" w:rsidRDefault="00D84453" w:rsidP="00D84453">
      <w:pPr>
        <w:rPr>
          <w:rFonts w:cs="Arial"/>
        </w:rPr>
      </w:pPr>
    </w:p>
    <w:p w:rsidR="002F370F" w:rsidRDefault="00D362DE" w:rsidP="00720B98">
      <w:r w:rsidRPr="00A13F10">
        <w:t>Bushnell</w:t>
      </w:r>
      <w:r w:rsidR="00D54B32" w:rsidRPr="00A13F10">
        <w:t>, a Vista Outdoor brand,</w:t>
      </w:r>
      <w:r w:rsidR="00FF3379" w:rsidRPr="00A13F10">
        <w:t xml:space="preserve"> </w:t>
      </w:r>
      <w:r w:rsidR="00D54B32" w:rsidRPr="00A13F10">
        <w:t xml:space="preserve">is one of the </w:t>
      </w:r>
      <w:r w:rsidR="00FF3379" w:rsidRPr="00A13F10">
        <w:t xml:space="preserve">most recognizable and trusted </w:t>
      </w:r>
      <w:r w:rsidR="00D54B32" w:rsidRPr="00A13F10">
        <w:t xml:space="preserve">names in </w:t>
      </w:r>
      <w:r w:rsidR="002F370F" w:rsidRPr="00A13F10">
        <w:t xml:space="preserve">precision hunting, tactical and recreational </w:t>
      </w:r>
      <w:r w:rsidRPr="00A13F10">
        <w:t>optics</w:t>
      </w:r>
      <w:r w:rsidR="001A7096" w:rsidRPr="00A13F10">
        <w:t xml:space="preserve"> </w:t>
      </w:r>
      <w:r w:rsidRPr="00A13F10">
        <w:t>and accessories</w:t>
      </w:r>
      <w:r w:rsidR="001A7096" w:rsidRPr="00A13F10">
        <w:t xml:space="preserve">. </w:t>
      </w:r>
      <w:r w:rsidR="00FF3379" w:rsidRPr="00A13F10">
        <w:t>For more information</w:t>
      </w:r>
      <w:r w:rsidR="009932DD" w:rsidRPr="00A13F10">
        <w:t>, visit</w:t>
      </w:r>
      <w:r w:rsidR="002C70D8">
        <w:t xml:space="preserve"> </w:t>
      </w:r>
      <w:hyperlink r:id="rId10" w:history="1">
        <w:r w:rsidR="002C70D8" w:rsidRPr="00386EE5">
          <w:rPr>
            <w:rStyle w:val="Hyperlink"/>
          </w:rPr>
          <w:t>www.bushnell.com</w:t>
        </w:r>
      </w:hyperlink>
      <w:r w:rsidR="004A4183">
        <w:t>.</w:t>
      </w:r>
    </w:p>
    <w:p w:rsidR="004A4183" w:rsidRDefault="004A4183" w:rsidP="00720B98"/>
    <w:p w:rsidR="0012455E" w:rsidRDefault="0012455E" w:rsidP="00720B98">
      <w:pPr>
        <w:rPr>
          <w:rStyle w:val="Hyperlink"/>
        </w:rPr>
      </w:pPr>
    </w:p>
    <w:p w:rsidR="00734B29" w:rsidRDefault="00734B29" w:rsidP="00ED3394">
      <w:pPr>
        <w:tabs>
          <w:tab w:val="left" w:pos="4400"/>
          <w:tab w:val="center" w:pos="4680"/>
        </w:tabs>
        <w:jc w:val="center"/>
        <w:rPr>
          <w:b/>
          <w:bCs/>
          <w:sz w:val="22"/>
          <w:szCs w:val="22"/>
          <w:u w:val="single"/>
        </w:rPr>
      </w:pPr>
    </w:p>
    <w:p w:rsidR="00967639" w:rsidRPr="00A13F10" w:rsidRDefault="00967639" w:rsidP="00967639">
      <w:pPr>
        <w:rPr>
          <w:b/>
          <w:bCs/>
        </w:rPr>
      </w:pPr>
      <w:r w:rsidRPr="00A13F10">
        <w:rPr>
          <w:b/>
          <w:bCs/>
        </w:rPr>
        <w:t>About Vista Outdoor</w:t>
      </w:r>
    </w:p>
    <w:p w:rsidR="008E70C7" w:rsidRDefault="00967639" w:rsidP="008E70C7">
      <w:pPr>
        <w:rPr>
          <w:bCs/>
        </w:rPr>
      </w:pPr>
      <w:r w:rsidRPr="00A13F10">
        <w:rPr>
          <w:bCs/>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w:t>
      </w:r>
      <w:r w:rsidR="002D21EC">
        <w:rPr>
          <w:bCs/>
        </w:rPr>
        <w:t xml:space="preserve">and </w:t>
      </w:r>
      <w:r w:rsidRPr="00A13F10">
        <w:rPr>
          <w:bCs/>
        </w:rPr>
        <w:t xml:space="preserve">Europe. For news and information, visit </w:t>
      </w:r>
      <w:hyperlink r:id="rId11" w:history="1">
        <w:r w:rsidR="001750E1" w:rsidRPr="00BA1A16">
          <w:rPr>
            <w:rStyle w:val="Hyperlink"/>
            <w:bCs/>
          </w:rPr>
          <w:t>www.vistaoutdoor.com</w:t>
        </w:r>
      </w:hyperlink>
      <w:r w:rsidR="001750E1">
        <w:rPr>
          <w:bCs/>
        </w:rPr>
        <w:t xml:space="preserve"> </w:t>
      </w:r>
      <w:r w:rsidRPr="00A13F10">
        <w:rPr>
          <w:bCs/>
        </w:rPr>
        <w:t>or follow us on Twitter @</w:t>
      </w:r>
      <w:proofErr w:type="spellStart"/>
      <w:r w:rsidRPr="00A13F10">
        <w:rPr>
          <w:bCs/>
        </w:rPr>
        <w:t>VistaOutdoorInc</w:t>
      </w:r>
      <w:proofErr w:type="spellEnd"/>
      <w:r w:rsidRPr="00A13F10">
        <w:rPr>
          <w:bCs/>
        </w:rPr>
        <w:t xml:space="preserve"> and Facebook at </w:t>
      </w:r>
      <w:hyperlink r:id="rId12" w:history="1">
        <w:r w:rsidR="008E70C7" w:rsidRPr="00A31A6B">
          <w:rPr>
            <w:rStyle w:val="Hyperlink"/>
            <w:bCs/>
          </w:rPr>
          <w:t>www.facebook.com/vistaoutdoor</w:t>
        </w:r>
      </w:hyperlink>
      <w:r w:rsidRPr="00A13F10">
        <w:rPr>
          <w:bCs/>
        </w:rPr>
        <w:t>.</w:t>
      </w:r>
    </w:p>
    <w:p w:rsidR="00A53355" w:rsidRDefault="00A53355" w:rsidP="00763E77">
      <w:pPr>
        <w:jc w:val="center"/>
      </w:pPr>
    </w:p>
    <w:p w:rsidR="00FA36C5" w:rsidRPr="00ED3394" w:rsidRDefault="00967639" w:rsidP="00763E77">
      <w:pPr>
        <w:jc w:val="center"/>
        <w:rPr>
          <w:sz w:val="22"/>
          <w:szCs w:val="22"/>
        </w:rPr>
      </w:pPr>
      <w:r w:rsidRPr="00A13F10">
        <w:t>###</w:t>
      </w:r>
    </w:p>
    <w:sectPr w:rsidR="00FA36C5" w:rsidRPr="00ED3394"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92F" w:rsidRDefault="0083292F">
      <w:r>
        <w:separator/>
      </w:r>
    </w:p>
  </w:endnote>
  <w:endnote w:type="continuationSeparator" w:id="0">
    <w:p w:rsidR="0083292F" w:rsidRDefault="0083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437033">
              <w:rPr>
                <w:b/>
                <w:bCs/>
                <w:noProof/>
              </w:rPr>
              <w:t>2</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437033">
              <w:rPr>
                <w:b/>
                <w:bCs/>
                <w:noProof/>
              </w:rPr>
              <w:t>2</w:t>
            </w:r>
            <w:r w:rsidR="00E63AE9">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92F" w:rsidRDefault="0083292F">
      <w:r>
        <w:separator/>
      </w:r>
    </w:p>
  </w:footnote>
  <w:footnote w:type="continuationSeparator" w:id="0">
    <w:p w:rsidR="0083292F" w:rsidRDefault="008329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3AB"/>
    <w:rsid w:val="0000430E"/>
    <w:rsid w:val="000053C6"/>
    <w:rsid w:val="00007E64"/>
    <w:rsid w:val="00011F39"/>
    <w:rsid w:val="00015FEC"/>
    <w:rsid w:val="000201AB"/>
    <w:rsid w:val="00020333"/>
    <w:rsid w:val="00023BC8"/>
    <w:rsid w:val="0002403B"/>
    <w:rsid w:val="00024A0A"/>
    <w:rsid w:val="00025392"/>
    <w:rsid w:val="00032010"/>
    <w:rsid w:val="00033B84"/>
    <w:rsid w:val="000340DE"/>
    <w:rsid w:val="00034FD1"/>
    <w:rsid w:val="0003685F"/>
    <w:rsid w:val="000370B8"/>
    <w:rsid w:val="00041E40"/>
    <w:rsid w:val="000445F1"/>
    <w:rsid w:val="00044786"/>
    <w:rsid w:val="000456A6"/>
    <w:rsid w:val="00050658"/>
    <w:rsid w:val="000514A3"/>
    <w:rsid w:val="00053CCE"/>
    <w:rsid w:val="0007365F"/>
    <w:rsid w:val="00074A37"/>
    <w:rsid w:val="00075123"/>
    <w:rsid w:val="000777EE"/>
    <w:rsid w:val="0008122B"/>
    <w:rsid w:val="00082079"/>
    <w:rsid w:val="000851D6"/>
    <w:rsid w:val="000858B4"/>
    <w:rsid w:val="0008653B"/>
    <w:rsid w:val="00091A08"/>
    <w:rsid w:val="00092FA7"/>
    <w:rsid w:val="00097E5A"/>
    <w:rsid w:val="000A485F"/>
    <w:rsid w:val="000A6C77"/>
    <w:rsid w:val="000B277A"/>
    <w:rsid w:val="000B29DE"/>
    <w:rsid w:val="000C2EFB"/>
    <w:rsid w:val="000C3CD7"/>
    <w:rsid w:val="000C5FC6"/>
    <w:rsid w:val="000C6CEB"/>
    <w:rsid w:val="000C7FF7"/>
    <w:rsid w:val="000D64A8"/>
    <w:rsid w:val="000D6624"/>
    <w:rsid w:val="000D7E43"/>
    <w:rsid w:val="000E0552"/>
    <w:rsid w:val="000E19BE"/>
    <w:rsid w:val="000E3362"/>
    <w:rsid w:val="000E435B"/>
    <w:rsid w:val="000E44A2"/>
    <w:rsid w:val="000E5706"/>
    <w:rsid w:val="000F358E"/>
    <w:rsid w:val="000F4A78"/>
    <w:rsid w:val="000F7114"/>
    <w:rsid w:val="00101FC5"/>
    <w:rsid w:val="001067AB"/>
    <w:rsid w:val="00111120"/>
    <w:rsid w:val="00112C97"/>
    <w:rsid w:val="0011346A"/>
    <w:rsid w:val="00114C66"/>
    <w:rsid w:val="00116DD3"/>
    <w:rsid w:val="0012455E"/>
    <w:rsid w:val="0012539D"/>
    <w:rsid w:val="00126186"/>
    <w:rsid w:val="0013019B"/>
    <w:rsid w:val="00136A6D"/>
    <w:rsid w:val="00141070"/>
    <w:rsid w:val="00143935"/>
    <w:rsid w:val="001441F5"/>
    <w:rsid w:val="001523A4"/>
    <w:rsid w:val="00155654"/>
    <w:rsid w:val="0015613C"/>
    <w:rsid w:val="00156708"/>
    <w:rsid w:val="0016021F"/>
    <w:rsid w:val="00166B05"/>
    <w:rsid w:val="00167CDA"/>
    <w:rsid w:val="00170137"/>
    <w:rsid w:val="00170AA7"/>
    <w:rsid w:val="001750E1"/>
    <w:rsid w:val="00180ECF"/>
    <w:rsid w:val="00181DB5"/>
    <w:rsid w:val="001826BB"/>
    <w:rsid w:val="001864F4"/>
    <w:rsid w:val="0019164A"/>
    <w:rsid w:val="00194956"/>
    <w:rsid w:val="001964F0"/>
    <w:rsid w:val="00196B8D"/>
    <w:rsid w:val="001A06FE"/>
    <w:rsid w:val="001A1935"/>
    <w:rsid w:val="001A26B4"/>
    <w:rsid w:val="001A42F8"/>
    <w:rsid w:val="001A4C25"/>
    <w:rsid w:val="001A5467"/>
    <w:rsid w:val="001A7096"/>
    <w:rsid w:val="001B1B9B"/>
    <w:rsid w:val="001B1D8D"/>
    <w:rsid w:val="001B42CA"/>
    <w:rsid w:val="001B559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1712B"/>
    <w:rsid w:val="00222373"/>
    <w:rsid w:val="002318F4"/>
    <w:rsid w:val="00237CD6"/>
    <w:rsid w:val="002425BF"/>
    <w:rsid w:val="0024353C"/>
    <w:rsid w:val="00245634"/>
    <w:rsid w:val="0024700C"/>
    <w:rsid w:val="002540E8"/>
    <w:rsid w:val="002579EF"/>
    <w:rsid w:val="00261445"/>
    <w:rsid w:val="00264279"/>
    <w:rsid w:val="00264E6D"/>
    <w:rsid w:val="00265C6C"/>
    <w:rsid w:val="002756E8"/>
    <w:rsid w:val="00280AD2"/>
    <w:rsid w:val="00282A23"/>
    <w:rsid w:val="00282A2D"/>
    <w:rsid w:val="00284049"/>
    <w:rsid w:val="00290E5F"/>
    <w:rsid w:val="0029227C"/>
    <w:rsid w:val="0029730C"/>
    <w:rsid w:val="00297E2C"/>
    <w:rsid w:val="002A0381"/>
    <w:rsid w:val="002B2E77"/>
    <w:rsid w:val="002B300F"/>
    <w:rsid w:val="002B3015"/>
    <w:rsid w:val="002C10C5"/>
    <w:rsid w:val="002C1179"/>
    <w:rsid w:val="002C1686"/>
    <w:rsid w:val="002C25B0"/>
    <w:rsid w:val="002C30B2"/>
    <w:rsid w:val="002C70D8"/>
    <w:rsid w:val="002D21EC"/>
    <w:rsid w:val="002D616E"/>
    <w:rsid w:val="002E14F1"/>
    <w:rsid w:val="002E6BC0"/>
    <w:rsid w:val="002E703F"/>
    <w:rsid w:val="002F243B"/>
    <w:rsid w:val="002F35D8"/>
    <w:rsid w:val="002F370F"/>
    <w:rsid w:val="002F44BF"/>
    <w:rsid w:val="00304EDB"/>
    <w:rsid w:val="00305B08"/>
    <w:rsid w:val="00306E6C"/>
    <w:rsid w:val="00310351"/>
    <w:rsid w:val="003107AC"/>
    <w:rsid w:val="003110BE"/>
    <w:rsid w:val="0031265F"/>
    <w:rsid w:val="00316F02"/>
    <w:rsid w:val="00320034"/>
    <w:rsid w:val="00320438"/>
    <w:rsid w:val="00321393"/>
    <w:rsid w:val="00323E34"/>
    <w:rsid w:val="00330343"/>
    <w:rsid w:val="00333285"/>
    <w:rsid w:val="00333514"/>
    <w:rsid w:val="003418F2"/>
    <w:rsid w:val="00344845"/>
    <w:rsid w:val="00345E2E"/>
    <w:rsid w:val="00345EDB"/>
    <w:rsid w:val="00346A28"/>
    <w:rsid w:val="00350DEC"/>
    <w:rsid w:val="0035676B"/>
    <w:rsid w:val="00356A76"/>
    <w:rsid w:val="003603C3"/>
    <w:rsid w:val="00373147"/>
    <w:rsid w:val="00375492"/>
    <w:rsid w:val="0037585B"/>
    <w:rsid w:val="00386C09"/>
    <w:rsid w:val="00387180"/>
    <w:rsid w:val="003900EB"/>
    <w:rsid w:val="00390666"/>
    <w:rsid w:val="0039282E"/>
    <w:rsid w:val="0039573B"/>
    <w:rsid w:val="00397E21"/>
    <w:rsid w:val="003A1B2E"/>
    <w:rsid w:val="003A5924"/>
    <w:rsid w:val="003A5B5A"/>
    <w:rsid w:val="003A5CE6"/>
    <w:rsid w:val="003B5E02"/>
    <w:rsid w:val="003C24BB"/>
    <w:rsid w:val="003C28CD"/>
    <w:rsid w:val="003C3E8D"/>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3D1B"/>
    <w:rsid w:val="003F6159"/>
    <w:rsid w:val="00400670"/>
    <w:rsid w:val="004018D9"/>
    <w:rsid w:val="00405C49"/>
    <w:rsid w:val="00406BC3"/>
    <w:rsid w:val="00415B99"/>
    <w:rsid w:val="004176AF"/>
    <w:rsid w:val="00424011"/>
    <w:rsid w:val="0043664A"/>
    <w:rsid w:val="00437033"/>
    <w:rsid w:val="00437364"/>
    <w:rsid w:val="00437DDC"/>
    <w:rsid w:val="00441AD4"/>
    <w:rsid w:val="00442EC4"/>
    <w:rsid w:val="004509AA"/>
    <w:rsid w:val="00454641"/>
    <w:rsid w:val="00454C5C"/>
    <w:rsid w:val="00454CFB"/>
    <w:rsid w:val="00462EBD"/>
    <w:rsid w:val="004672B7"/>
    <w:rsid w:val="004735F8"/>
    <w:rsid w:val="00481A23"/>
    <w:rsid w:val="00482320"/>
    <w:rsid w:val="0048232B"/>
    <w:rsid w:val="00485A0B"/>
    <w:rsid w:val="004873CA"/>
    <w:rsid w:val="00487FF4"/>
    <w:rsid w:val="004906F0"/>
    <w:rsid w:val="00496814"/>
    <w:rsid w:val="00497521"/>
    <w:rsid w:val="004A2658"/>
    <w:rsid w:val="004A2FFD"/>
    <w:rsid w:val="004A3167"/>
    <w:rsid w:val="004A4183"/>
    <w:rsid w:val="004A589D"/>
    <w:rsid w:val="004B0DE8"/>
    <w:rsid w:val="004C2C9C"/>
    <w:rsid w:val="004C3A52"/>
    <w:rsid w:val="004C6391"/>
    <w:rsid w:val="004D0FDB"/>
    <w:rsid w:val="004D343F"/>
    <w:rsid w:val="004D4591"/>
    <w:rsid w:val="004E0C27"/>
    <w:rsid w:val="004E1A51"/>
    <w:rsid w:val="004E1C98"/>
    <w:rsid w:val="004E4368"/>
    <w:rsid w:val="004E4BF8"/>
    <w:rsid w:val="004E4E1B"/>
    <w:rsid w:val="004E540C"/>
    <w:rsid w:val="004E5879"/>
    <w:rsid w:val="004E5F37"/>
    <w:rsid w:val="004F05E2"/>
    <w:rsid w:val="00501551"/>
    <w:rsid w:val="00504A6E"/>
    <w:rsid w:val="00506915"/>
    <w:rsid w:val="00514F48"/>
    <w:rsid w:val="005163CA"/>
    <w:rsid w:val="00521918"/>
    <w:rsid w:val="00521EF7"/>
    <w:rsid w:val="0052305A"/>
    <w:rsid w:val="00525DD2"/>
    <w:rsid w:val="005326B3"/>
    <w:rsid w:val="00537EBA"/>
    <w:rsid w:val="005438CF"/>
    <w:rsid w:val="0054448E"/>
    <w:rsid w:val="00544865"/>
    <w:rsid w:val="00547EC1"/>
    <w:rsid w:val="00551295"/>
    <w:rsid w:val="00552F05"/>
    <w:rsid w:val="00553DB6"/>
    <w:rsid w:val="005602DF"/>
    <w:rsid w:val="0056404E"/>
    <w:rsid w:val="00566183"/>
    <w:rsid w:val="00574085"/>
    <w:rsid w:val="0058036D"/>
    <w:rsid w:val="005829EA"/>
    <w:rsid w:val="00590433"/>
    <w:rsid w:val="00591DC8"/>
    <w:rsid w:val="00593971"/>
    <w:rsid w:val="00593D35"/>
    <w:rsid w:val="00597F6F"/>
    <w:rsid w:val="005A14CB"/>
    <w:rsid w:val="005B12A6"/>
    <w:rsid w:val="005B1AA1"/>
    <w:rsid w:val="005B5339"/>
    <w:rsid w:val="005C0C69"/>
    <w:rsid w:val="005C1914"/>
    <w:rsid w:val="005C2363"/>
    <w:rsid w:val="005D08B1"/>
    <w:rsid w:val="005E03AB"/>
    <w:rsid w:val="005E2A65"/>
    <w:rsid w:val="005E5450"/>
    <w:rsid w:val="005F1C83"/>
    <w:rsid w:val="005F3424"/>
    <w:rsid w:val="00604689"/>
    <w:rsid w:val="00610558"/>
    <w:rsid w:val="0061455B"/>
    <w:rsid w:val="00616161"/>
    <w:rsid w:val="00617AF4"/>
    <w:rsid w:val="00617EBE"/>
    <w:rsid w:val="00621371"/>
    <w:rsid w:val="00623A9F"/>
    <w:rsid w:val="00624A14"/>
    <w:rsid w:val="0062505A"/>
    <w:rsid w:val="00627031"/>
    <w:rsid w:val="006327B3"/>
    <w:rsid w:val="00637243"/>
    <w:rsid w:val="006375B3"/>
    <w:rsid w:val="006401F9"/>
    <w:rsid w:val="00641710"/>
    <w:rsid w:val="0065735D"/>
    <w:rsid w:val="006608D8"/>
    <w:rsid w:val="006640FC"/>
    <w:rsid w:val="0067303B"/>
    <w:rsid w:val="00673D30"/>
    <w:rsid w:val="006748FE"/>
    <w:rsid w:val="00676481"/>
    <w:rsid w:val="00683466"/>
    <w:rsid w:val="00690EF4"/>
    <w:rsid w:val="00691DB9"/>
    <w:rsid w:val="00697A7D"/>
    <w:rsid w:val="006A140F"/>
    <w:rsid w:val="006A1754"/>
    <w:rsid w:val="006B18B4"/>
    <w:rsid w:val="006B4F30"/>
    <w:rsid w:val="006B5F05"/>
    <w:rsid w:val="006B6B5D"/>
    <w:rsid w:val="006B6F4A"/>
    <w:rsid w:val="006C5AC8"/>
    <w:rsid w:val="006C76FC"/>
    <w:rsid w:val="006D0224"/>
    <w:rsid w:val="006D0E06"/>
    <w:rsid w:val="006D3B18"/>
    <w:rsid w:val="006D3E99"/>
    <w:rsid w:val="006E0EC5"/>
    <w:rsid w:val="006E18E4"/>
    <w:rsid w:val="006E5944"/>
    <w:rsid w:val="006F41A9"/>
    <w:rsid w:val="006F4C9F"/>
    <w:rsid w:val="006F56A7"/>
    <w:rsid w:val="006F7676"/>
    <w:rsid w:val="00702657"/>
    <w:rsid w:val="007028C7"/>
    <w:rsid w:val="00704815"/>
    <w:rsid w:val="00704EA0"/>
    <w:rsid w:val="007050C3"/>
    <w:rsid w:val="00712E07"/>
    <w:rsid w:val="007204C9"/>
    <w:rsid w:val="00720B98"/>
    <w:rsid w:val="00727A81"/>
    <w:rsid w:val="007325DB"/>
    <w:rsid w:val="00734B29"/>
    <w:rsid w:val="007405F1"/>
    <w:rsid w:val="00742DA9"/>
    <w:rsid w:val="00744A7B"/>
    <w:rsid w:val="00753F09"/>
    <w:rsid w:val="007542BF"/>
    <w:rsid w:val="00756EA0"/>
    <w:rsid w:val="00760FD2"/>
    <w:rsid w:val="007626FA"/>
    <w:rsid w:val="00763E77"/>
    <w:rsid w:val="00764C81"/>
    <w:rsid w:val="0077255E"/>
    <w:rsid w:val="007735BD"/>
    <w:rsid w:val="00774AE9"/>
    <w:rsid w:val="00780846"/>
    <w:rsid w:val="00783D02"/>
    <w:rsid w:val="0078692A"/>
    <w:rsid w:val="00787D75"/>
    <w:rsid w:val="00790264"/>
    <w:rsid w:val="007909C6"/>
    <w:rsid w:val="00790E38"/>
    <w:rsid w:val="00790FC8"/>
    <w:rsid w:val="00793050"/>
    <w:rsid w:val="007A1120"/>
    <w:rsid w:val="007A3259"/>
    <w:rsid w:val="007A3812"/>
    <w:rsid w:val="007A3DF1"/>
    <w:rsid w:val="007A4801"/>
    <w:rsid w:val="007B071D"/>
    <w:rsid w:val="007B1014"/>
    <w:rsid w:val="007B7B74"/>
    <w:rsid w:val="007C02F7"/>
    <w:rsid w:val="007C2A2C"/>
    <w:rsid w:val="007C2CF1"/>
    <w:rsid w:val="007C5C2D"/>
    <w:rsid w:val="007D122B"/>
    <w:rsid w:val="007D29A0"/>
    <w:rsid w:val="007D5624"/>
    <w:rsid w:val="007D59F2"/>
    <w:rsid w:val="007E1410"/>
    <w:rsid w:val="007E205F"/>
    <w:rsid w:val="007E2E7D"/>
    <w:rsid w:val="007E2ECB"/>
    <w:rsid w:val="007E48A1"/>
    <w:rsid w:val="007E7805"/>
    <w:rsid w:val="007F03B4"/>
    <w:rsid w:val="007F05CE"/>
    <w:rsid w:val="007F0D8A"/>
    <w:rsid w:val="007F308A"/>
    <w:rsid w:val="007F468E"/>
    <w:rsid w:val="007F66E3"/>
    <w:rsid w:val="007F6801"/>
    <w:rsid w:val="008008DD"/>
    <w:rsid w:val="00804122"/>
    <w:rsid w:val="00804B10"/>
    <w:rsid w:val="00806D90"/>
    <w:rsid w:val="00811BD4"/>
    <w:rsid w:val="008120FC"/>
    <w:rsid w:val="00812382"/>
    <w:rsid w:val="008128A8"/>
    <w:rsid w:val="00812C28"/>
    <w:rsid w:val="00813E9A"/>
    <w:rsid w:val="00817116"/>
    <w:rsid w:val="008205B4"/>
    <w:rsid w:val="00820800"/>
    <w:rsid w:val="00821CED"/>
    <w:rsid w:val="0082283A"/>
    <w:rsid w:val="00832351"/>
    <w:rsid w:val="0083292F"/>
    <w:rsid w:val="00835EF6"/>
    <w:rsid w:val="008416AF"/>
    <w:rsid w:val="00841967"/>
    <w:rsid w:val="00844837"/>
    <w:rsid w:val="0084520D"/>
    <w:rsid w:val="00855517"/>
    <w:rsid w:val="008567C4"/>
    <w:rsid w:val="008601F6"/>
    <w:rsid w:val="008642F4"/>
    <w:rsid w:val="00866A32"/>
    <w:rsid w:val="008747A8"/>
    <w:rsid w:val="00874E24"/>
    <w:rsid w:val="00881200"/>
    <w:rsid w:val="00881EE4"/>
    <w:rsid w:val="00882972"/>
    <w:rsid w:val="00884A8C"/>
    <w:rsid w:val="0088611E"/>
    <w:rsid w:val="00887CD8"/>
    <w:rsid w:val="00893715"/>
    <w:rsid w:val="00893A04"/>
    <w:rsid w:val="00894002"/>
    <w:rsid w:val="008959A0"/>
    <w:rsid w:val="008966C8"/>
    <w:rsid w:val="00896CE8"/>
    <w:rsid w:val="008A72C4"/>
    <w:rsid w:val="008B37C8"/>
    <w:rsid w:val="008B3E98"/>
    <w:rsid w:val="008B5270"/>
    <w:rsid w:val="008C2E3E"/>
    <w:rsid w:val="008C4627"/>
    <w:rsid w:val="008C5256"/>
    <w:rsid w:val="008C52B3"/>
    <w:rsid w:val="008C6D24"/>
    <w:rsid w:val="008D32CD"/>
    <w:rsid w:val="008E4322"/>
    <w:rsid w:val="008E6150"/>
    <w:rsid w:val="008E70C7"/>
    <w:rsid w:val="008F00FC"/>
    <w:rsid w:val="008F136D"/>
    <w:rsid w:val="008F1EE7"/>
    <w:rsid w:val="008F2BB0"/>
    <w:rsid w:val="008F50B5"/>
    <w:rsid w:val="00901A8F"/>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0A07"/>
    <w:rsid w:val="009346C0"/>
    <w:rsid w:val="009423E6"/>
    <w:rsid w:val="009512DC"/>
    <w:rsid w:val="00952B4E"/>
    <w:rsid w:val="0095608D"/>
    <w:rsid w:val="00963A5F"/>
    <w:rsid w:val="00967639"/>
    <w:rsid w:val="0097477D"/>
    <w:rsid w:val="0097511D"/>
    <w:rsid w:val="00976399"/>
    <w:rsid w:val="00986C8A"/>
    <w:rsid w:val="00990AF1"/>
    <w:rsid w:val="009932DD"/>
    <w:rsid w:val="009978F2"/>
    <w:rsid w:val="009A30DD"/>
    <w:rsid w:val="009A3F90"/>
    <w:rsid w:val="009A65BA"/>
    <w:rsid w:val="009A66BA"/>
    <w:rsid w:val="009B0853"/>
    <w:rsid w:val="009B4116"/>
    <w:rsid w:val="009C086F"/>
    <w:rsid w:val="009C44A6"/>
    <w:rsid w:val="009C478B"/>
    <w:rsid w:val="009C742A"/>
    <w:rsid w:val="009D0871"/>
    <w:rsid w:val="009D2972"/>
    <w:rsid w:val="009D4680"/>
    <w:rsid w:val="009D7D32"/>
    <w:rsid w:val="009E4649"/>
    <w:rsid w:val="009E58C5"/>
    <w:rsid w:val="009E59B0"/>
    <w:rsid w:val="009E6B41"/>
    <w:rsid w:val="009F22B2"/>
    <w:rsid w:val="009F39A5"/>
    <w:rsid w:val="009F3E79"/>
    <w:rsid w:val="009F3EF8"/>
    <w:rsid w:val="00A06FD2"/>
    <w:rsid w:val="00A102AF"/>
    <w:rsid w:val="00A107AC"/>
    <w:rsid w:val="00A1343C"/>
    <w:rsid w:val="00A13F10"/>
    <w:rsid w:val="00A203E9"/>
    <w:rsid w:val="00A220E0"/>
    <w:rsid w:val="00A23362"/>
    <w:rsid w:val="00A23807"/>
    <w:rsid w:val="00A23878"/>
    <w:rsid w:val="00A2778E"/>
    <w:rsid w:val="00A508B0"/>
    <w:rsid w:val="00A532A7"/>
    <w:rsid w:val="00A53355"/>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A7A4F"/>
    <w:rsid w:val="00AB4CB9"/>
    <w:rsid w:val="00AB56BB"/>
    <w:rsid w:val="00AB6814"/>
    <w:rsid w:val="00AB69B4"/>
    <w:rsid w:val="00AC08DA"/>
    <w:rsid w:val="00AC0EB7"/>
    <w:rsid w:val="00AC181A"/>
    <w:rsid w:val="00AC6490"/>
    <w:rsid w:val="00AC7B31"/>
    <w:rsid w:val="00AD0514"/>
    <w:rsid w:val="00AD35FB"/>
    <w:rsid w:val="00AD3DE6"/>
    <w:rsid w:val="00AD4D84"/>
    <w:rsid w:val="00AD7B85"/>
    <w:rsid w:val="00AE2D3F"/>
    <w:rsid w:val="00AE3993"/>
    <w:rsid w:val="00AE7FA7"/>
    <w:rsid w:val="00AF5BC9"/>
    <w:rsid w:val="00B02918"/>
    <w:rsid w:val="00B0359E"/>
    <w:rsid w:val="00B0380E"/>
    <w:rsid w:val="00B071D0"/>
    <w:rsid w:val="00B10A05"/>
    <w:rsid w:val="00B127C6"/>
    <w:rsid w:val="00B1419C"/>
    <w:rsid w:val="00B149DE"/>
    <w:rsid w:val="00B17267"/>
    <w:rsid w:val="00B2054D"/>
    <w:rsid w:val="00B20D2F"/>
    <w:rsid w:val="00B24FFF"/>
    <w:rsid w:val="00B256F2"/>
    <w:rsid w:val="00B27002"/>
    <w:rsid w:val="00B3251F"/>
    <w:rsid w:val="00B446A3"/>
    <w:rsid w:val="00B6075F"/>
    <w:rsid w:val="00B67B22"/>
    <w:rsid w:val="00B713DF"/>
    <w:rsid w:val="00B73CD9"/>
    <w:rsid w:val="00B85079"/>
    <w:rsid w:val="00B915C1"/>
    <w:rsid w:val="00B958BF"/>
    <w:rsid w:val="00BA0008"/>
    <w:rsid w:val="00BA03CA"/>
    <w:rsid w:val="00BA070E"/>
    <w:rsid w:val="00BA2F9F"/>
    <w:rsid w:val="00BA38E2"/>
    <w:rsid w:val="00BB3AA7"/>
    <w:rsid w:val="00BB5A7B"/>
    <w:rsid w:val="00BC0ACE"/>
    <w:rsid w:val="00BC0F94"/>
    <w:rsid w:val="00BC1F43"/>
    <w:rsid w:val="00BC22F8"/>
    <w:rsid w:val="00BC4642"/>
    <w:rsid w:val="00BC593A"/>
    <w:rsid w:val="00BC6791"/>
    <w:rsid w:val="00BC75F5"/>
    <w:rsid w:val="00BD0484"/>
    <w:rsid w:val="00BD667D"/>
    <w:rsid w:val="00BD7DFB"/>
    <w:rsid w:val="00BE48D4"/>
    <w:rsid w:val="00BE53B9"/>
    <w:rsid w:val="00BE56FD"/>
    <w:rsid w:val="00BF0D01"/>
    <w:rsid w:val="00BF2949"/>
    <w:rsid w:val="00BF6D3F"/>
    <w:rsid w:val="00C00610"/>
    <w:rsid w:val="00C00A12"/>
    <w:rsid w:val="00C046AB"/>
    <w:rsid w:val="00C05038"/>
    <w:rsid w:val="00C051F3"/>
    <w:rsid w:val="00C0521B"/>
    <w:rsid w:val="00C056A6"/>
    <w:rsid w:val="00C05952"/>
    <w:rsid w:val="00C06938"/>
    <w:rsid w:val="00C12902"/>
    <w:rsid w:val="00C15806"/>
    <w:rsid w:val="00C21758"/>
    <w:rsid w:val="00C21981"/>
    <w:rsid w:val="00C22A6D"/>
    <w:rsid w:val="00C31C00"/>
    <w:rsid w:val="00C32BCE"/>
    <w:rsid w:val="00C33E28"/>
    <w:rsid w:val="00C50991"/>
    <w:rsid w:val="00C50F7F"/>
    <w:rsid w:val="00C51701"/>
    <w:rsid w:val="00C51EA3"/>
    <w:rsid w:val="00C52FAC"/>
    <w:rsid w:val="00C53479"/>
    <w:rsid w:val="00C55E28"/>
    <w:rsid w:val="00C576FC"/>
    <w:rsid w:val="00C641FC"/>
    <w:rsid w:val="00C7331F"/>
    <w:rsid w:val="00C73B04"/>
    <w:rsid w:val="00C74AFE"/>
    <w:rsid w:val="00C7513B"/>
    <w:rsid w:val="00C8203C"/>
    <w:rsid w:val="00C82610"/>
    <w:rsid w:val="00C83894"/>
    <w:rsid w:val="00C841D4"/>
    <w:rsid w:val="00C8706C"/>
    <w:rsid w:val="00C908E0"/>
    <w:rsid w:val="00C9206C"/>
    <w:rsid w:val="00C93F11"/>
    <w:rsid w:val="00C94CEC"/>
    <w:rsid w:val="00CA3272"/>
    <w:rsid w:val="00CA4ED1"/>
    <w:rsid w:val="00CB0FC2"/>
    <w:rsid w:val="00CB1380"/>
    <w:rsid w:val="00CB1533"/>
    <w:rsid w:val="00CB5A2F"/>
    <w:rsid w:val="00CB6037"/>
    <w:rsid w:val="00CD18A2"/>
    <w:rsid w:val="00CD2364"/>
    <w:rsid w:val="00CD53C4"/>
    <w:rsid w:val="00CD5C2A"/>
    <w:rsid w:val="00CE2AF9"/>
    <w:rsid w:val="00CE451F"/>
    <w:rsid w:val="00CE4611"/>
    <w:rsid w:val="00CE5F3B"/>
    <w:rsid w:val="00CF00BA"/>
    <w:rsid w:val="00D00355"/>
    <w:rsid w:val="00D009F8"/>
    <w:rsid w:val="00D01966"/>
    <w:rsid w:val="00D027E4"/>
    <w:rsid w:val="00D02BA2"/>
    <w:rsid w:val="00D037F6"/>
    <w:rsid w:val="00D04547"/>
    <w:rsid w:val="00D05E58"/>
    <w:rsid w:val="00D07B0C"/>
    <w:rsid w:val="00D10016"/>
    <w:rsid w:val="00D11455"/>
    <w:rsid w:val="00D120BD"/>
    <w:rsid w:val="00D3347C"/>
    <w:rsid w:val="00D34F2E"/>
    <w:rsid w:val="00D35AAC"/>
    <w:rsid w:val="00D362DE"/>
    <w:rsid w:val="00D37439"/>
    <w:rsid w:val="00D5100B"/>
    <w:rsid w:val="00D53FF6"/>
    <w:rsid w:val="00D54B32"/>
    <w:rsid w:val="00D56B4E"/>
    <w:rsid w:val="00D601DA"/>
    <w:rsid w:val="00D77DE4"/>
    <w:rsid w:val="00D80A54"/>
    <w:rsid w:val="00D81906"/>
    <w:rsid w:val="00D84453"/>
    <w:rsid w:val="00D85AA7"/>
    <w:rsid w:val="00D87FF2"/>
    <w:rsid w:val="00D95AC3"/>
    <w:rsid w:val="00DA6BE8"/>
    <w:rsid w:val="00DA6E25"/>
    <w:rsid w:val="00DB1507"/>
    <w:rsid w:val="00DB292B"/>
    <w:rsid w:val="00DB3F7F"/>
    <w:rsid w:val="00DB4783"/>
    <w:rsid w:val="00DB50E0"/>
    <w:rsid w:val="00DC23B7"/>
    <w:rsid w:val="00DD04C3"/>
    <w:rsid w:val="00DD3205"/>
    <w:rsid w:val="00DD45B6"/>
    <w:rsid w:val="00DD5B7D"/>
    <w:rsid w:val="00DD6CC5"/>
    <w:rsid w:val="00DE0275"/>
    <w:rsid w:val="00DE2343"/>
    <w:rsid w:val="00DE47DE"/>
    <w:rsid w:val="00DE5990"/>
    <w:rsid w:val="00DE6618"/>
    <w:rsid w:val="00DF6584"/>
    <w:rsid w:val="00E03F71"/>
    <w:rsid w:val="00E10A04"/>
    <w:rsid w:val="00E154D0"/>
    <w:rsid w:val="00E17409"/>
    <w:rsid w:val="00E22588"/>
    <w:rsid w:val="00E246C3"/>
    <w:rsid w:val="00E24E19"/>
    <w:rsid w:val="00E253FB"/>
    <w:rsid w:val="00E31F41"/>
    <w:rsid w:val="00E3361B"/>
    <w:rsid w:val="00E37437"/>
    <w:rsid w:val="00E474A5"/>
    <w:rsid w:val="00E51E2C"/>
    <w:rsid w:val="00E554D5"/>
    <w:rsid w:val="00E57F88"/>
    <w:rsid w:val="00E63AE9"/>
    <w:rsid w:val="00E64ACB"/>
    <w:rsid w:val="00E67419"/>
    <w:rsid w:val="00E67E34"/>
    <w:rsid w:val="00E801F3"/>
    <w:rsid w:val="00E86CDF"/>
    <w:rsid w:val="00E91571"/>
    <w:rsid w:val="00E951ED"/>
    <w:rsid w:val="00E97EF6"/>
    <w:rsid w:val="00EA2C3D"/>
    <w:rsid w:val="00EA48F3"/>
    <w:rsid w:val="00EA7C85"/>
    <w:rsid w:val="00EB0A8C"/>
    <w:rsid w:val="00EB2163"/>
    <w:rsid w:val="00EB227D"/>
    <w:rsid w:val="00EB26C2"/>
    <w:rsid w:val="00EB329F"/>
    <w:rsid w:val="00EC22A8"/>
    <w:rsid w:val="00EC419E"/>
    <w:rsid w:val="00EC7ECC"/>
    <w:rsid w:val="00ED0271"/>
    <w:rsid w:val="00ED31AF"/>
    <w:rsid w:val="00ED3394"/>
    <w:rsid w:val="00ED45CB"/>
    <w:rsid w:val="00ED6345"/>
    <w:rsid w:val="00ED71AF"/>
    <w:rsid w:val="00EE4B80"/>
    <w:rsid w:val="00EF0164"/>
    <w:rsid w:val="00EF1797"/>
    <w:rsid w:val="00F0736B"/>
    <w:rsid w:val="00F11377"/>
    <w:rsid w:val="00F15801"/>
    <w:rsid w:val="00F15AB4"/>
    <w:rsid w:val="00F16B37"/>
    <w:rsid w:val="00F1783C"/>
    <w:rsid w:val="00F236FD"/>
    <w:rsid w:val="00F257E6"/>
    <w:rsid w:val="00F348CD"/>
    <w:rsid w:val="00F437F0"/>
    <w:rsid w:val="00F438B0"/>
    <w:rsid w:val="00F507A4"/>
    <w:rsid w:val="00F52A61"/>
    <w:rsid w:val="00F53183"/>
    <w:rsid w:val="00F5474A"/>
    <w:rsid w:val="00F54910"/>
    <w:rsid w:val="00F569A7"/>
    <w:rsid w:val="00F603EB"/>
    <w:rsid w:val="00F60726"/>
    <w:rsid w:val="00F67152"/>
    <w:rsid w:val="00F67E68"/>
    <w:rsid w:val="00F67F23"/>
    <w:rsid w:val="00F70BD3"/>
    <w:rsid w:val="00F759B6"/>
    <w:rsid w:val="00F87735"/>
    <w:rsid w:val="00F929B7"/>
    <w:rsid w:val="00F93C32"/>
    <w:rsid w:val="00FA0951"/>
    <w:rsid w:val="00FA36C5"/>
    <w:rsid w:val="00FA4D3A"/>
    <w:rsid w:val="00FA698D"/>
    <w:rsid w:val="00FA7FE1"/>
    <w:rsid w:val="00FB25C6"/>
    <w:rsid w:val="00FB2B6D"/>
    <w:rsid w:val="00FB559A"/>
    <w:rsid w:val="00FC1124"/>
    <w:rsid w:val="00FC113B"/>
    <w:rsid w:val="00FC37BA"/>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7E065A-D925-4B44-9BF1-96584931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shnell.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72E02-809F-4E10-A864-452D879F6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5124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5</cp:revision>
  <cp:lastPrinted>2018-01-19T20:55:00Z</cp:lastPrinted>
  <dcterms:created xsi:type="dcterms:W3CDTF">2018-01-18T20:54:00Z</dcterms:created>
  <dcterms:modified xsi:type="dcterms:W3CDTF">2018-01-19T20:55:00Z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