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5BBD4" w14:textId="77777777" w:rsidR="00E66CA0" w:rsidRPr="00C15806" w:rsidRDefault="00E66CA0" w:rsidP="00E66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5B495AD6" wp14:editId="282EA6B9">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7"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43A096" w14:textId="77777777" w:rsidR="00E66CA0" w:rsidRDefault="00E66CA0" w:rsidP="00E66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Pr="00C15806">
        <w:rPr>
          <w:rFonts w:cs="Arial"/>
          <w:b/>
        </w:rPr>
        <w:t xml:space="preserve">Contact: </w:t>
      </w:r>
      <w:r>
        <w:rPr>
          <w:rFonts w:cs="Arial"/>
          <w:b/>
        </w:rPr>
        <w:t>Matt Rice</w:t>
      </w:r>
    </w:p>
    <w:p w14:paraId="36747BE6" w14:textId="77777777" w:rsidR="00E66CA0" w:rsidRPr="00823A4A" w:rsidRDefault="00E66CA0" w:rsidP="00E66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Senior Manager Media Relations</w:t>
      </w:r>
    </w:p>
    <w:p w14:paraId="2DC2057E" w14:textId="77777777" w:rsidR="00E66CA0" w:rsidRPr="00C7513B" w:rsidRDefault="00E66CA0" w:rsidP="00E66CA0">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7513B">
        <w:rPr>
          <w:rFonts w:cs="Arial"/>
        </w:rPr>
        <w:t>Outdoor Products</w:t>
      </w:r>
    </w:p>
    <w:p w14:paraId="07596B93" w14:textId="77777777" w:rsidR="00E66CA0" w:rsidRPr="00C7513B" w:rsidRDefault="00E66CA0" w:rsidP="00E66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689-3713</w:t>
      </w:r>
    </w:p>
    <w:p w14:paraId="0C808DBE" w14:textId="77777777" w:rsidR="00E66CA0" w:rsidRPr="00C7513B" w:rsidRDefault="00E66CA0" w:rsidP="00E66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Pr>
          <w:rStyle w:val="Hyperlink"/>
          <w:rFonts w:cs="Arial"/>
        </w:rPr>
        <w:t>Matt.Rice@VistaOutdoor.com</w:t>
      </w:r>
    </w:p>
    <w:p w14:paraId="3ACA735D" w14:textId="77777777" w:rsidR="00E66CA0" w:rsidRDefault="00E66CA0" w:rsidP="00E66CA0">
      <w:pPr>
        <w:rPr>
          <w:rFonts w:cs="Arial"/>
        </w:rPr>
      </w:pPr>
    </w:p>
    <w:p w14:paraId="03B87940" w14:textId="77777777" w:rsidR="00E66CA0" w:rsidRDefault="00E66CA0" w:rsidP="00E66CA0">
      <w:pPr>
        <w:rPr>
          <w:rFonts w:cs="Arial"/>
        </w:rPr>
      </w:pPr>
      <w:r w:rsidRPr="00C7513B">
        <w:rPr>
          <w:rFonts w:cs="Arial"/>
        </w:rPr>
        <w:t>FOR IMMEDIATE RELEASE</w:t>
      </w:r>
    </w:p>
    <w:p w14:paraId="57104425" w14:textId="77777777" w:rsidR="00E66CA0" w:rsidRDefault="00E66CA0" w:rsidP="00E66CA0">
      <w:pPr>
        <w:rPr>
          <w:rFonts w:cs="Arial"/>
        </w:rPr>
      </w:pPr>
    </w:p>
    <w:p w14:paraId="26132C9D" w14:textId="77777777" w:rsidR="00E66CA0" w:rsidRPr="00C7513B" w:rsidRDefault="00E66CA0" w:rsidP="00E66CA0">
      <w:pPr>
        <w:rPr>
          <w:rFonts w:cs="Arial"/>
          <w:b/>
          <w:sz w:val="28"/>
          <w:szCs w:val="28"/>
        </w:rPr>
      </w:pPr>
    </w:p>
    <w:p w14:paraId="48A34F76" w14:textId="7D3C86B5" w:rsidR="00E66CA0" w:rsidRDefault="00DD1DCD" w:rsidP="00E66CA0">
      <w:pPr>
        <w:jc w:val="center"/>
        <w:rPr>
          <w:rFonts w:cs="Arial"/>
          <w:b/>
          <w:szCs w:val="24"/>
        </w:rPr>
      </w:pPr>
      <w:r>
        <w:rPr>
          <w:rFonts w:cs="Arial"/>
          <w:b/>
          <w:szCs w:val="24"/>
        </w:rPr>
        <w:t>Bushnell Elite Tactical XRS I</w:t>
      </w:r>
      <w:r w:rsidR="006E6990">
        <w:rPr>
          <w:rFonts w:cs="Arial"/>
          <w:b/>
          <w:szCs w:val="24"/>
        </w:rPr>
        <w:t xml:space="preserve">I </w:t>
      </w:r>
      <w:r w:rsidR="00EC38A8">
        <w:rPr>
          <w:rFonts w:cs="Arial"/>
          <w:b/>
          <w:szCs w:val="24"/>
        </w:rPr>
        <w:t xml:space="preserve">Helps Capture Multiple Wins </w:t>
      </w:r>
      <w:r w:rsidR="001421F7">
        <w:rPr>
          <w:rFonts w:cs="Arial"/>
          <w:b/>
          <w:szCs w:val="24"/>
        </w:rPr>
        <w:t>at K&amp;M PRS Match</w:t>
      </w:r>
    </w:p>
    <w:p w14:paraId="3C2C4632" w14:textId="77777777" w:rsidR="00DD1DCD" w:rsidRDefault="00DD1DCD" w:rsidP="00E66CA0">
      <w:pPr>
        <w:jc w:val="center"/>
        <w:rPr>
          <w:rFonts w:cs="Arial"/>
          <w:b/>
          <w:sz w:val="28"/>
          <w:szCs w:val="28"/>
        </w:rPr>
      </w:pPr>
    </w:p>
    <w:p w14:paraId="098DCE53" w14:textId="3648F14B" w:rsidR="00E66CA0" w:rsidRPr="00DC7C50" w:rsidRDefault="00DD1DCD" w:rsidP="00E66CA0">
      <w:pPr>
        <w:jc w:val="center"/>
        <w:rPr>
          <w:rFonts w:cs="Arial"/>
          <w:sz w:val="22"/>
          <w:szCs w:val="22"/>
        </w:rPr>
      </w:pPr>
      <w:r w:rsidRPr="00DC7C50">
        <w:rPr>
          <w:rFonts w:cs="Arial"/>
          <w:sz w:val="22"/>
          <w:szCs w:val="22"/>
        </w:rPr>
        <w:t>Bush</w:t>
      </w:r>
      <w:r w:rsidR="00DC7C50" w:rsidRPr="00DC7C50">
        <w:rPr>
          <w:rFonts w:cs="Arial"/>
          <w:sz w:val="22"/>
          <w:szCs w:val="22"/>
        </w:rPr>
        <w:t>n</w:t>
      </w:r>
      <w:r w:rsidRPr="00DC7C50">
        <w:rPr>
          <w:rFonts w:cs="Arial"/>
          <w:sz w:val="22"/>
          <w:szCs w:val="22"/>
        </w:rPr>
        <w:t>ell Pro</w:t>
      </w:r>
      <w:r w:rsidR="007C7114" w:rsidRPr="00DC7C50">
        <w:rPr>
          <w:rFonts w:cs="Arial"/>
          <w:sz w:val="22"/>
          <w:szCs w:val="22"/>
        </w:rPr>
        <w:t xml:space="preserve"> Mark Cooper</w:t>
      </w:r>
      <w:r w:rsidRPr="00DC7C50">
        <w:rPr>
          <w:rFonts w:cs="Arial"/>
          <w:sz w:val="22"/>
          <w:szCs w:val="22"/>
        </w:rPr>
        <w:t xml:space="preserve"> Uses </w:t>
      </w:r>
      <w:r w:rsidR="00E66CA0" w:rsidRPr="00DC7C50">
        <w:rPr>
          <w:rFonts w:cs="Arial"/>
          <w:sz w:val="22"/>
          <w:szCs w:val="22"/>
        </w:rPr>
        <w:t>XRS II</w:t>
      </w:r>
      <w:r w:rsidRPr="00DC7C50">
        <w:rPr>
          <w:rFonts w:cs="Arial"/>
          <w:sz w:val="22"/>
          <w:szCs w:val="22"/>
        </w:rPr>
        <w:t xml:space="preserve"> to Win Tactical Division and Place 2</w:t>
      </w:r>
      <w:r w:rsidRPr="00DC7C50">
        <w:rPr>
          <w:rFonts w:cs="Arial"/>
          <w:sz w:val="22"/>
          <w:szCs w:val="22"/>
          <w:vertAlign w:val="superscript"/>
        </w:rPr>
        <w:t>nd</w:t>
      </w:r>
      <w:r w:rsidRPr="00DC7C50">
        <w:rPr>
          <w:rFonts w:cs="Arial"/>
          <w:sz w:val="22"/>
          <w:szCs w:val="22"/>
        </w:rPr>
        <w:t xml:space="preserve"> Overall </w:t>
      </w:r>
    </w:p>
    <w:p w14:paraId="2030F7AF" w14:textId="77777777" w:rsidR="00E66CA0" w:rsidRDefault="00E66CA0" w:rsidP="00E66CA0">
      <w:pPr>
        <w:jc w:val="center"/>
        <w:rPr>
          <w:rFonts w:cs="Arial"/>
          <w:szCs w:val="24"/>
        </w:rPr>
      </w:pPr>
    </w:p>
    <w:p w14:paraId="119AAA87" w14:textId="77777777" w:rsidR="00E66CA0" w:rsidRPr="00823A4A" w:rsidRDefault="00E66CA0" w:rsidP="00E66CA0">
      <w:pPr>
        <w:jc w:val="center"/>
        <w:rPr>
          <w:rFonts w:cs="Arial"/>
        </w:rPr>
      </w:pPr>
    </w:p>
    <w:p w14:paraId="758CA820" w14:textId="71EA3030" w:rsidR="00DD1DCD" w:rsidRDefault="00E66CA0" w:rsidP="00E66CA0">
      <w:pPr>
        <w:rPr>
          <w:rFonts w:cs="Arial"/>
          <w:szCs w:val="24"/>
        </w:rPr>
      </w:pPr>
      <w:r w:rsidRPr="00553DB6">
        <w:rPr>
          <w:rFonts w:cs="Arial"/>
          <w:b/>
        </w:rPr>
        <w:t xml:space="preserve">OVERLAND PARK, Kansas – </w:t>
      </w:r>
      <w:r w:rsidR="00EB7BEA">
        <w:rPr>
          <w:rFonts w:cs="Arial"/>
          <w:b/>
        </w:rPr>
        <w:t>June</w:t>
      </w:r>
      <w:r>
        <w:rPr>
          <w:rFonts w:cs="Arial"/>
          <w:b/>
        </w:rPr>
        <w:t xml:space="preserve"> </w:t>
      </w:r>
      <w:r w:rsidR="00EB7BEA">
        <w:rPr>
          <w:rFonts w:cs="Arial"/>
          <w:b/>
        </w:rPr>
        <w:t>2</w:t>
      </w:r>
      <w:r>
        <w:rPr>
          <w:rFonts w:cs="Arial"/>
          <w:b/>
        </w:rPr>
        <w:t>, 2020</w:t>
      </w:r>
      <w:r w:rsidRPr="009F3E79">
        <w:rPr>
          <w:rFonts w:cs="Arial"/>
          <w:b/>
        </w:rPr>
        <w:t xml:space="preserve"> –</w:t>
      </w:r>
      <w:r>
        <w:rPr>
          <w:rFonts w:cs="Arial"/>
          <w:b/>
        </w:rPr>
        <w:t xml:space="preserve"> </w:t>
      </w:r>
      <w:r w:rsidRPr="000A29EE">
        <w:rPr>
          <w:rFonts w:cs="Arial"/>
          <w:szCs w:val="24"/>
        </w:rPr>
        <w:t>Bushnell</w:t>
      </w:r>
      <w:r>
        <w:rPr>
          <w:rFonts w:cs="Arial"/>
          <w:szCs w:val="24"/>
        </w:rPr>
        <w:t xml:space="preserve"> congratulates Pro Shooter Mark Cooper for</w:t>
      </w:r>
      <w:r w:rsidR="00DD1DCD">
        <w:rPr>
          <w:rFonts w:cs="Arial"/>
          <w:szCs w:val="24"/>
        </w:rPr>
        <w:t xml:space="preserve"> adding a new footnote in the Precision Rifle Series history book by becoming the first person in recent history to win the Tactical Division and place 2</w:t>
      </w:r>
      <w:r w:rsidR="00DD1DCD" w:rsidRPr="00DD1DCD">
        <w:rPr>
          <w:rFonts w:cs="Arial"/>
          <w:szCs w:val="24"/>
          <w:vertAlign w:val="superscript"/>
        </w:rPr>
        <w:t>nd</w:t>
      </w:r>
      <w:r w:rsidR="00DD1DCD">
        <w:rPr>
          <w:rFonts w:cs="Arial"/>
          <w:szCs w:val="24"/>
        </w:rPr>
        <w:t xml:space="preserve"> Overall at a National PRS Match. Using his </w:t>
      </w:r>
      <w:hyperlink r:id="rId8" w:history="1">
        <w:r w:rsidR="00DD1DCD" w:rsidRPr="0042016E">
          <w:rPr>
            <w:rStyle w:val="Hyperlink"/>
            <w:rFonts w:cs="Arial"/>
            <w:szCs w:val="24"/>
          </w:rPr>
          <w:t>Elite Tactical XRS II</w:t>
        </w:r>
      </w:hyperlink>
      <w:r w:rsidR="00DD1DCD">
        <w:rPr>
          <w:rFonts w:cs="Arial"/>
          <w:szCs w:val="24"/>
        </w:rPr>
        <w:t xml:space="preserve">, Cooper was able to take home multiple wins at the </w:t>
      </w:r>
      <w:r>
        <w:rPr>
          <w:rFonts w:cs="Arial"/>
          <w:szCs w:val="24"/>
        </w:rPr>
        <w:t xml:space="preserve">recent K&amp;M Precision Rifle Series and AG Cup Qualifier in Finger, Tennessee. </w:t>
      </w:r>
    </w:p>
    <w:p w14:paraId="301ABE79" w14:textId="77777777" w:rsidR="00DD1DCD" w:rsidRDefault="00DD1DCD" w:rsidP="00E66CA0">
      <w:pPr>
        <w:rPr>
          <w:rFonts w:cs="Arial"/>
          <w:szCs w:val="24"/>
        </w:rPr>
      </w:pPr>
    </w:p>
    <w:p w14:paraId="0D0A02B3" w14:textId="2D2B74B3" w:rsidR="00DD1DCD" w:rsidRDefault="004E4D19" w:rsidP="00E66CA0">
      <w:pPr>
        <w:rPr>
          <w:rFonts w:cs="Arial"/>
          <w:szCs w:val="24"/>
        </w:rPr>
      </w:pPr>
      <w:r>
        <w:rPr>
          <w:rFonts w:cs="Arial"/>
          <w:szCs w:val="24"/>
        </w:rPr>
        <w:t xml:space="preserve">After dropping only 8 points </w:t>
      </w:r>
      <w:r w:rsidR="004160DC">
        <w:rPr>
          <w:rFonts w:cs="Arial"/>
          <w:szCs w:val="24"/>
        </w:rPr>
        <w:t>across</w:t>
      </w:r>
      <w:r>
        <w:rPr>
          <w:rFonts w:cs="Arial"/>
          <w:szCs w:val="24"/>
        </w:rPr>
        <w:t xml:space="preserve"> 12 stages on day one, Cooper entered the final day of the match in 20</w:t>
      </w:r>
      <w:r w:rsidRPr="004E4D19">
        <w:rPr>
          <w:rFonts w:cs="Arial"/>
          <w:szCs w:val="24"/>
          <w:vertAlign w:val="superscript"/>
        </w:rPr>
        <w:t>th</w:t>
      </w:r>
      <w:r>
        <w:rPr>
          <w:rFonts w:cs="Arial"/>
          <w:szCs w:val="24"/>
        </w:rPr>
        <w:t xml:space="preserve"> place. Despite exceeding his initial expectations</w:t>
      </w:r>
      <w:r w:rsidR="00477C9C">
        <w:rPr>
          <w:rFonts w:cs="Arial"/>
          <w:szCs w:val="24"/>
        </w:rPr>
        <w:t>,</w:t>
      </w:r>
      <w:r>
        <w:rPr>
          <w:rFonts w:cs="Arial"/>
          <w:szCs w:val="24"/>
        </w:rPr>
        <w:t xml:space="preserve"> Cooper knew that an even stronger performance would be needed to claim a top spot on the podium</w:t>
      </w:r>
      <w:r w:rsidR="00F92F0B">
        <w:rPr>
          <w:rFonts w:cs="Arial"/>
          <w:szCs w:val="24"/>
        </w:rPr>
        <w:t>.</w:t>
      </w:r>
      <w:r>
        <w:rPr>
          <w:rFonts w:cs="Arial"/>
          <w:szCs w:val="24"/>
        </w:rPr>
        <w:t xml:space="preserve"> </w:t>
      </w:r>
      <w:r w:rsidR="00477C9C">
        <w:rPr>
          <w:rFonts w:cs="Arial"/>
          <w:szCs w:val="24"/>
        </w:rPr>
        <w:t xml:space="preserve">He remained </w:t>
      </w:r>
      <w:r>
        <w:rPr>
          <w:rFonts w:cs="Arial"/>
          <w:szCs w:val="24"/>
        </w:rPr>
        <w:t>confident that his riflescope and gear could help get the job done.</w:t>
      </w:r>
    </w:p>
    <w:p w14:paraId="54163F3A" w14:textId="77777777" w:rsidR="00E66CA0" w:rsidRDefault="00E66CA0" w:rsidP="00E66CA0">
      <w:pPr>
        <w:rPr>
          <w:rFonts w:cs="Arial"/>
          <w:szCs w:val="24"/>
        </w:rPr>
      </w:pPr>
    </w:p>
    <w:p w14:paraId="748488BB" w14:textId="62A2C3A1" w:rsidR="004E4D19" w:rsidRDefault="00E66CA0" w:rsidP="00E66CA0">
      <w:pPr>
        <w:rPr>
          <w:rFonts w:cs="Arial"/>
          <w:szCs w:val="24"/>
        </w:rPr>
      </w:pPr>
      <w:r>
        <w:rPr>
          <w:rFonts w:cs="Arial"/>
          <w:szCs w:val="24"/>
        </w:rPr>
        <w:t>“It might sound simple, but I went into the last day with one goal in mind – don’t miss,” said Cooper. “</w:t>
      </w:r>
      <w:r w:rsidR="004E4D19">
        <w:rPr>
          <w:rFonts w:cs="Arial"/>
          <w:szCs w:val="24"/>
        </w:rPr>
        <w:t xml:space="preserve">Throughout the match my XRS II was performing </w:t>
      </w:r>
      <w:r w:rsidR="005F627B">
        <w:rPr>
          <w:rFonts w:cs="Arial"/>
          <w:szCs w:val="24"/>
        </w:rPr>
        <w:t xml:space="preserve">great, </w:t>
      </w:r>
      <w:r w:rsidR="004E4D19">
        <w:rPr>
          <w:rFonts w:cs="Arial"/>
          <w:szCs w:val="24"/>
        </w:rPr>
        <w:t xml:space="preserve">giving me crystal-clear views and helping deliver </w:t>
      </w:r>
      <w:r w:rsidR="005F627B">
        <w:rPr>
          <w:rFonts w:cs="Arial"/>
          <w:szCs w:val="24"/>
        </w:rPr>
        <w:t xml:space="preserve">precise shots across a wide variety of distances. I knew that if I could stay focused that I was in a good position to have a strong finish.” </w:t>
      </w:r>
    </w:p>
    <w:p w14:paraId="1B7E6705" w14:textId="77777777" w:rsidR="004E4D19" w:rsidRDefault="004E4D19" w:rsidP="00E66CA0">
      <w:pPr>
        <w:rPr>
          <w:rFonts w:cs="Arial"/>
          <w:szCs w:val="24"/>
        </w:rPr>
      </w:pPr>
    </w:p>
    <w:p w14:paraId="5B42F2AC" w14:textId="4DBB05E1" w:rsidR="00E66CA0" w:rsidRDefault="00E66CA0" w:rsidP="00E66CA0">
      <w:pPr>
        <w:rPr>
          <w:rFonts w:cs="Arial"/>
          <w:szCs w:val="24"/>
        </w:rPr>
      </w:pPr>
      <w:r>
        <w:rPr>
          <w:rFonts w:cs="Arial"/>
          <w:szCs w:val="24"/>
        </w:rPr>
        <w:t xml:space="preserve">At the end of Sunday, </w:t>
      </w:r>
      <w:r w:rsidR="005F627B">
        <w:rPr>
          <w:rFonts w:cs="Arial"/>
          <w:szCs w:val="24"/>
        </w:rPr>
        <w:t xml:space="preserve">Cooper </w:t>
      </w:r>
      <w:r>
        <w:rPr>
          <w:rFonts w:cs="Arial"/>
          <w:szCs w:val="24"/>
        </w:rPr>
        <w:t>had dropped only 4 points, bringing</w:t>
      </w:r>
      <w:r w:rsidR="005F627B">
        <w:rPr>
          <w:rFonts w:cs="Arial"/>
          <w:szCs w:val="24"/>
        </w:rPr>
        <w:t xml:space="preserve"> his</w:t>
      </w:r>
      <w:r>
        <w:rPr>
          <w:rFonts w:cs="Arial"/>
          <w:szCs w:val="24"/>
        </w:rPr>
        <w:t xml:space="preserve"> grand total to 12 for the match. </w:t>
      </w:r>
      <w:r w:rsidR="005F627B">
        <w:rPr>
          <w:rFonts w:cs="Arial"/>
          <w:szCs w:val="24"/>
        </w:rPr>
        <w:t xml:space="preserve">Once the last stage was completed, Cooper’s entire </w:t>
      </w:r>
      <w:r>
        <w:rPr>
          <w:rFonts w:cs="Arial"/>
          <w:szCs w:val="24"/>
        </w:rPr>
        <w:t>squad erupted with excitement, realizing what they had just witnessed.</w:t>
      </w:r>
      <w:r w:rsidR="005D053D">
        <w:rPr>
          <w:rFonts w:cs="Arial"/>
          <w:szCs w:val="24"/>
        </w:rPr>
        <w:t xml:space="preserve"> Cooper had ended the </w:t>
      </w:r>
      <w:r w:rsidR="00F34BDA">
        <w:rPr>
          <w:rFonts w:cs="Arial"/>
          <w:szCs w:val="24"/>
        </w:rPr>
        <w:t>match wi</w:t>
      </w:r>
      <w:r w:rsidR="004C48F4">
        <w:rPr>
          <w:rFonts w:cs="Arial"/>
          <w:szCs w:val="24"/>
        </w:rPr>
        <w:t>th</w:t>
      </w:r>
      <w:r w:rsidR="00F34BDA">
        <w:rPr>
          <w:rFonts w:cs="Arial"/>
          <w:szCs w:val="24"/>
        </w:rPr>
        <w:t xml:space="preserve"> two</w:t>
      </w:r>
      <w:r w:rsidR="00F34BE1">
        <w:rPr>
          <w:rFonts w:cs="Arial"/>
          <w:szCs w:val="24"/>
        </w:rPr>
        <w:t xml:space="preserve"> wins</w:t>
      </w:r>
      <w:r w:rsidR="00F34BDA">
        <w:rPr>
          <w:rFonts w:cs="Arial"/>
          <w:szCs w:val="24"/>
        </w:rPr>
        <w:t xml:space="preserve">, and a mere one point </w:t>
      </w:r>
      <w:r w:rsidR="00424EAC">
        <w:rPr>
          <w:rFonts w:cs="Arial"/>
          <w:szCs w:val="24"/>
        </w:rPr>
        <w:t>away from 1</w:t>
      </w:r>
      <w:r w:rsidR="00424EAC" w:rsidRPr="00424EAC">
        <w:rPr>
          <w:rFonts w:cs="Arial"/>
          <w:szCs w:val="24"/>
          <w:vertAlign w:val="superscript"/>
        </w:rPr>
        <w:t>st</w:t>
      </w:r>
      <w:r w:rsidR="00424EAC">
        <w:rPr>
          <w:rFonts w:cs="Arial"/>
          <w:szCs w:val="24"/>
        </w:rPr>
        <w:t xml:space="preserve"> Place Overall. </w:t>
      </w:r>
    </w:p>
    <w:p w14:paraId="326491BE" w14:textId="77777777" w:rsidR="00E66CA0" w:rsidRDefault="00E66CA0" w:rsidP="00E66CA0">
      <w:pPr>
        <w:rPr>
          <w:rFonts w:cs="Arial"/>
          <w:szCs w:val="24"/>
        </w:rPr>
      </w:pPr>
    </w:p>
    <w:p w14:paraId="5737F705" w14:textId="49CE45C0" w:rsidR="005F627B" w:rsidRDefault="005F627B" w:rsidP="00E66CA0">
      <w:pPr>
        <w:rPr>
          <w:rFonts w:cs="Arial"/>
          <w:szCs w:val="24"/>
        </w:rPr>
      </w:pPr>
      <w:r>
        <w:rPr>
          <w:rFonts w:cs="Arial"/>
          <w:szCs w:val="24"/>
        </w:rPr>
        <w:t xml:space="preserve">“It’s still hard for me to believe that I was able to have such a strong finish,” said Cooper. </w:t>
      </w:r>
      <w:r w:rsidR="00F0600E">
        <w:rPr>
          <w:rFonts w:cs="Arial"/>
          <w:szCs w:val="24"/>
        </w:rPr>
        <w:t>“</w:t>
      </w:r>
      <w:r>
        <w:rPr>
          <w:rFonts w:cs="Arial"/>
          <w:szCs w:val="24"/>
        </w:rPr>
        <w:t xml:space="preserve">Having had </w:t>
      </w:r>
      <w:r w:rsidR="00F0600E">
        <w:rPr>
          <w:rFonts w:cs="Arial"/>
          <w:szCs w:val="24"/>
        </w:rPr>
        <w:t>big wins in the past using my Elite Tactical scope, I knew anything was possible. Running the XRS II certainly helps with the added confidence as it has exceptional tracking, great glass, and unbeatable durability. These are core features any shooter needs competing in the PRS</w:t>
      </w:r>
      <w:r w:rsidR="001B7C89">
        <w:rPr>
          <w:rFonts w:cs="Arial"/>
          <w:szCs w:val="24"/>
        </w:rPr>
        <w:t>.”</w:t>
      </w:r>
    </w:p>
    <w:p w14:paraId="622D49A4" w14:textId="77777777" w:rsidR="00E66CA0" w:rsidRDefault="00E66CA0" w:rsidP="00E66CA0">
      <w:pPr>
        <w:rPr>
          <w:rFonts w:cs="Arial"/>
          <w:szCs w:val="24"/>
        </w:rPr>
      </w:pPr>
    </w:p>
    <w:p w14:paraId="7E6F0299" w14:textId="7E6221B0" w:rsidR="00E66CA0" w:rsidRDefault="00E66CA0" w:rsidP="00E66CA0">
      <w:pPr>
        <w:rPr>
          <w:rFonts w:cs="Arial"/>
          <w:szCs w:val="24"/>
        </w:rPr>
      </w:pPr>
      <w:r>
        <w:rPr>
          <w:rFonts w:cs="Arial"/>
          <w:szCs w:val="24"/>
        </w:rPr>
        <w:t>After a longer than normal return to competition, Cooper entered the K&amp;M match</w:t>
      </w:r>
      <w:r w:rsidR="00827DD6">
        <w:rPr>
          <w:rFonts w:cs="Arial"/>
          <w:szCs w:val="24"/>
        </w:rPr>
        <w:t xml:space="preserve"> having</w:t>
      </w:r>
      <w:r>
        <w:rPr>
          <w:rFonts w:cs="Arial"/>
          <w:szCs w:val="24"/>
        </w:rPr>
        <w:t xml:space="preserve"> record</w:t>
      </w:r>
      <w:r w:rsidR="005F392B">
        <w:rPr>
          <w:rFonts w:cs="Arial"/>
          <w:szCs w:val="24"/>
        </w:rPr>
        <w:t>ed</w:t>
      </w:r>
      <w:bookmarkStart w:id="0" w:name="_GoBack"/>
      <w:bookmarkEnd w:id="0"/>
      <w:r>
        <w:rPr>
          <w:rFonts w:cs="Arial"/>
          <w:szCs w:val="24"/>
        </w:rPr>
        <w:t xml:space="preserve"> his first win of the season at the Accuracy International Long Range Classic </w:t>
      </w:r>
      <w:r>
        <w:rPr>
          <w:rFonts w:cs="Arial"/>
          <w:szCs w:val="24"/>
        </w:rPr>
        <w:lastRenderedPageBreak/>
        <w:t>back in February. At the A.I. USA Pro Series Match, Cooper took home 1</w:t>
      </w:r>
      <w:r w:rsidRPr="006E0670">
        <w:rPr>
          <w:rFonts w:cs="Arial"/>
          <w:szCs w:val="24"/>
          <w:vertAlign w:val="superscript"/>
        </w:rPr>
        <w:t>st</w:t>
      </w:r>
      <w:r>
        <w:rPr>
          <w:rFonts w:cs="Arial"/>
          <w:szCs w:val="24"/>
        </w:rPr>
        <w:t xml:space="preserve"> place in the Tactical Division again using his Bushnell Elite Tactical riflescope. </w:t>
      </w:r>
    </w:p>
    <w:p w14:paraId="03C3A89D" w14:textId="77777777" w:rsidR="004E4D19" w:rsidRDefault="004E4D19" w:rsidP="004E4D19">
      <w:pPr>
        <w:rPr>
          <w:rFonts w:cs="Arial"/>
          <w:szCs w:val="24"/>
        </w:rPr>
      </w:pPr>
    </w:p>
    <w:p w14:paraId="04283A6C" w14:textId="77777777" w:rsidR="00E66CA0" w:rsidRDefault="00E66CA0" w:rsidP="00E66CA0">
      <w:pPr>
        <w:rPr>
          <w:rFonts w:cs="Arial"/>
          <w:szCs w:val="24"/>
        </w:rPr>
      </w:pPr>
      <w:r>
        <w:rPr>
          <w:rFonts w:cs="Arial"/>
          <w:szCs w:val="24"/>
        </w:rPr>
        <w:t>Next up for Cooper is the Pigg River Precision Regional PRS Match in Rocky Mountain, Virginia on June 5</w:t>
      </w:r>
      <w:r w:rsidRPr="00F644DA">
        <w:rPr>
          <w:rFonts w:cs="Arial"/>
          <w:szCs w:val="24"/>
          <w:vertAlign w:val="superscript"/>
        </w:rPr>
        <w:t>th</w:t>
      </w:r>
      <w:r>
        <w:rPr>
          <w:rFonts w:cs="Arial"/>
          <w:szCs w:val="24"/>
        </w:rPr>
        <w:t xml:space="preserve">. </w:t>
      </w:r>
    </w:p>
    <w:p w14:paraId="1655FB3B" w14:textId="77777777" w:rsidR="00E66CA0" w:rsidRDefault="00E66CA0" w:rsidP="00E66CA0">
      <w:pPr>
        <w:rPr>
          <w:rFonts w:cs="Arial"/>
        </w:rPr>
      </w:pPr>
    </w:p>
    <w:p w14:paraId="7B93D089" w14:textId="77777777" w:rsidR="00E66CA0" w:rsidRPr="00F34DF0" w:rsidRDefault="00E66CA0" w:rsidP="00E66CA0">
      <w:pPr>
        <w:rPr>
          <w:rFonts w:cs="Arial"/>
          <w:szCs w:val="24"/>
        </w:rPr>
      </w:pPr>
      <w:r>
        <w:rPr>
          <w:rFonts w:cs="Arial"/>
        </w:rPr>
        <w:t xml:space="preserve">For more information on the Elite Tactical riflescopes go to </w:t>
      </w:r>
      <w:hyperlink r:id="rId9" w:history="1">
        <w:r w:rsidRPr="00226DF4">
          <w:rPr>
            <w:color w:val="0000FF"/>
            <w:u w:val="single"/>
          </w:rPr>
          <w:t>https://www.bushnell.com/products/riflescopes/collections/elite-tactical/</w:t>
        </w:r>
      </w:hyperlink>
      <w:r>
        <w:t>.</w:t>
      </w:r>
    </w:p>
    <w:p w14:paraId="70B40A42" w14:textId="77777777" w:rsidR="00E66CA0" w:rsidRDefault="00E66CA0" w:rsidP="00E66CA0">
      <w:pPr>
        <w:rPr>
          <w:b/>
          <w:bCs/>
        </w:rPr>
      </w:pPr>
    </w:p>
    <w:p w14:paraId="45FA74CC" w14:textId="77777777" w:rsidR="00E66CA0" w:rsidRDefault="00E66CA0" w:rsidP="00E66CA0">
      <w:pPr>
        <w:rPr>
          <w:b/>
          <w:bCs/>
        </w:rPr>
      </w:pPr>
    </w:p>
    <w:p w14:paraId="345F8276" w14:textId="77777777" w:rsidR="00E66CA0" w:rsidRPr="00F644DA" w:rsidRDefault="00E66CA0" w:rsidP="00E66CA0">
      <w:pPr>
        <w:rPr>
          <w:b/>
          <w:bCs/>
          <w:sz w:val="16"/>
          <w:szCs w:val="16"/>
        </w:rPr>
      </w:pPr>
      <w:r w:rsidRPr="00F644DA">
        <w:rPr>
          <w:b/>
          <w:bCs/>
          <w:sz w:val="16"/>
          <w:szCs w:val="16"/>
        </w:rPr>
        <w:t>About Bushnell</w:t>
      </w:r>
    </w:p>
    <w:p w14:paraId="4F1CC63A" w14:textId="77777777" w:rsidR="00E66CA0" w:rsidRPr="00F644DA" w:rsidRDefault="00E66CA0" w:rsidP="00E66CA0">
      <w:pPr>
        <w:rPr>
          <w:bCs/>
          <w:sz w:val="16"/>
          <w:szCs w:val="16"/>
        </w:rPr>
      </w:pPr>
      <w:r w:rsidRPr="00F644DA">
        <w:rPr>
          <w:bCs/>
          <w:sz w:val="16"/>
          <w:szCs w:val="16"/>
        </w:rPr>
        <w:t xml:space="preserve">Bushnell, a Vista Outdoor brand, has been the industry leader in high-performance sports optics for more than </w:t>
      </w:r>
      <w:r>
        <w:rPr>
          <w:bCs/>
          <w:sz w:val="16"/>
          <w:szCs w:val="16"/>
        </w:rPr>
        <w:t>70</w:t>
      </w:r>
      <w:r w:rsidRPr="00F644DA">
        <w:rPr>
          <w:bCs/>
          <w:sz w:val="16"/>
          <w:szCs w:val="16"/>
        </w:rPr>
        <w:t xml:space="preserve">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0" w:history="1">
        <w:r w:rsidRPr="00F644DA">
          <w:rPr>
            <w:rStyle w:val="Hyperlink"/>
            <w:bCs/>
            <w:sz w:val="16"/>
            <w:szCs w:val="16"/>
          </w:rPr>
          <w:t>www.bushnell.com</w:t>
        </w:r>
      </w:hyperlink>
      <w:r w:rsidRPr="00F644DA">
        <w:rPr>
          <w:bCs/>
          <w:sz w:val="16"/>
          <w:szCs w:val="16"/>
        </w:rPr>
        <w:t xml:space="preserve"> or follow us on Instagram at </w:t>
      </w:r>
      <w:hyperlink r:id="rId11" w:history="1">
        <w:r w:rsidRPr="00F644DA">
          <w:rPr>
            <w:rStyle w:val="Hyperlink"/>
            <w:bCs/>
            <w:sz w:val="16"/>
            <w:szCs w:val="16"/>
          </w:rPr>
          <w:t>www.instagram.com/bushnell_official/</w:t>
        </w:r>
      </w:hyperlink>
    </w:p>
    <w:p w14:paraId="1DED855A" w14:textId="77777777" w:rsidR="00E66CA0" w:rsidRPr="00F644DA" w:rsidRDefault="00E66CA0" w:rsidP="00E66CA0">
      <w:pPr>
        <w:rPr>
          <w:bCs/>
          <w:sz w:val="16"/>
          <w:szCs w:val="16"/>
        </w:rPr>
      </w:pPr>
      <w:r w:rsidRPr="00F644DA">
        <w:rPr>
          <w:bCs/>
          <w:sz w:val="16"/>
          <w:szCs w:val="16"/>
        </w:rPr>
        <w:t xml:space="preserve">and Facebook at </w:t>
      </w:r>
      <w:hyperlink r:id="rId12" w:history="1">
        <w:r w:rsidRPr="00F644DA">
          <w:rPr>
            <w:rStyle w:val="Hyperlink"/>
            <w:bCs/>
            <w:sz w:val="16"/>
            <w:szCs w:val="16"/>
          </w:rPr>
          <w:t>www.facebook.com/bushnell</w:t>
        </w:r>
      </w:hyperlink>
      <w:r w:rsidRPr="00F644DA">
        <w:rPr>
          <w:bCs/>
          <w:sz w:val="16"/>
          <w:szCs w:val="16"/>
        </w:rPr>
        <w:t>.</w:t>
      </w:r>
    </w:p>
    <w:p w14:paraId="3C217ED9" w14:textId="77777777" w:rsidR="00E66CA0" w:rsidRDefault="00E66CA0" w:rsidP="00E66CA0"/>
    <w:p w14:paraId="6C0C2AAA" w14:textId="77777777" w:rsidR="00E66CA0" w:rsidRDefault="00E66CA0" w:rsidP="00E66CA0">
      <w:pPr>
        <w:jc w:val="center"/>
        <w:rPr>
          <w:sz w:val="22"/>
          <w:szCs w:val="22"/>
        </w:rPr>
      </w:pPr>
      <w:r>
        <w:t>###</w:t>
      </w:r>
    </w:p>
    <w:p w14:paraId="29CDA1D0"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A0"/>
    <w:rsid w:val="000811C5"/>
    <w:rsid w:val="00114654"/>
    <w:rsid w:val="001421F7"/>
    <w:rsid w:val="001B7C89"/>
    <w:rsid w:val="003E3AB8"/>
    <w:rsid w:val="004160DC"/>
    <w:rsid w:val="0042016E"/>
    <w:rsid w:val="00424EAC"/>
    <w:rsid w:val="00477C9C"/>
    <w:rsid w:val="004C48F4"/>
    <w:rsid w:val="004E4D19"/>
    <w:rsid w:val="005D053D"/>
    <w:rsid w:val="005F392B"/>
    <w:rsid w:val="005F627B"/>
    <w:rsid w:val="006E6990"/>
    <w:rsid w:val="007C7114"/>
    <w:rsid w:val="00827DD6"/>
    <w:rsid w:val="00A378AF"/>
    <w:rsid w:val="00B44E77"/>
    <w:rsid w:val="00C41AFC"/>
    <w:rsid w:val="00DC7C50"/>
    <w:rsid w:val="00DD1DCD"/>
    <w:rsid w:val="00E66CA0"/>
    <w:rsid w:val="00EB7BEA"/>
    <w:rsid w:val="00EC38A8"/>
    <w:rsid w:val="00F0600E"/>
    <w:rsid w:val="00F34BDA"/>
    <w:rsid w:val="00F34BE1"/>
    <w:rsid w:val="00F474DF"/>
    <w:rsid w:val="00F92F0B"/>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BE86"/>
  <w15:chartTrackingRefBased/>
  <w15:docId w15:val="{13B89EAB-6604-4EFA-8D62-F2B08234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CA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6CA0"/>
    <w:rPr>
      <w:color w:val="0000FF"/>
      <w:u w:val="single"/>
    </w:rPr>
  </w:style>
  <w:style w:type="character" w:styleId="UnresolvedMention">
    <w:name w:val="Unresolved Mention"/>
    <w:basedOn w:val="DefaultParagraphFont"/>
    <w:uiPriority w:val="99"/>
    <w:semiHidden/>
    <w:unhideWhenUsed/>
    <w:rsid w:val="00420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hnell.com/riflescopes/full-control/xrs-ii-elite-tactical-riflescope-4.5-30x50/1584528.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facebook.com/bushne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tagram.com/bushnell_official/" TargetMode="External"/><Relationship Id="rId5" Type="http://schemas.openxmlformats.org/officeDocument/2006/relationships/settings" Target="settings.xml"/><Relationship Id="rId10" Type="http://schemas.openxmlformats.org/officeDocument/2006/relationships/hyperlink" Target="http://www.bushnell.com" TargetMode="External"/><Relationship Id="rId4" Type="http://schemas.openxmlformats.org/officeDocument/2006/relationships/styles" Target="styles.xml"/><Relationship Id="rId9" Type="http://schemas.openxmlformats.org/officeDocument/2006/relationships/hyperlink" Target="https://www.bushnell.com/products/riflescopes/collections/elite-tactic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9BDA7-9ED4-4B26-AB58-3B2E602527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94E4DF-F6B5-4443-AEA4-F19D2C994889}">
  <ds:schemaRefs>
    <ds:schemaRef ds:uri="http://schemas.microsoft.com/sharepoint/v3/contenttype/forms"/>
  </ds:schemaRefs>
</ds:datastoreItem>
</file>

<file path=customXml/itemProps3.xml><?xml version="1.0" encoding="utf-8"?>
<ds:datastoreItem xmlns:ds="http://schemas.openxmlformats.org/officeDocument/2006/customXml" ds:itemID="{4501061E-72F3-4589-8D18-86D8BB768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24</cp:revision>
  <dcterms:created xsi:type="dcterms:W3CDTF">2020-05-29T16:57:00Z</dcterms:created>
  <dcterms:modified xsi:type="dcterms:W3CDTF">2020-06-02T18:42:00Z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