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49286" w14:textId="1EB1FD47" w:rsidR="00F67AF9" w:rsidRPr="00AF6D94"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Corporate Communications</w:t>
      </w:r>
    </w:p>
    <w:p w14:paraId="6425C0C5" w14:textId="5A3BDFEB" w:rsidR="00F67AF9"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938 University Park Blvd., S</w:t>
      </w:r>
      <w:r w:rsidR="006F6D8F">
        <w:rPr>
          <w:rFonts w:ascii="Times New Roman" w:hAnsi="Times New Roman" w:cs="Times New Roman"/>
          <w:color w:val="6C6864"/>
          <w:sz w:val="20"/>
          <w:szCs w:val="20"/>
        </w:rPr>
        <w:t>ui</w:t>
      </w:r>
      <w:r w:rsidRPr="00AF6D94">
        <w:rPr>
          <w:rFonts w:ascii="Times New Roman" w:hAnsi="Times New Roman" w:cs="Times New Roman"/>
          <w:color w:val="6C6864"/>
          <w:sz w:val="20"/>
          <w:szCs w:val="20"/>
        </w:rPr>
        <w:t>te 200</w:t>
      </w:r>
    </w:p>
    <w:p w14:paraId="613AC997" w14:textId="1F106D0B" w:rsidR="00AF6D94" w:rsidRDefault="001F711B" w:rsidP="00B952F8">
      <w:pPr>
        <w:pStyle w:val="Body"/>
        <w:ind w:left="4860"/>
        <w:rPr>
          <w:rFonts w:ascii="Times New Roman" w:hAnsi="Times New Roman" w:cs="Times New Roman"/>
          <w:color w:val="6C6864"/>
          <w:sz w:val="20"/>
          <w:szCs w:val="20"/>
        </w:rPr>
      </w:pPr>
      <w:r>
        <w:rPr>
          <w:rFonts w:ascii="Times New Roman" w:hAnsi="Times New Roman" w:cs="Times New Roman"/>
          <w:color w:val="6C6864"/>
          <w:sz w:val="20"/>
          <w:szCs w:val="20"/>
        </w:rPr>
        <w:t>C</w:t>
      </w:r>
      <w:r w:rsidR="006F5F96">
        <w:rPr>
          <w:rFonts w:ascii="Times New Roman" w:hAnsi="Times New Roman" w:cs="Times New Roman"/>
          <w:color w:val="6C6864"/>
          <w:sz w:val="20"/>
          <w:szCs w:val="20"/>
        </w:rPr>
        <w:t>learfield, Utah</w:t>
      </w:r>
      <w:r w:rsidR="00AF6D94">
        <w:rPr>
          <w:rFonts w:ascii="Times New Roman" w:hAnsi="Times New Roman" w:cs="Times New Roman"/>
          <w:color w:val="6C6864"/>
          <w:sz w:val="20"/>
          <w:szCs w:val="20"/>
        </w:rPr>
        <w:t xml:space="preserve"> 84015</w:t>
      </w:r>
    </w:p>
    <w:p w14:paraId="27548EFB" w14:textId="77777777" w:rsidR="00AF6D94" w:rsidRDefault="00AF6D94" w:rsidP="00DA234C">
      <w:pPr>
        <w:pStyle w:val="Body"/>
        <w:rPr>
          <w:rFonts w:ascii="Times New Roman" w:hAnsi="Times New Roman" w:cs="Times New Roman"/>
          <w:color w:val="6C6864"/>
          <w:sz w:val="20"/>
          <w:szCs w:val="20"/>
        </w:rPr>
      </w:pPr>
    </w:p>
    <w:p w14:paraId="395D9B54" w14:textId="77777777" w:rsidR="00AF6D94" w:rsidRPr="00AF6D94" w:rsidRDefault="00AF6D94" w:rsidP="00DA234C">
      <w:pPr>
        <w:pStyle w:val="Body"/>
        <w:rPr>
          <w:rFonts w:ascii="Times New Roman" w:hAnsi="Times New Roman" w:cs="Times New Roman"/>
          <w:color w:val="6C6864"/>
          <w:sz w:val="20"/>
          <w:szCs w:val="20"/>
        </w:rPr>
      </w:pPr>
    </w:p>
    <w:p w14:paraId="17613836" w14:textId="77777777" w:rsidR="00F67AF9" w:rsidRDefault="00F67AF9" w:rsidP="00DA234C">
      <w:pPr>
        <w:pStyle w:val="Body"/>
        <w:rPr>
          <w:rFonts w:ascii="Arial" w:hAnsi="Arial" w:cs="Arial"/>
          <w:b/>
          <w:color w:val="FF0000"/>
          <w:sz w:val="32"/>
          <w:szCs w:val="32"/>
        </w:rPr>
      </w:pPr>
    </w:p>
    <w:p w14:paraId="07B61FA6" w14:textId="77777777" w:rsidR="00DA234C" w:rsidRDefault="0058017A" w:rsidP="00DA234C">
      <w:pPr>
        <w:pStyle w:val="Body"/>
        <w:rPr>
          <w:rFonts w:ascii="Arial" w:hAnsi="Arial" w:cs="Arial"/>
          <w:b/>
          <w:color w:val="FF0000"/>
          <w:sz w:val="32"/>
          <w:szCs w:val="32"/>
        </w:rPr>
      </w:pPr>
      <w:r w:rsidRPr="00DA234C">
        <w:rPr>
          <w:rFonts w:ascii="Times New Roman" w:hAnsi="Times New Roman" w:cs="Times New Roman"/>
          <w:noProof/>
          <w:sz w:val="20"/>
          <w:szCs w:val="20"/>
        </w:rPr>
        <w:drawing>
          <wp:anchor distT="152400" distB="152400" distL="152400" distR="152400" simplePos="0" relativeHeight="251663360" behindDoc="0" locked="0" layoutInCell="1" allowOverlap="1" wp14:anchorId="14E2C387" wp14:editId="5A73D2A1">
            <wp:simplePos x="0" y="0"/>
            <wp:positionH relativeFrom="margin">
              <wp:posOffset>-430530</wp:posOffset>
            </wp:positionH>
            <wp:positionV relativeFrom="page">
              <wp:posOffset>455980</wp:posOffset>
            </wp:positionV>
            <wp:extent cx="942311" cy="806773"/>
            <wp:effectExtent l="0" t="0" r="0" b="0"/>
            <wp:wrapThrough wrapText="bothSides" distL="152400" distR="152400">
              <wp:wrapPolygon edited="1">
                <wp:start x="0" y="0"/>
                <wp:lineTo x="0" y="12355"/>
                <wp:lineTo x="0" y="13478"/>
                <wp:lineTo x="444" y="13478"/>
                <wp:lineTo x="1479" y="17626"/>
                <wp:lineTo x="2737" y="17626"/>
                <wp:lineTo x="3847" y="13565"/>
                <wp:lineTo x="4364" y="13478"/>
                <wp:lineTo x="4364" y="12355"/>
                <wp:lineTo x="2515" y="12355"/>
                <wp:lineTo x="2441" y="13392"/>
                <wp:lineTo x="2811" y="13478"/>
                <wp:lineTo x="2219" y="15725"/>
                <wp:lineTo x="1627" y="13478"/>
                <wp:lineTo x="1923" y="13478"/>
                <wp:lineTo x="1923" y="12355"/>
                <wp:lineTo x="0" y="12355"/>
                <wp:lineTo x="0" y="0"/>
                <wp:lineTo x="5400" y="0"/>
                <wp:lineTo x="5400" y="12355"/>
                <wp:lineTo x="5400" y="13478"/>
                <wp:lineTo x="5844" y="13478"/>
                <wp:lineTo x="5844" y="16502"/>
                <wp:lineTo x="5400" y="16502"/>
                <wp:lineTo x="5400" y="17626"/>
                <wp:lineTo x="5622" y="17626"/>
                <wp:lineTo x="5622" y="19786"/>
                <wp:lineTo x="4956" y="20304"/>
                <wp:lineTo x="5104" y="21341"/>
                <wp:lineTo x="5992" y="21600"/>
                <wp:lineTo x="6362" y="21254"/>
                <wp:lineTo x="6436" y="20218"/>
                <wp:lineTo x="5770" y="19864"/>
                <wp:lineTo x="5770" y="20304"/>
                <wp:lineTo x="5992" y="20390"/>
                <wp:lineTo x="6066" y="20995"/>
                <wp:lineTo x="5548" y="21168"/>
                <wp:lineTo x="5326" y="20477"/>
                <wp:lineTo x="5770" y="20304"/>
                <wp:lineTo x="5770" y="19864"/>
                <wp:lineTo x="5622" y="19786"/>
                <wp:lineTo x="5622" y="17626"/>
                <wp:lineTo x="6879" y="17626"/>
                <wp:lineTo x="6879" y="19872"/>
                <wp:lineTo x="7027" y="21427"/>
                <wp:lineTo x="7989" y="21427"/>
                <wp:lineTo x="8137" y="19872"/>
                <wp:lineTo x="7767" y="19872"/>
                <wp:lineTo x="7767" y="20995"/>
                <wp:lineTo x="7323" y="21168"/>
                <wp:lineTo x="7249" y="19872"/>
                <wp:lineTo x="6879" y="19872"/>
                <wp:lineTo x="6879" y="17626"/>
                <wp:lineTo x="7397" y="17626"/>
                <wp:lineTo x="7397" y="16502"/>
                <wp:lineTo x="6953" y="16502"/>
                <wp:lineTo x="6953" y="13478"/>
                <wp:lineTo x="7397" y="13478"/>
                <wp:lineTo x="7397" y="12355"/>
                <wp:lineTo x="5400" y="12355"/>
                <wp:lineTo x="5400" y="0"/>
                <wp:lineTo x="10578" y="0"/>
                <wp:lineTo x="9838" y="1210"/>
                <wp:lineTo x="9468" y="776"/>
                <wp:lineTo x="9468" y="1382"/>
                <wp:lineTo x="9838" y="1987"/>
                <wp:lineTo x="9468" y="1987"/>
                <wp:lineTo x="9468" y="1382"/>
                <wp:lineTo x="9468" y="776"/>
                <wp:lineTo x="9395" y="691"/>
                <wp:lineTo x="8211" y="2419"/>
                <wp:lineTo x="7841" y="1814"/>
                <wp:lineTo x="7249" y="1296"/>
                <wp:lineTo x="6288" y="2765"/>
                <wp:lineTo x="6066" y="3542"/>
                <wp:lineTo x="9542" y="8933"/>
                <wp:lineTo x="9542" y="12269"/>
                <wp:lineTo x="8951" y="12701"/>
                <wp:lineTo x="8507" y="13824"/>
                <wp:lineTo x="8507" y="19872"/>
                <wp:lineTo x="8507" y="20218"/>
                <wp:lineTo x="8803" y="20218"/>
                <wp:lineTo x="8803" y="21514"/>
                <wp:lineTo x="9173" y="21514"/>
                <wp:lineTo x="9173" y="20304"/>
                <wp:lineTo x="9468" y="20218"/>
                <wp:lineTo x="9468" y="19872"/>
                <wp:lineTo x="8507" y="19872"/>
                <wp:lineTo x="8507" y="13824"/>
                <wp:lineTo x="8951" y="14947"/>
                <wp:lineTo x="10356" y="15725"/>
                <wp:lineTo x="10430" y="16416"/>
                <wp:lineTo x="9838" y="16589"/>
                <wp:lineTo x="9616" y="15984"/>
                <wp:lineTo x="8581" y="15898"/>
                <wp:lineTo x="8581" y="17626"/>
                <wp:lineTo x="9542" y="17539"/>
                <wp:lineTo x="9912" y="17566"/>
                <wp:lineTo x="9912" y="19872"/>
                <wp:lineTo x="9912" y="21514"/>
                <wp:lineTo x="10800" y="21514"/>
                <wp:lineTo x="11170" y="20995"/>
                <wp:lineTo x="10948" y="20045"/>
                <wp:lineTo x="10282" y="19933"/>
                <wp:lineTo x="10504" y="20304"/>
                <wp:lineTo x="10800" y="20909"/>
                <wp:lineTo x="10282" y="21168"/>
                <wp:lineTo x="10282" y="20304"/>
                <wp:lineTo x="10504" y="20304"/>
                <wp:lineTo x="10282" y="19933"/>
                <wp:lineTo x="9912" y="19872"/>
                <wp:lineTo x="9912" y="17566"/>
                <wp:lineTo x="10726" y="17626"/>
                <wp:lineTo x="11466" y="16934"/>
                <wp:lineTo x="11614" y="15552"/>
                <wp:lineTo x="11170" y="14861"/>
                <wp:lineTo x="9838" y="14256"/>
                <wp:lineTo x="9690" y="13565"/>
                <wp:lineTo x="10282" y="13392"/>
                <wp:lineTo x="10430" y="13738"/>
                <wp:lineTo x="11466" y="13910"/>
                <wp:lineTo x="11466" y="12355"/>
                <wp:lineTo x="10578" y="12442"/>
                <wp:lineTo x="9542" y="12269"/>
                <wp:lineTo x="9542" y="8933"/>
                <wp:lineTo x="10578" y="10541"/>
                <wp:lineTo x="12205" y="8101"/>
                <wp:lineTo x="12205" y="19786"/>
                <wp:lineTo x="11688" y="20131"/>
                <wp:lineTo x="11688" y="21341"/>
                <wp:lineTo x="12575" y="21600"/>
                <wp:lineTo x="12945" y="21254"/>
                <wp:lineTo x="13019" y="20218"/>
                <wp:lineTo x="12353" y="19864"/>
                <wp:lineTo x="12353" y="20304"/>
                <wp:lineTo x="12575" y="20304"/>
                <wp:lineTo x="12649" y="20995"/>
                <wp:lineTo x="12132" y="21168"/>
                <wp:lineTo x="11910" y="20477"/>
                <wp:lineTo x="12353" y="20304"/>
                <wp:lineTo x="12353" y="19864"/>
                <wp:lineTo x="12205" y="19786"/>
                <wp:lineTo x="12205" y="8101"/>
                <wp:lineTo x="12575" y="7547"/>
                <wp:lineTo x="12575" y="12355"/>
                <wp:lineTo x="12575" y="14170"/>
                <wp:lineTo x="13463" y="14170"/>
                <wp:lineTo x="13463" y="13478"/>
                <wp:lineTo x="13907" y="13478"/>
                <wp:lineTo x="13907" y="16502"/>
                <wp:lineTo x="13463" y="16502"/>
                <wp:lineTo x="13463" y="17626"/>
                <wp:lineTo x="14129" y="17626"/>
                <wp:lineTo x="14129" y="19786"/>
                <wp:lineTo x="13833" y="19872"/>
                <wp:lineTo x="13389" y="20477"/>
                <wp:lineTo x="13685" y="21427"/>
                <wp:lineTo x="14499" y="21600"/>
                <wp:lineTo x="14868" y="21254"/>
                <wp:lineTo x="14868" y="20131"/>
                <wp:lineTo x="14277" y="19855"/>
                <wp:lineTo x="14277" y="20304"/>
                <wp:lineTo x="14499" y="21082"/>
                <wp:lineTo x="13907" y="21082"/>
                <wp:lineTo x="13833" y="20477"/>
                <wp:lineTo x="14277" y="20304"/>
                <wp:lineTo x="14277" y="19855"/>
                <wp:lineTo x="14129" y="19786"/>
                <wp:lineTo x="14129" y="17626"/>
                <wp:lineTo x="15312" y="17626"/>
                <wp:lineTo x="15312" y="19872"/>
                <wp:lineTo x="15312" y="21514"/>
                <wp:lineTo x="15756" y="21514"/>
                <wp:lineTo x="15756" y="21082"/>
                <wp:lineTo x="15904" y="21341"/>
                <wp:lineTo x="16496" y="21514"/>
                <wp:lineTo x="16274" y="21168"/>
                <wp:lineTo x="16274" y="20822"/>
                <wp:lineTo x="16348" y="20045"/>
                <wp:lineTo x="15312" y="19872"/>
                <wp:lineTo x="15312" y="17626"/>
                <wp:lineTo x="15460" y="17626"/>
                <wp:lineTo x="15460" y="16502"/>
                <wp:lineTo x="15016" y="16502"/>
                <wp:lineTo x="15016" y="13478"/>
                <wp:lineTo x="15460" y="13478"/>
                <wp:lineTo x="15460" y="14170"/>
                <wp:lineTo x="16348" y="14170"/>
                <wp:lineTo x="16348" y="12355"/>
                <wp:lineTo x="12575" y="12355"/>
                <wp:lineTo x="12575" y="7547"/>
                <wp:lineTo x="15016" y="3888"/>
                <wp:lineTo x="15238" y="3110"/>
                <wp:lineTo x="14425" y="1814"/>
                <wp:lineTo x="13833" y="1296"/>
                <wp:lineTo x="13167" y="2419"/>
                <wp:lineTo x="12058" y="691"/>
                <wp:lineTo x="12058" y="1382"/>
                <wp:lineTo x="12501" y="1901"/>
                <wp:lineTo x="12058" y="1987"/>
                <wp:lineTo x="12058" y="1382"/>
                <wp:lineTo x="12058" y="691"/>
                <wp:lineTo x="11614" y="1210"/>
                <wp:lineTo x="10652" y="86"/>
                <wp:lineTo x="10800" y="778"/>
                <wp:lineTo x="11762" y="2333"/>
                <wp:lineTo x="11318" y="2333"/>
                <wp:lineTo x="11244" y="2851"/>
                <wp:lineTo x="10800" y="2333"/>
                <wp:lineTo x="10652" y="691"/>
                <wp:lineTo x="10800" y="778"/>
                <wp:lineTo x="10652" y="86"/>
                <wp:lineTo x="10578" y="0"/>
                <wp:lineTo x="18049" y="0"/>
                <wp:lineTo x="18049" y="12355"/>
                <wp:lineTo x="18049" y="13478"/>
                <wp:lineTo x="18419" y="13478"/>
                <wp:lineTo x="17458" y="16416"/>
                <wp:lineTo x="16940" y="16502"/>
                <wp:lineTo x="16940" y="17626"/>
                <wp:lineTo x="18863" y="17626"/>
                <wp:lineTo x="18937" y="16675"/>
                <wp:lineTo x="18493" y="16675"/>
                <wp:lineTo x="18567" y="16243"/>
                <wp:lineTo x="19899" y="16243"/>
                <wp:lineTo x="19973" y="16502"/>
                <wp:lineTo x="19529" y="16675"/>
                <wp:lineTo x="19529" y="17539"/>
                <wp:lineTo x="21600" y="17626"/>
                <wp:lineTo x="21600" y="16502"/>
                <wp:lineTo x="21156" y="16502"/>
                <wp:lineTo x="19825" y="12528"/>
                <wp:lineTo x="19159" y="12463"/>
                <wp:lineTo x="19307" y="14083"/>
                <wp:lineTo x="19529" y="15120"/>
                <wp:lineTo x="18863" y="15206"/>
                <wp:lineTo x="19159" y="13997"/>
                <wp:lineTo x="19307" y="14083"/>
                <wp:lineTo x="19159" y="12463"/>
                <wp:lineTo x="18049" y="12355"/>
                <wp:lineTo x="18049" y="0"/>
                <wp:lineTo x="20786" y="0"/>
                <wp:lineTo x="20786" y="12269"/>
                <wp:lineTo x="20712" y="12787"/>
                <wp:lineTo x="21082" y="12787"/>
                <wp:lineTo x="21156" y="12269"/>
                <wp:lineTo x="20786" y="12269"/>
                <wp:lineTo x="20786"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sta-Logo.png"/>
                    <pic:cNvPicPr/>
                  </pic:nvPicPr>
                  <pic:blipFill>
                    <a:blip r:embed="rId11">
                      <a:extLst/>
                    </a:blip>
                    <a:stretch>
                      <a:fillRect/>
                    </a:stretch>
                  </pic:blipFill>
                  <pic:spPr>
                    <a:xfrm>
                      <a:off x="0" y="0"/>
                      <a:ext cx="942311" cy="806773"/>
                    </a:xfrm>
                    <a:prstGeom prst="rect">
                      <a:avLst/>
                    </a:prstGeom>
                    <a:ln w="12700" cap="flat">
                      <a:noFill/>
                      <a:miter lim="400000"/>
                    </a:ln>
                    <a:effectLst/>
                  </pic:spPr>
                </pic:pic>
              </a:graphicData>
            </a:graphic>
          </wp:anchor>
        </w:drawing>
      </w:r>
      <w:r w:rsidR="00DA234C" w:rsidRPr="00DA234C">
        <w:rPr>
          <w:rFonts w:ascii="Arial" w:hAnsi="Arial" w:cs="Arial"/>
          <w:b/>
          <w:color w:val="FF0000"/>
          <w:sz w:val="32"/>
          <w:szCs w:val="32"/>
        </w:rPr>
        <w:t>NEWS RELEASE</w:t>
      </w:r>
    </w:p>
    <w:p w14:paraId="70E8E756" w14:textId="77777777" w:rsidR="00DA234C" w:rsidRPr="00F67AF9" w:rsidRDefault="00DA234C" w:rsidP="00DA234C">
      <w:pPr>
        <w:pStyle w:val="Body"/>
        <w:rPr>
          <w:rFonts w:ascii="Times New Roman" w:hAnsi="Times New Roman" w:cs="Times New Roman"/>
          <w:b/>
          <w:color w:val="6C6864"/>
        </w:rPr>
      </w:pPr>
      <w:r w:rsidRPr="00F67AF9">
        <w:rPr>
          <w:rFonts w:ascii="Times New Roman" w:hAnsi="Times New Roman" w:cs="Times New Roman"/>
          <w:b/>
          <w:color w:val="6C6864"/>
        </w:rPr>
        <w:t>For Immediate Release</w:t>
      </w:r>
    </w:p>
    <w:p w14:paraId="31FFCBC0" w14:textId="77777777" w:rsidR="00DA234C" w:rsidRPr="00F67AF9" w:rsidRDefault="00DA234C" w:rsidP="00DA234C">
      <w:pPr>
        <w:pStyle w:val="Body"/>
        <w:rPr>
          <w:rFonts w:ascii="Times New Roman" w:hAnsi="Times New Roman" w:cs="Times New Roman"/>
          <w:b/>
          <w:color w:val="6C6864"/>
        </w:rPr>
      </w:pPr>
    </w:p>
    <w:p w14:paraId="3D3841D1" w14:textId="77777777" w:rsidR="00DA234C" w:rsidRPr="00F67AF9" w:rsidRDefault="00DA234C" w:rsidP="00DA234C">
      <w:pPr>
        <w:pStyle w:val="Body"/>
        <w:rPr>
          <w:rFonts w:ascii="Times New Roman" w:hAnsi="Times New Roman" w:cs="Times New Roman"/>
          <w:b/>
          <w:color w:val="6C6864"/>
          <w:sz w:val="20"/>
          <w:szCs w:val="20"/>
        </w:rPr>
      </w:pPr>
    </w:p>
    <w:p w14:paraId="4DC05005" w14:textId="77777777" w:rsidR="00B952F8" w:rsidRDefault="00B952F8" w:rsidP="00DA234C">
      <w:pPr>
        <w:pStyle w:val="Body"/>
        <w:rPr>
          <w:rFonts w:ascii="Times New Roman" w:hAnsi="Times New Roman" w:cs="Times New Roman"/>
          <w:b/>
          <w:color w:val="6C6864"/>
          <w:sz w:val="20"/>
          <w:szCs w:val="20"/>
        </w:rPr>
        <w:sectPr w:rsidR="00B952F8" w:rsidSect="00EC3C4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864" w:gutter="0"/>
          <w:cols w:space="720"/>
        </w:sectPr>
      </w:pPr>
    </w:p>
    <w:p w14:paraId="76FEE244" w14:textId="77777777" w:rsidR="00B952F8" w:rsidRDefault="00B952F8" w:rsidP="00DA234C">
      <w:pPr>
        <w:pStyle w:val="Body"/>
        <w:rPr>
          <w:rFonts w:ascii="Times New Roman" w:hAnsi="Times New Roman" w:cs="Times New Roman"/>
          <w:b/>
          <w:color w:val="6C6864"/>
          <w:sz w:val="20"/>
          <w:szCs w:val="20"/>
        </w:rPr>
      </w:pPr>
      <w:r>
        <w:rPr>
          <w:rFonts w:ascii="Times New Roman" w:hAnsi="Times New Roman" w:cs="Times New Roman"/>
          <w:b/>
          <w:color w:val="6C6864"/>
          <w:sz w:val="20"/>
          <w:szCs w:val="20"/>
        </w:rPr>
        <w:lastRenderedPageBreak/>
        <w:t>Media Contact</w:t>
      </w:r>
    </w:p>
    <w:p w14:paraId="3F4DAF54" w14:textId="77777777" w:rsidR="00B952F8" w:rsidRDefault="00DA234C" w:rsidP="00DA234C">
      <w:pPr>
        <w:pStyle w:val="Body"/>
        <w:rPr>
          <w:rFonts w:ascii="Times New Roman" w:hAnsi="Times New Roman" w:cs="Times New Roman"/>
          <w:color w:val="6C6864"/>
          <w:sz w:val="20"/>
          <w:szCs w:val="20"/>
        </w:rPr>
      </w:pPr>
      <w:r w:rsidRPr="003A0E11">
        <w:rPr>
          <w:rFonts w:ascii="Times New Roman" w:hAnsi="Times New Roman" w:cs="Times New Roman"/>
          <w:color w:val="6C6864"/>
          <w:sz w:val="20"/>
          <w:szCs w:val="20"/>
        </w:rPr>
        <w:t>Amanda Covingto</w:t>
      </w:r>
      <w:r w:rsidR="00B952F8">
        <w:rPr>
          <w:rFonts w:ascii="Times New Roman" w:hAnsi="Times New Roman" w:cs="Times New Roman"/>
          <w:color w:val="6C6864"/>
          <w:sz w:val="20"/>
          <w:szCs w:val="20"/>
        </w:rPr>
        <w:t>n</w:t>
      </w:r>
    </w:p>
    <w:p w14:paraId="6B4ED209" w14:textId="1CC7E6BD" w:rsidR="00B952F8" w:rsidRDefault="00B952F8" w:rsidP="00DA234C">
      <w:pPr>
        <w:pStyle w:val="Body"/>
        <w:rPr>
          <w:rFonts w:ascii="Times New Roman" w:hAnsi="Times New Roman" w:cs="Times New Roman"/>
          <w:color w:val="6C6864"/>
          <w:sz w:val="20"/>
          <w:szCs w:val="20"/>
        </w:rPr>
      </w:pPr>
      <w:proofErr w:type="spellStart"/>
      <w:proofErr w:type="gramStart"/>
      <w:r>
        <w:rPr>
          <w:rFonts w:ascii="Times New Roman" w:hAnsi="Times New Roman" w:cs="Times New Roman"/>
          <w:color w:val="6C6864"/>
          <w:sz w:val="20"/>
          <w:szCs w:val="20"/>
        </w:rPr>
        <w:t>p</w:t>
      </w:r>
      <w:r w:rsidR="00DA234C" w:rsidRPr="003A0E11">
        <w:rPr>
          <w:rFonts w:ascii="Times New Roman" w:hAnsi="Times New Roman" w:cs="Times New Roman"/>
          <w:color w:val="6C6864"/>
          <w:sz w:val="20"/>
          <w:szCs w:val="20"/>
        </w:rPr>
        <w:t>h</w:t>
      </w:r>
      <w:proofErr w:type="spellEnd"/>
      <w:proofErr w:type="gramEnd"/>
      <w:r w:rsidR="00DA234C" w:rsidRPr="003A0E11">
        <w:rPr>
          <w:rFonts w:ascii="Times New Roman" w:hAnsi="Times New Roman" w:cs="Times New Roman"/>
          <w:color w:val="6C6864"/>
          <w:sz w:val="20"/>
          <w:szCs w:val="20"/>
        </w:rPr>
        <w:t xml:space="preserve"> (</w:t>
      </w:r>
      <w:r w:rsidR="00502515">
        <w:rPr>
          <w:rFonts w:ascii="Times New Roman" w:hAnsi="Times New Roman" w:cs="Times New Roman"/>
          <w:color w:val="6C6864"/>
          <w:sz w:val="20"/>
          <w:szCs w:val="20"/>
        </w:rPr>
        <w:t xml:space="preserve">801) </w:t>
      </w:r>
      <w:r w:rsidR="00DA3E6E">
        <w:rPr>
          <w:rFonts w:ascii="Times New Roman" w:hAnsi="Times New Roman" w:cs="Times New Roman"/>
          <w:color w:val="6C6864"/>
          <w:sz w:val="20"/>
          <w:szCs w:val="20"/>
        </w:rPr>
        <w:t>779-4625</w:t>
      </w:r>
    </w:p>
    <w:p w14:paraId="05DCE496" w14:textId="77777777" w:rsidR="00B952F8" w:rsidRPr="001D04D2" w:rsidRDefault="00B2005B" w:rsidP="00DA234C">
      <w:pPr>
        <w:pStyle w:val="Body"/>
        <w:rPr>
          <w:rStyle w:val="Hyperlink"/>
          <w:rFonts w:ascii="Times New Roman" w:hAnsi="Times New Roman" w:cs="Times New Roman"/>
          <w:color w:val="6C6864"/>
          <w:sz w:val="20"/>
          <w:szCs w:val="20"/>
        </w:rPr>
      </w:pPr>
      <w:hyperlink r:id="rId18" w:history="1">
        <w:r w:rsidR="00DA234C" w:rsidRPr="001D04D2">
          <w:rPr>
            <w:rStyle w:val="Hyperlink"/>
            <w:rFonts w:ascii="Times New Roman" w:hAnsi="Times New Roman" w:cs="Times New Roman"/>
            <w:color w:val="6C6864"/>
            <w:sz w:val="20"/>
            <w:szCs w:val="20"/>
          </w:rPr>
          <w:t>media.relations@vistaoutdoor.com</w:t>
        </w:r>
      </w:hyperlink>
    </w:p>
    <w:p w14:paraId="3E571B84" w14:textId="0639F42F" w:rsidR="00B952F8" w:rsidRPr="001D04D2" w:rsidRDefault="00B952F8" w:rsidP="00DA234C">
      <w:pPr>
        <w:pStyle w:val="Body"/>
        <w:rPr>
          <w:rFonts w:ascii="Times New Roman" w:hAnsi="Times New Roman" w:cs="Times New Roman"/>
          <w:b/>
          <w:color w:val="6C6864"/>
          <w:sz w:val="20"/>
          <w:szCs w:val="20"/>
        </w:rPr>
      </w:pPr>
      <w:r w:rsidRPr="001D04D2">
        <w:rPr>
          <w:rFonts w:ascii="Times New Roman" w:hAnsi="Times New Roman" w:cs="Times New Roman"/>
          <w:b/>
          <w:color w:val="6C6864"/>
          <w:sz w:val="20"/>
          <w:szCs w:val="20"/>
        </w:rPr>
        <w:lastRenderedPageBreak/>
        <w:t>Investor Contact</w:t>
      </w:r>
    </w:p>
    <w:p w14:paraId="088222CD" w14:textId="15584047" w:rsidR="00B952F8" w:rsidRPr="001D04D2" w:rsidRDefault="00B952F8" w:rsidP="00DA234C">
      <w:pPr>
        <w:pStyle w:val="Body"/>
        <w:rPr>
          <w:rFonts w:ascii="Times New Roman" w:hAnsi="Times New Roman" w:cs="Times New Roman"/>
          <w:color w:val="6C6864"/>
          <w:sz w:val="20"/>
          <w:szCs w:val="20"/>
        </w:rPr>
      </w:pPr>
      <w:r w:rsidRPr="001D04D2">
        <w:rPr>
          <w:rFonts w:ascii="Times New Roman" w:hAnsi="Times New Roman" w:cs="Times New Roman"/>
          <w:color w:val="6C6864"/>
          <w:sz w:val="20"/>
          <w:szCs w:val="20"/>
        </w:rPr>
        <w:t>Michael Pici</w:t>
      </w:r>
    </w:p>
    <w:p w14:paraId="0A08F97F" w14:textId="0490AC47" w:rsidR="00B952F8" w:rsidRDefault="00B952F8" w:rsidP="00DA234C">
      <w:pPr>
        <w:pStyle w:val="Body"/>
        <w:rPr>
          <w:rFonts w:ascii="Times New Roman" w:hAnsi="Times New Roman" w:cs="Times New Roman"/>
          <w:color w:val="6C6864"/>
          <w:sz w:val="20"/>
          <w:szCs w:val="20"/>
        </w:rPr>
      </w:pPr>
      <w:proofErr w:type="spellStart"/>
      <w:proofErr w:type="gramStart"/>
      <w:r w:rsidRPr="001D04D2">
        <w:rPr>
          <w:rFonts w:ascii="Times New Roman" w:hAnsi="Times New Roman" w:cs="Times New Roman"/>
          <w:color w:val="6C6864"/>
          <w:sz w:val="20"/>
          <w:szCs w:val="20"/>
        </w:rPr>
        <w:t>ph</w:t>
      </w:r>
      <w:proofErr w:type="spellEnd"/>
      <w:proofErr w:type="gramEnd"/>
      <w:r w:rsidRPr="001D04D2">
        <w:rPr>
          <w:rFonts w:ascii="Times New Roman" w:hAnsi="Times New Roman" w:cs="Times New Roman"/>
          <w:color w:val="6C6864"/>
          <w:sz w:val="20"/>
          <w:szCs w:val="20"/>
        </w:rPr>
        <w:t xml:space="preserve"> </w:t>
      </w:r>
      <w:r w:rsidR="00DA3E6E" w:rsidRPr="001D04D2">
        <w:rPr>
          <w:rFonts w:ascii="Times New Roman" w:hAnsi="Times New Roman" w:cs="Times New Roman"/>
          <w:color w:val="6C6864"/>
          <w:sz w:val="20"/>
          <w:szCs w:val="20"/>
        </w:rPr>
        <w:t>(</w:t>
      </w:r>
      <w:r w:rsidR="001B51EC" w:rsidRPr="001D04D2">
        <w:rPr>
          <w:rFonts w:ascii="Times New Roman" w:hAnsi="Times New Roman" w:cs="Times New Roman"/>
          <w:color w:val="6C6864"/>
          <w:sz w:val="20"/>
          <w:szCs w:val="20"/>
        </w:rPr>
        <w:t>801) 779-4614</w:t>
      </w:r>
    </w:p>
    <w:p w14:paraId="36B7B3EB" w14:textId="2D349F82" w:rsidR="00B952F8" w:rsidRPr="001D04D2" w:rsidRDefault="004327CF" w:rsidP="00DA234C">
      <w:pPr>
        <w:pStyle w:val="Body"/>
        <w:rPr>
          <w:rFonts w:ascii="Times New Roman" w:hAnsi="Times New Roman" w:cs="Times New Roman"/>
          <w:color w:val="6C6864"/>
          <w:sz w:val="20"/>
          <w:szCs w:val="20"/>
          <w:u w:val="single"/>
        </w:rPr>
      </w:pPr>
      <w:r w:rsidRPr="001D04D2">
        <w:rPr>
          <w:rFonts w:ascii="Times New Roman" w:hAnsi="Times New Roman" w:cs="Times New Roman"/>
          <w:color w:val="6C6864"/>
          <w:sz w:val="20"/>
          <w:szCs w:val="20"/>
          <w:u w:val="single"/>
        </w:rPr>
        <w:t>investor.relations@vistaoutdoor.com</w:t>
      </w:r>
    </w:p>
    <w:p w14:paraId="2FFF2273" w14:textId="77777777" w:rsidR="001D04D2" w:rsidRPr="001D04D2" w:rsidRDefault="001D04D2" w:rsidP="00DA234C">
      <w:pPr>
        <w:pStyle w:val="Body"/>
        <w:rPr>
          <w:rFonts w:ascii="Times New Roman" w:hAnsi="Times New Roman" w:cs="Times New Roman"/>
          <w:color w:val="6C6864"/>
          <w:sz w:val="20"/>
          <w:szCs w:val="20"/>
          <w:u w:val="single"/>
        </w:rPr>
        <w:sectPr w:rsidR="001D04D2" w:rsidRPr="001D04D2" w:rsidSect="00B952F8">
          <w:type w:val="continuous"/>
          <w:pgSz w:w="12240" w:h="15840"/>
          <w:pgMar w:top="720" w:right="1440" w:bottom="1440" w:left="1440" w:header="720" w:footer="864" w:gutter="0"/>
          <w:cols w:num="2" w:space="360"/>
        </w:sectPr>
      </w:pPr>
    </w:p>
    <w:p w14:paraId="407E0088" w14:textId="77777777" w:rsidR="00B952F8" w:rsidRDefault="00B952F8" w:rsidP="00F67AF9">
      <w:pPr>
        <w:pStyle w:val="Default"/>
        <w:keepLines/>
        <w:widowControl w:val="0"/>
        <w:spacing w:line="288" w:lineRule="auto"/>
        <w:rPr>
          <w:rFonts w:ascii="Times New Roman" w:hAnsi="Times New Roman" w:cs="Times New Roman"/>
          <w:b/>
          <w:bCs/>
          <w:color w:val="6C6864"/>
          <w:spacing w:val="1"/>
          <w:sz w:val="24"/>
          <w:szCs w:val="24"/>
        </w:rPr>
      </w:pPr>
    </w:p>
    <w:p w14:paraId="55349F95" w14:textId="33C74D10" w:rsidR="009E03D9" w:rsidRDefault="009E03D9" w:rsidP="009E03D9">
      <w:pPr>
        <w:pStyle w:val="Default"/>
        <w:spacing w:line="288" w:lineRule="auto"/>
        <w:jc w:val="center"/>
        <w:rPr>
          <w:rFonts w:ascii="Times New Roman" w:hAnsi="Times New Roman" w:cs="Times New Roman"/>
          <w:b/>
          <w:color w:val="6C6864"/>
        </w:rPr>
      </w:pPr>
      <w:r w:rsidRPr="009E03D9">
        <w:rPr>
          <w:rFonts w:ascii="Times New Roman" w:hAnsi="Times New Roman" w:cs="Times New Roman"/>
          <w:b/>
          <w:color w:val="6C6864"/>
        </w:rPr>
        <w:t>Vista Outdoor Celebrates Spin-Off with NYSE Opening Bell®</w:t>
      </w:r>
    </w:p>
    <w:p w14:paraId="7902218E" w14:textId="77777777" w:rsidR="009E03D9" w:rsidRDefault="009E03D9" w:rsidP="009E03D9">
      <w:pPr>
        <w:pStyle w:val="Default"/>
        <w:spacing w:line="288" w:lineRule="auto"/>
        <w:jc w:val="center"/>
        <w:rPr>
          <w:rFonts w:ascii="Times New Roman" w:hAnsi="Times New Roman" w:cs="Times New Roman"/>
          <w:b/>
          <w:color w:val="6C6864"/>
        </w:rPr>
      </w:pPr>
    </w:p>
    <w:p w14:paraId="1AE827A3" w14:textId="77777777" w:rsidR="00247C1F" w:rsidRPr="00247C1F" w:rsidRDefault="00247C1F" w:rsidP="00247C1F">
      <w:pPr>
        <w:pStyle w:val="Default"/>
        <w:spacing w:line="288" w:lineRule="auto"/>
        <w:rPr>
          <w:rFonts w:ascii="Times New Roman" w:hAnsi="Times New Roman" w:cs="Times New Roman"/>
          <w:b/>
          <w:color w:val="6C6864"/>
        </w:rPr>
      </w:pPr>
    </w:p>
    <w:p w14:paraId="5CD530EE" w14:textId="22D9C6A1" w:rsidR="00A05B4F" w:rsidRPr="004416B8" w:rsidRDefault="00247C1F" w:rsidP="00247C1F">
      <w:pPr>
        <w:pStyle w:val="Default"/>
        <w:spacing w:line="288" w:lineRule="auto"/>
        <w:rPr>
          <w:rFonts w:ascii="Times New Roman" w:hAnsi="Times New Roman" w:cs="Times New Roman"/>
          <w:color w:val="6C6864"/>
        </w:rPr>
      </w:pPr>
      <w:r w:rsidRPr="004416B8">
        <w:rPr>
          <w:rFonts w:ascii="Times New Roman" w:hAnsi="Times New Roman" w:cs="Times New Roman"/>
          <w:color w:val="6C6864"/>
        </w:rPr>
        <w:t>Clearfield, Utah, Feb. 1</w:t>
      </w:r>
      <w:r w:rsidR="004416B8" w:rsidRPr="004416B8">
        <w:rPr>
          <w:rFonts w:ascii="Times New Roman" w:hAnsi="Times New Roman" w:cs="Times New Roman"/>
          <w:color w:val="6C6864"/>
        </w:rPr>
        <w:t>6</w:t>
      </w:r>
      <w:r w:rsidRPr="004416B8">
        <w:rPr>
          <w:rFonts w:ascii="Times New Roman" w:hAnsi="Times New Roman" w:cs="Times New Roman"/>
          <w:color w:val="6C6864"/>
        </w:rPr>
        <w:t xml:space="preserve">, 2015 – Vista Outdoor Inc. </w:t>
      </w:r>
      <w:r w:rsidR="004416B8" w:rsidRPr="004416B8">
        <w:rPr>
          <w:rFonts w:ascii="Times New Roman" w:hAnsi="Times New Roman" w:cs="Times New Roman"/>
          <w:color w:val="6C6864"/>
        </w:rPr>
        <w:t>(“Vista Outdoor”) (NYSE: VSTO), will celebrate its Feb. 9, 2015 spin-off from Alliant Techsystems Inc. (“ATK”) at the</w:t>
      </w:r>
      <w:r w:rsidR="00B2005B">
        <w:rPr>
          <w:rFonts w:ascii="Times New Roman" w:hAnsi="Times New Roman" w:cs="Times New Roman"/>
          <w:color w:val="6C6864"/>
        </w:rPr>
        <w:t xml:space="preserve"> New York Stock Exchange (NYSE)</w:t>
      </w:r>
      <w:r w:rsidR="004416B8" w:rsidRPr="004416B8">
        <w:rPr>
          <w:rFonts w:ascii="Times New Roman" w:hAnsi="Times New Roman" w:cs="Times New Roman"/>
          <w:color w:val="6C6864"/>
        </w:rPr>
        <w:t xml:space="preserve"> Opening Bell</w:t>
      </w:r>
      <w:r w:rsidR="004416B8">
        <w:rPr>
          <w:rFonts w:ascii="Times New Roman" w:hAnsi="Times New Roman" w:cs="Times New Roman"/>
          <w:color w:val="6C6864"/>
        </w:rPr>
        <w:t>®</w:t>
      </w:r>
      <w:r w:rsidR="004416B8" w:rsidRPr="004416B8">
        <w:rPr>
          <w:rFonts w:ascii="Times New Roman" w:hAnsi="Times New Roman" w:cs="Times New Roman"/>
          <w:color w:val="6C6864"/>
        </w:rPr>
        <w:t>. The company, headquartered in Utah, is a s</w:t>
      </w:r>
      <w:r w:rsidRPr="004416B8">
        <w:rPr>
          <w:rFonts w:ascii="Times New Roman" w:hAnsi="Times New Roman" w:cs="Times New Roman"/>
          <w:color w:val="6C6864"/>
        </w:rPr>
        <w:t xml:space="preserve">tandalone, publicly traded outdoor sports and </w:t>
      </w:r>
      <w:proofErr w:type="gramStart"/>
      <w:r w:rsidRPr="004416B8">
        <w:rPr>
          <w:rFonts w:ascii="Times New Roman" w:hAnsi="Times New Roman" w:cs="Times New Roman"/>
          <w:color w:val="6C6864"/>
        </w:rPr>
        <w:t>recreation company</w:t>
      </w:r>
      <w:proofErr w:type="gramEnd"/>
      <w:r w:rsidR="004416B8" w:rsidRPr="004416B8">
        <w:rPr>
          <w:rFonts w:ascii="Times New Roman" w:hAnsi="Times New Roman" w:cs="Times New Roman"/>
          <w:color w:val="6C6864"/>
        </w:rPr>
        <w:t xml:space="preserve"> with approximately 5,800 employees worldwide</w:t>
      </w:r>
      <w:r w:rsidRPr="004416B8">
        <w:rPr>
          <w:rFonts w:ascii="Times New Roman" w:hAnsi="Times New Roman" w:cs="Times New Roman"/>
          <w:color w:val="6C6864"/>
        </w:rPr>
        <w:t>.</w:t>
      </w:r>
    </w:p>
    <w:p w14:paraId="79C3078E" w14:textId="77777777" w:rsidR="00A05B4F" w:rsidRDefault="00A05B4F" w:rsidP="00A05B4F">
      <w:pPr>
        <w:pStyle w:val="Default"/>
        <w:spacing w:line="288" w:lineRule="auto"/>
        <w:ind w:left="2160" w:hanging="1440"/>
        <w:rPr>
          <w:rFonts w:ascii="Times New Roman" w:hAnsi="Times New Roman" w:cs="Times New Roman"/>
          <w:b/>
          <w:color w:val="6C6864"/>
        </w:rPr>
      </w:pPr>
    </w:p>
    <w:p w14:paraId="122CD6D1" w14:textId="09951A2E" w:rsidR="009E03D9" w:rsidRPr="00A05B4F" w:rsidRDefault="00A05B4F" w:rsidP="00A05B4F">
      <w:pPr>
        <w:pStyle w:val="Default"/>
        <w:spacing w:line="288" w:lineRule="auto"/>
        <w:ind w:left="2160" w:hanging="1440"/>
        <w:rPr>
          <w:rFonts w:ascii="Times New Roman" w:hAnsi="Times New Roman" w:cs="Times New Roman"/>
          <w:color w:val="6C6864"/>
        </w:rPr>
      </w:pPr>
      <w:r w:rsidRPr="00A05B4F">
        <w:rPr>
          <w:rFonts w:ascii="Times New Roman" w:hAnsi="Times New Roman" w:cs="Times New Roman"/>
          <w:b/>
          <w:color w:val="6C6864"/>
        </w:rPr>
        <w:t>WHO:</w:t>
      </w:r>
      <w:r>
        <w:rPr>
          <w:rFonts w:ascii="Times New Roman" w:hAnsi="Times New Roman" w:cs="Times New Roman"/>
          <w:b/>
          <w:color w:val="6C6864"/>
        </w:rPr>
        <w:t xml:space="preserve"> </w:t>
      </w:r>
      <w:r>
        <w:rPr>
          <w:rFonts w:ascii="Times New Roman" w:hAnsi="Times New Roman" w:cs="Times New Roman"/>
          <w:b/>
          <w:color w:val="6C6864"/>
        </w:rPr>
        <w:tab/>
      </w:r>
      <w:r w:rsidR="004416B8">
        <w:rPr>
          <w:rFonts w:ascii="Times New Roman" w:hAnsi="Times New Roman" w:cs="Times New Roman"/>
          <w:color w:val="6C6864"/>
        </w:rPr>
        <w:t xml:space="preserve">Vista Outdoor </w:t>
      </w:r>
      <w:r w:rsidRPr="00A05B4F">
        <w:rPr>
          <w:rFonts w:ascii="Times New Roman" w:hAnsi="Times New Roman" w:cs="Times New Roman"/>
          <w:color w:val="6C6864"/>
        </w:rPr>
        <w:t>Chairman and CEO Mark D</w:t>
      </w:r>
      <w:bookmarkStart w:id="0" w:name="_GoBack"/>
      <w:bookmarkEnd w:id="0"/>
      <w:r w:rsidRPr="00A05B4F">
        <w:rPr>
          <w:rFonts w:ascii="Times New Roman" w:hAnsi="Times New Roman" w:cs="Times New Roman"/>
          <w:color w:val="6C6864"/>
        </w:rPr>
        <w:t xml:space="preserve">eYoung, </w:t>
      </w:r>
      <w:r>
        <w:rPr>
          <w:rFonts w:ascii="Times New Roman" w:hAnsi="Times New Roman" w:cs="Times New Roman"/>
          <w:color w:val="6C6864"/>
        </w:rPr>
        <w:t>j</w:t>
      </w:r>
      <w:r w:rsidRPr="00A05B4F">
        <w:rPr>
          <w:rFonts w:ascii="Times New Roman" w:hAnsi="Times New Roman" w:cs="Times New Roman"/>
          <w:color w:val="6C6864"/>
        </w:rPr>
        <w:t>oined by the Vista Outdoor Board of Directors, management team and guests.</w:t>
      </w:r>
    </w:p>
    <w:p w14:paraId="0F68714C" w14:textId="572E630F" w:rsidR="009E03D9" w:rsidRPr="009E03D9" w:rsidRDefault="009E03D9" w:rsidP="009E03D9">
      <w:pPr>
        <w:pStyle w:val="Default"/>
        <w:spacing w:line="288" w:lineRule="auto"/>
        <w:rPr>
          <w:rFonts w:ascii="Times New Roman" w:hAnsi="Times New Roman" w:cs="Times New Roman"/>
          <w:b/>
          <w:color w:val="6C6864"/>
        </w:rPr>
      </w:pPr>
    </w:p>
    <w:p w14:paraId="08498172" w14:textId="6F150ED8" w:rsidR="009E03D9" w:rsidRDefault="00A05B4F" w:rsidP="00A05B4F">
      <w:pPr>
        <w:pStyle w:val="Default"/>
        <w:spacing w:line="288" w:lineRule="auto"/>
        <w:ind w:left="2160" w:hanging="1440"/>
        <w:rPr>
          <w:rFonts w:ascii="Times New Roman" w:hAnsi="Times New Roman" w:cs="Times New Roman"/>
          <w:b/>
          <w:color w:val="6C6864"/>
        </w:rPr>
      </w:pPr>
      <w:r w:rsidRPr="00A05B4F">
        <w:rPr>
          <w:rFonts w:ascii="Times New Roman" w:hAnsi="Times New Roman" w:cs="Times New Roman"/>
          <w:b/>
          <w:color w:val="6C6864"/>
        </w:rPr>
        <w:t>WHAT</w:t>
      </w:r>
      <w:r w:rsidR="009E03D9" w:rsidRPr="00A05B4F">
        <w:rPr>
          <w:rFonts w:ascii="Times New Roman" w:hAnsi="Times New Roman" w:cs="Times New Roman"/>
          <w:b/>
          <w:color w:val="6C6864"/>
        </w:rPr>
        <w:t>:</w:t>
      </w:r>
      <w:r>
        <w:rPr>
          <w:rFonts w:ascii="Times New Roman" w:hAnsi="Times New Roman" w:cs="Times New Roman"/>
          <w:b/>
          <w:color w:val="6C6864"/>
        </w:rPr>
        <w:t xml:space="preserve"> </w:t>
      </w:r>
      <w:r>
        <w:rPr>
          <w:rFonts w:ascii="Times New Roman" w:hAnsi="Times New Roman" w:cs="Times New Roman"/>
          <w:b/>
          <w:color w:val="6C6864"/>
        </w:rPr>
        <w:tab/>
      </w:r>
      <w:r w:rsidR="009E03D9" w:rsidRPr="00A05B4F">
        <w:rPr>
          <w:rFonts w:ascii="Times New Roman" w:hAnsi="Times New Roman" w:cs="Times New Roman"/>
          <w:color w:val="6C6864"/>
        </w:rPr>
        <w:t>Ringing of the NYSE Opening Bell</w:t>
      </w:r>
      <w:r>
        <w:rPr>
          <w:rFonts w:ascii="Times New Roman" w:hAnsi="Times New Roman" w:cs="Times New Roman"/>
          <w:color w:val="6C6864"/>
        </w:rPr>
        <w:t>®</w:t>
      </w:r>
      <w:r w:rsidR="004416B8">
        <w:rPr>
          <w:rFonts w:ascii="Times New Roman" w:hAnsi="Times New Roman" w:cs="Times New Roman"/>
          <w:color w:val="6C6864"/>
        </w:rPr>
        <w:t xml:space="preserve"> to highlight the Feb. 9</w:t>
      </w:r>
      <w:r w:rsidR="009E03D9" w:rsidRPr="00A05B4F">
        <w:rPr>
          <w:rFonts w:ascii="Times New Roman" w:hAnsi="Times New Roman" w:cs="Times New Roman"/>
          <w:color w:val="6C6864"/>
        </w:rPr>
        <w:t xml:space="preserve"> spin-off of Vista Outdoor (NYSE: VSTO), formerly known as </w:t>
      </w:r>
      <w:r>
        <w:rPr>
          <w:rFonts w:ascii="Times New Roman" w:hAnsi="Times New Roman" w:cs="Times New Roman"/>
          <w:color w:val="6C6864"/>
        </w:rPr>
        <w:t xml:space="preserve">the ATK </w:t>
      </w:r>
      <w:r w:rsidR="009E03D9" w:rsidRPr="00A05B4F">
        <w:rPr>
          <w:rFonts w:ascii="Times New Roman" w:hAnsi="Times New Roman" w:cs="Times New Roman"/>
          <w:color w:val="6C6864"/>
        </w:rPr>
        <w:t>Sporting Group</w:t>
      </w:r>
      <w:r>
        <w:rPr>
          <w:rFonts w:ascii="Times New Roman" w:hAnsi="Times New Roman" w:cs="Times New Roman"/>
          <w:color w:val="6C6864"/>
        </w:rPr>
        <w:t>.</w:t>
      </w:r>
      <w:r w:rsidR="009E03D9" w:rsidRPr="00A05B4F">
        <w:rPr>
          <w:rFonts w:ascii="Times New Roman" w:hAnsi="Times New Roman" w:cs="Times New Roman"/>
          <w:color w:val="6C6864"/>
        </w:rPr>
        <w:t xml:space="preserve"> </w:t>
      </w:r>
    </w:p>
    <w:p w14:paraId="76D33191" w14:textId="77777777" w:rsidR="00A05B4F" w:rsidRDefault="00A05B4F" w:rsidP="00A05B4F">
      <w:pPr>
        <w:pStyle w:val="Default"/>
        <w:spacing w:line="288" w:lineRule="auto"/>
        <w:rPr>
          <w:rFonts w:ascii="Times New Roman" w:hAnsi="Times New Roman" w:cs="Times New Roman"/>
          <w:b/>
          <w:color w:val="6C6864"/>
        </w:rPr>
      </w:pPr>
    </w:p>
    <w:p w14:paraId="06F7A97D" w14:textId="464F635B" w:rsidR="009E03D9" w:rsidRPr="00A05B4F" w:rsidRDefault="00A05B4F" w:rsidP="00A05B4F">
      <w:pPr>
        <w:pStyle w:val="Default"/>
        <w:spacing w:line="288" w:lineRule="auto"/>
        <w:ind w:left="720"/>
        <w:rPr>
          <w:rFonts w:ascii="Times New Roman" w:hAnsi="Times New Roman" w:cs="Times New Roman"/>
          <w:color w:val="6C6864"/>
        </w:rPr>
      </w:pPr>
      <w:r>
        <w:rPr>
          <w:rFonts w:ascii="Times New Roman" w:hAnsi="Times New Roman" w:cs="Times New Roman"/>
          <w:b/>
          <w:color w:val="6C6864"/>
        </w:rPr>
        <w:t>WHEN</w:t>
      </w:r>
      <w:r w:rsidR="009E03D9">
        <w:rPr>
          <w:rFonts w:ascii="Times New Roman" w:hAnsi="Times New Roman" w:cs="Times New Roman"/>
          <w:b/>
          <w:color w:val="6C6864"/>
        </w:rPr>
        <w:t>:</w:t>
      </w:r>
      <w:r w:rsidR="009E03D9" w:rsidRPr="009E03D9">
        <w:rPr>
          <w:rFonts w:ascii="Times New Roman" w:hAnsi="Times New Roman" w:cs="Times New Roman"/>
          <w:b/>
          <w:color w:val="6C6864"/>
        </w:rPr>
        <w:tab/>
      </w:r>
      <w:r w:rsidR="000F0762">
        <w:rPr>
          <w:rFonts w:ascii="Times New Roman" w:hAnsi="Times New Roman" w:cs="Times New Roman"/>
          <w:color w:val="6C6864"/>
        </w:rPr>
        <w:t>Tuesday, Feb.</w:t>
      </w:r>
      <w:r w:rsidR="009E03D9" w:rsidRPr="00A05B4F">
        <w:rPr>
          <w:rFonts w:ascii="Times New Roman" w:hAnsi="Times New Roman" w:cs="Times New Roman"/>
          <w:color w:val="6C6864"/>
        </w:rPr>
        <w:t xml:space="preserve"> 17, 2015 </w:t>
      </w:r>
    </w:p>
    <w:p w14:paraId="662DE74A" w14:textId="7C7F86CA" w:rsidR="009E03D9" w:rsidRPr="00A05B4F" w:rsidRDefault="009E03D9" w:rsidP="00A05B4F">
      <w:pPr>
        <w:pStyle w:val="Default"/>
        <w:spacing w:line="288" w:lineRule="auto"/>
        <w:ind w:left="1440" w:firstLine="720"/>
        <w:rPr>
          <w:rFonts w:ascii="Times New Roman" w:hAnsi="Times New Roman" w:cs="Times New Roman"/>
          <w:color w:val="6C6864"/>
        </w:rPr>
      </w:pPr>
      <w:r w:rsidRPr="00A05B4F">
        <w:rPr>
          <w:rFonts w:ascii="Times New Roman" w:hAnsi="Times New Roman" w:cs="Times New Roman"/>
          <w:color w:val="6C6864"/>
        </w:rPr>
        <w:t xml:space="preserve">9:30 a.m. </w:t>
      </w:r>
      <w:r w:rsidR="00A05B4F">
        <w:rPr>
          <w:rFonts w:ascii="Times New Roman" w:hAnsi="Times New Roman" w:cs="Times New Roman"/>
          <w:color w:val="6C6864"/>
        </w:rPr>
        <w:t xml:space="preserve">EST </w:t>
      </w:r>
      <w:r w:rsidRPr="00A05B4F">
        <w:rPr>
          <w:rFonts w:ascii="Times New Roman" w:hAnsi="Times New Roman" w:cs="Times New Roman"/>
          <w:color w:val="6C6864"/>
        </w:rPr>
        <w:t xml:space="preserve">– NYSE Opening Bell Rings </w:t>
      </w:r>
    </w:p>
    <w:p w14:paraId="0A0EFBA5" w14:textId="77777777" w:rsidR="009E03D9" w:rsidRPr="009E03D9" w:rsidRDefault="009E03D9" w:rsidP="009E03D9">
      <w:pPr>
        <w:pStyle w:val="Default"/>
        <w:spacing w:line="288" w:lineRule="auto"/>
        <w:rPr>
          <w:rFonts w:ascii="Times New Roman" w:hAnsi="Times New Roman" w:cs="Times New Roman"/>
          <w:b/>
          <w:color w:val="6C6864"/>
        </w:rPr>
      </w:pPr>
      <w:r w:rsidRPr="009E03D9">
        <w:rPr>
          <w:rFonts w:ascii="Times New Roman" w:hAnsi="Times New Roman" w:cs="Times New Roman"/>
          <w:b/>
          <w:color w:val="6C6864"/>
        </w:rPr>
        <w:tab/>
      </w:r>
    </w:p>
    <w:p w14:paraId="7BD8A2C8" w14:textId="54137983" w:rsidR="009E03D9" w:rsidRPr="009E03D9" w:rsidRDefault="009E03D9" w:rsidP="00A05B4F">
      <w:pPr>
        <w:pStyle w:val="Default"/>
        <w:spacing w:line="288" w:lineRule="auto"/>
        <w:ind w:left="720"/>
        <w:rPr>
          <w:rFonts w:ascii="Times New Roman" w:hAnsi="Times New Roman" w:cs="Times New Roman"/>
          <w:b/>
          <w:color w:val="6C6864"/>
        </w:rPr>
      </w:pPr>
      <w:r w:rsidRPr="009E03D9">
        <w:rPr>
          <w:rFonts w:ascii="Times New Roman" w:hAnsi="Times New Roman" w:cs="Times New Roman"/>
          <w:b/>
          <w:color w:val="6C6864"/>
        </w:rPr>
        <w:t>W</w:t>
      </w:r>
      <w:r w:rsidR="00A05B4F">
        <w:rPr>
          <w:rFonts w:ascii="Times New Roman" w:hAnsi="Times New Roman" w:cs="Times New Roman"/>
          <w:b/>
          <w:color w:val="6C6864"/>
        </w:rPr>
        <w:t>HERE:</w:t>
      </w:r>
      <w:r w:rsidRPr="009E03D9">
        <w:rPr>
          <w:rFonts w:ascii="Times New Roman" w:hAnsi="Times New Roman" w:cs="Times New Roman"/>
          <w:b/>
          <w:color w:val="6C6864"/>
        </w:rPr>
        <w:tab/>
      </w:r>
      <w:r w:rsidRPr="00A05B4F">
        <w:rPr>
          <w:rFonts w:ascii="Times New Roman" w:hAnsi="Times New Roman" w:cs="Times New Roman"/>
          <w:color w:val="6C6864"/>
        </w:rPr>
        <w:t>New York Stock Exchange</w:t>
      </w:r>
    </w:p>
    <w:p w14:paraId="40E9DB8D" w14:textId="77777777" w:rsidR="009E03D9" w:rsidRPr="009E03D9" w:rsidRDefault="009E03D9" w:rsidP="009E03D9">
      <w:pPr>
        <w:pStyle w:val="Default"/>
        <w:spacing w:line="288" w:lineRule="auto"/>
        <w:rPr>
          <w:rFonts w:ascii="Times New Roman" w:hAnsi="Times New Roman" w:cs="Times New Roman"/>
          <w:b/>
          <w:color w:val="6C6864"/>
        </w:rPr>
      </w:pPr>
      <w:r w:rsidRPr="009E03D9">
        <w:rPr>
          <w:rFonts w:ascii="Times New Roman" w:hAnsi="Times New Roman" w:cs="Times New Roman"/>
          <w:b/>
          <w:color w:val="6C6864"/>
        </w:rPr>
        <w:tab/>
      </w:r>
    </w:p>
    <w:p w14:paraId="669884AA" w14:textId="2E7A9C94" w:rsidR="009E03D9" w:rsidRPr="00A05B4F" w:rsidRDefault="00A05B4F" w:rsidP="00A05B4F">
      <w:pPr>
        <w:pStyle w:val="Default"/>
        <w:spacing w:line="288" w:lineRule="auto"/>
        <w:ind w:firstLine="720"/>
        <w:rPr>
          <w:rFonts w:ascii="Times New Roman" w:hAnsi="Times New Roman" w:cs="Times New Roman"/>
          <w:color w:val="6C6864"/>
        </w:rPr>
      </w:pPr>
      <w:r>
        <w:rPr>
          <w:rFonts w:ascii="Times New Roman" w:hAnsi="Times New Roman" w:cs="Times New Roman"/>
          <w:b/>
          <w:color w:val="6C6864"/>
        </w:rPr>
        <w:t>LOGISTICS:</w:t>
      </w:r>
      <w:r w:rsidR="009E03D9" w:rsidRPr="009E03D9">
        <w:rPr>
          <w:rFonts w:ascii="Times New Roman" w:hAnsi="Times New Roman" w:cs="Times New Roman"/>
          <w:b/>
          <w:color w:val="6C6864"/>
        </w:rPr>
        <w:tab/>
      </w:r>
      <w:r w:rsidR="009E03D9" w:rsidRPr="00A05B4F">
        <w:rPr>
          <w:rFonts w:ascii="Times New Roman" w:hAnsi="Times New Roman" w:cs="Times New Roman"/>
          <w:color w:val="6C6864"/>
          <w:u w:val="single"/>
        </w:rPr>
        <w:t>Photos/B-roll</w:t>
      </w:r>
      <w:r>
        <w:rPr>
          <w:rFonts w:ascii="Times New Roman" w:hAnsi="Times New Roman" w:cs="Times New Roman"/>
          <w:color w:val="6C6864"/>
          <w:u w:val="single"/>
        </w:rPr>
        <w:t>/Opening &amp; Closing Bell Footage</w:t>
      </w:r>
    </w:p>
    <w:p w14:paraId="042662CD" w14:textId="77777777" w:rsidR="009E03D9" w:rsidRPr="00A05B4F" w:rsidRDefault="009E03D9" w:rsidP="00A05B4F">
      <w:pPr>
        <w:pStyle w:val="Default"/>
        <w:spacing w:line="288" w:lineRule="auto"/>
        <w:ind w:left="2160"/>
        <w:rPr>
          <w:rFonts w:ascii="Times New Roman" w:hAnsi="Times New Roman" w:cs="Times New Roman"/>
          <w:color w:val="6C6864"/>
        </w:rPr>
      </w:pPr>
      <w:proofErr w:type="gramStart"/>
      <w:r w:rsidRPr="00A05B4F">
        <w:rPr>
          <w:rFonts w:ascii="Times New Roman" w:hAnsi="Times New Roman" w:cs="Times New Roman"/>
          <w:color w:val="6C6864"/>
        </w:rPr>
        <w:t>Photos available via Associated Press/New York (212.621.1902), Reuters America (646.223.6285), Getty Images (646.613.4141), Bloomberg Photo (212.617.3420) and European Press Agency (917.670.1323).</w:t>
      </w:r>
      <w:proofErr w:type="gramEnd"/>
      <w:r w:rsidRPr="00A05B4F">
        <w:rPr>
          <w:rFonts w:ascii="Times New Roman" w:hAnsi="Times New Roman" w:cs="Times New Roman"/>
          <w:color w:val="6C6864"/>
        </w:rPr>
        <w:t xml:space="preserve"> </w:t>
      </w:r>
    </w:p>
    <w:p w14:paraId="4FA8FB4F" w14:textId="77777777" w:rsidR="009E03D9" w:rsidRPr="009E03D9" w:rsidRDefault="009E03D9" w:rsidP="009E03D9">
      <w:pPr>
        <w:pStyle w:val="Default"/>
        <w:spacing w:line="288" w:lineRule="auto"/>
        <w:rPr>
          <w:rFonts w:ascii="Times New Roman" w:hAnsi="Times New Roman" w:cs="Times New Roman"/>
          <w:b/>
          <w:color w:val="6C6864"/>
        </w:rPr>
      </w:pPr>
    </w:p>
    <w:p w14:paraId="20BDDF51" w14:textId="3B5CDB86" w:rsidR="009E03D9" w:rsidRPr="00A05B4F" w:rsidRDefault="009E03D9" w:rsidP="00A05B4F">
      <w:pPr>
        <w:pStyle w:val="Default"/>
        <w:spacing w:line="288" w:lineRule="auto"/>
        <w:ind w:left="2160"/>
        <w:rPr>
          <w:rFonts w:ascii="Times New Roman" w:hAnsi="Times New Roman" w:cs="Times New Roman"/>
          <w:color w:val="6C6864"/>
        </w:rPr>
      </w:pPr>
      <w:r w:rsidRPr="00A05B4F">
        <w:rPr>
          <w:rFonts w:ascii="Times New Roman" w:hAnsi="Times New Roman" w:cs="Times New Roman"/>
          <w:color w:val="6C6864"/>
        </w:rPr>
        <w:t>B-roll of the NYSE trading floor and The Opening (starting at 9:26 a.m.</w:t>
      </w:r>
      <w:r w:rsidR="004416B8">
        <w:rPr>
          <w:rFonts w:ascii="Times New Roman" w:hAnsi="Times New Roman" w:cs="Times New Roman"/>
          <w:color w:val="6C6864"/>
        </w:rPr>
        <w:t xml:space="preserve"> EST</w:t>
      </w:r>
      <w:r w:rsidRPr="00A05B4F">
        <w:rPr>
          <w:rFonts w:ascii="Times New Roman" w:hAnsi="Times New Roman" w:cs="Times New Roman"/>
          <w:color w:val="6C6864"/>
        </w:rPr>
        <w:t xml:space="preserve">) will be available via Encompass </w:t>
      </w:r>
      <w:r w:rsidR="004416B8">
        <w:rPr>
          <w:rFonts w:ascii="Times New Roman" w:hAnsi="Times New Roman" w:cs="Times New Roman"/>
          <w:color w:val="6C6864"/>
        </w:rPr>
        <w:t xml:space="preserve">4090 (Full HD) and The Switch. </w:t>
      </w:r>
      <w:r w:rsidRPr="00A05B4F">
        <w:rPr>
          <w:rFonts w:ascii="Times New Roman" w:hAnsi="Times New Roman" w:cs="Times New Roman"/>
          <w:color w:val="6C6864"/>
        </w:rPr>
        <w:t>Additional requests should be made through the NYSE Broadcast Center at 212.656.5483.</w:t>
      </w:r>
    </w:p>
    <w:p w14:paraId="52A5CE41" w14:textId="77777777" w:rsidR="009E03D9" w:rsidRPr="009E03D9" w:rsidRDefault="009E03D9" w:rsidP="009E03D9">
      <w:pPr>
        <w:pStyle w:val="Default"/>
        <w:spacing w:line="288" w:lineRule="auto"/>
        <w:rPr>
          <w:rFonts w:ascii="Times New Roman" w:hAnsi="Times New Roman" w:cs="Times New Roman"/>
          <w:b/>
          <w:color w:val="6C6864"/>
        </w:rPr>
      </w:pPr>
    </w:p>
    <w:p w14:paraId="5C356534" w14:textId="6F634FB2" w:rsidR="004416B8" w:rsidRPr="004416B8" w:rsidRDefault="004416B8" w:rsidP="004416B8">
      <w:pPr>
        <w:pStyle w:val="Default"/>
        <w:spacing w:line="288" w:lineRule="auto"/>
        <w:ind w:left="1440" w:firstLine="720"/>
        <w:rPr>
          <w:rFonts w:ascii="Times New Roman" w:hAnsi="Times New Roman" w:cs="Times New Roman"/>
          <w:color w:val="6C6864"/>
          <w:u w:val="single"/>
        </w:rPr>
      </w:pPr>
      <w:r w:rsidRPr="004416B8">
        <w:rPr>
          <w:rFonts w:ascii="Times New Roman" w:hAnsi="Times New Roman" w:cs="Times New Roman"/>
          <w:color w:val="6C6864"/>
          <w:u w:val="single"/>
        </w:rPr>
        <w:t>Media Inquiries</w:t>
      </w:r>
    </w:p>
    <w:p w14:paraId="4D71BC42" w14:textId="311E5A58" w:rsidR="009E03D9" w:rsidRDefault="009E03D9" w:rsidP="004416B8">
      <w:pPr>
        <w:pStyle w:val="Default"/>
        <w:spacing w:line="288" w:lineRule="auto"/>
        <w:ind w:left="1440" w:firstLine="720"/>
        <w:rPr>
          <w:rFonts w:ascii="Times New Roman" w:hAnsi="Times New Roman" w:cs="Times New Roman"/>
          <w:b/>
          <w:color w:val="6C6864"/>
        </w:rPr>
      </w:pPr>
      <w:r w:rsidRPr="00A05B4F">
        <w:rPr>
          <w:rFonts w:ascii="Times New Roman" w:hAnsi="Times New Roman" w:cs="Times New Roman"/>
          <w:color w:val="6C6864"/>
        </w:rPr>
        <w:t>Please contact media@theice.com or 212.656.2065.</w:t>
      </w:r>
      <w:r w:rsidRPr="009E03D9">
        <w:rPr>
          <w:rFonts w:ascii="Times New Roman" w:hAnsi="Times New Roman" w:cs="Times New Roman"/>
          <w:b/>
          <w:color w:val="6C6864"/>
        </w:rPr>
        <w:t xml:space="preserve"> </w:t>
      </w:r>
    </w:p>
    <w:p w14:paraId="5EF8ADED" w14:textId="77777777" w:rsidR="004416B8" w:rsidRPr="009E03D9" w:rsidRDefault="004416B8" w:rsidP="00A05B4F">
      <w:pPr>
        <w:pStyle w:val="Default"/>
        <w:spacing w:line="288" w:lineRule="auto"/>
        <w:ind w:firstLine="720"/>
        <w:rPr>
          <w:rFonts w:ascii="Times New Roman" w:hAnsi="Times New Roman" w:cs="Times New Roman"/>
          <w:b/>
          <w:color w:val="6C6864"/>
        </w:rPr>
      </w:pPr>
    </w:p>
    <w:p w14:paraId="1F5012F6" w14:textId="77777777" w:rsidR="009E03D9" w:rsidRPr="009E03D9" w:rsidRDefault="009E03D9" w:rsidP="009E03D9">
      <w:pPr>
        <w:pStyle w:val="Default"/>
        <w:spacing w:line="288" w:lineRule="auto"/>
        <w:rPr>
          <w:rFonts w:ascii="Times New Roman" w:hAnsi="Times New Roman" w:cs="Times New Roman"/>
          <w:b/>
          <w:color w:val="6C6864"/>
        </w:rPr>
      </w:pPr>
    </w:p>
    <w:p w14:paraId="5DF418D2" w14:textId="77777777" w:rsidR="009E03D9" w:rsidRPr="009E03D9" w:rsidRDefault="009E03D9" w:rsidP="009E03D9">
      <w:pPr>
        <w:pStyle w:val="Default"/>
        <w:spacing w:line="288" w:lineRule="auto"/>
        <w:rPr>
          <w:rFonts w:ascii="Times New Roman" w:hAnsi="Times New Roman" w:cs="Times New Roman"/>
          <w:b/>
          <w:color w:val="6C6864"/>
        </w:rPr>
      </w:pPr>
      <w:proofErr w:type="gramStart"/>
      <w:r w:rsidRPr="009E03D9">
        <w:rPr>
          <w:rFonts w:ascii="Times New Roman" w:hAnsi="Times New Roman" w:cs="Times New Roman"/>
          <w:b/>
          <w:color w:val="6C6864"/>
        </w:rPr>
        <w:t>About Vista Outdoor Inc.</w:t>
      </w:r>
      <w:proofErr w:type="gramEnd"/>
    </w:p>
    <w:p w14:paraId="786905A1" w14:textId="3AC2B18F" w:rsidR="009E03D9" w:rsidRDefault="009E03D9" w:rsidP="009E03D9">
      <w:pPr>
        <w:pStyle w:val="Default"/>
        <w:spacing w:line="288" w:lineRule="auto"/>
        <w:rPr>
          <w:rFonts w:ascii="Times New Roman" w:hAnsi="Times New Roman" w:cs="Times New Roman"/>
          <w:color w:val="6C6864"/>
        </w:rPr>
      </w:pPr>
      <w:r w:rsidRPr="00A05B4F">
        <w:rPr>
          <w:rFonts w:ascii="Times New Roman" w:hAnsi="Times New Roman" w:cs="Times New Roman"/>
          <w:color w:val="6C6864"/>
        </w:rPr>
        <w:t xml:space="preserve">Vista Outdoor is a leading global designer, manufacturer and marketer in the growing outdoor sports and recreation markets. The company operates in two segments, Outdoor Products and Shooting Sports,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Mexico, Canada, Europe, Australia, New Zealand and Asia. For news and information visit </w:t>
      </w:r>
      <w:hyperlink r:id="rId19" w:history="1">
        <w:r w:rsidR="00A05B4F" w:rsidRPr="006D7C21">
          <w:rPr>
            <w:rStyle w:val="Hyperlink"/>
            <w:rFonts w:ascii="Times New Roman" w:hAnsi="Times New Roman" w:cs="Times New Roman"/>
          </w:rPr>
          <w:t>www.vistaoutdoor.com</w:t>
        </w:r>
      </w:hyperlink>
      <w:r w:rsidR="00A05B4F">
        <w:rPr>
          <w:rFonts w:ascii="Times New Roman" w:hAnsi="Times New Roman" w:cs="Times New Roman"/>
          <w:color w:val="6C6864"/>
        </w:rPr>
        <w:t xml:space="preserve"> </w:t>
      </w:r>
      <w:r w:rsidRPr="00A05B4F">
        <w:rPr>
          <w:rFonts w:ascii="Times New Roman" w:hAnsi="Times New Roman" w:cs="Times New Roman"/>
          <w:color w:val="6C6864"/>
        </w:rPr>
        <w:t>or follow us on Twitter @</w:t>
      </w:r>
      <w:proofErr w:type="spellStart"/>
      <w:r w:rsidRPr="00A05B4F">
        <w:rPr>
          <w:rFonts w:ascii="Times New Roman" w:hAnsi="Times New Roman" w:cs="Times New Roman"/>
          <w:color w:val="6C6864"/>
        </w:rPr>
        <w:t>VistaOutdoorInc</w:t>
      </w:r>
      <w:proofErr w:type="spellEnd"/>
      <w:r w:rsidRPr="00A05B4F">
        <w:rPr>
          <w:rFonts w:ascii="Times New Roman" w:hAnsi="Times New Roman" w:cs="Times New Roman"/>
          <w:color w:val="6C6864"/>
        </w:rPr>
        <w:t xml:space="preserve"> and Facebook at </w:t>
      </w:r>
      <w:hyperlink r:id="rId20" w:history="1">
        <w:r w:rsidR="00A05B4F" w:rsidRPr="006D7C21">
          <w:rPr>
            <w:rStyle w:val="Hyperlink"/>
            <w:rFonts w:ascii="Times New Roman" w:hAnsi="Times New Roman" w:cs="Times New Roman"/>
          </w:rPr>
          <w:t>www.facebook.com/vistaoutdoor</w:t>
        </w:r>
      </w:hyperlink>
      <w:r w:rsidR="00A05B4F">
        <w:rPr>
          <w:rFonts w:ascii="Times New Roman" w:hAnsi="Times New Roman" w:cs="Times New Roman"/>
          <w:color w:val="6C6864"/>
        </w:rPr>
        <w:t xml:space="preserve">. </w:t>
      </w:r>
    </w:p>
    <w:p w14:paraId="5A2280EE" w14:textId="2E17A9AE" w:rsidR="00A05B4F" w:rsidRPr="00A05B4F" w:rsidRDefault="00A05B4F" w:rsidP="00A05B4F">
      <w:pPr>
        <w:pStyle w:val="Default"/>
        <w:spacing w:line="288" w:lineRule="auto"/>
        <w:jc w:val="center"/>
        <w:rPr>
          <w:rFonts w:ascii="Times New Roman" w:hAnsi="Times New Roman" w:cs="Times New Roman"/>
          <w:color w:val="6C6864"/>
        </w:rPr>
      </w:pPr>
      <w:r>
        <w:rPr>
          <w:rFonts w:ascii="Times New Roman" w:hAnsi="Times New Roman" w:cs="Times New Roman"/>
          <w:color w:val="6C6864"/>
        </w:rPr>
        <w:t xml:space="preserve"> #  #  #</w:t>
      </w:r>
    </w:p>
    <w:p w14:paraId="7009ED6B" w14:textId="77777777" w:rsidR="009E03D9" w:rsidRPr="009E03D9" w:rsidRDefault="009E03D9" w:rsidP="009E03D9">
      <w:pPr>
        <w:pStyle w:val="Default"/>
        <w:spacing w:line="288" w:lineRule="auto"/>
        <w:rPr>
          <w:rFonts w:ascii="Times New Roman" w:hAnsi="Times New Roman" w:cs="Times New Roman"/>
          <w:b/>
          <w:color w:val="6C6864"/>
        </w:rPr>
      </w:pPr>
      <w:r w:rsidRPr="009E03D9">
        <w:rPr>
          <w:rFonts w:ascii="Times New Roman" w:hAnsi="Times New Roman" w:cs="Times New Roman"/>
          <w:b/>
          <w:color w:val="6C6864"/>
        </w:rPr>
        <w:t xml:space="preserve">            </w:t>
      </w:r>
    </w:p>
    <w:p w14:paraId="47E60C58" w14:textId="77777777" w:rsidR="009E03D9" w:rsidRPr="009E03D9" w:rsidRDefault="009E03D9" w:rsidP="009E03D9">
      <w:pPr>
        <w:pStyle w:val="Default"/>
        <w:spacing w:line="288" w:lineRule="auto"/>
        <w:rPr>
          <w:rFonts w:ascii="Times New Roman" w:hAnsi="Times New Roman" w:cs="Times New Roman"/>
          <w:b/>
          <w:color w:val="6C6864"/>
        </w:rPr>
      </w:pPr>
    </w:p>
    <w:p w14:paraId="17032904" w14:textId="75375B80" w:rsidR="00DA234C" w:rsidRPr="009E03D9" w:rsidRDefault="00DA234C" w:rsidP="00502515">
      <w:pPr>
        <w:pStyle w:val="Default"/>
        <w:spacing w:line="288" w:lineRule="auto"/>
        <w:rPr>
          <w:rFonts w:ascii="Times New Roman" w:hAnsi="Times New Roman" w:cs="Times New Roman"/>
          <w:b/>
          <w:color w:val="6C6864"/>
        </w:rPr>
      </w:pPr>
    </w:p>
    <w:sectPr w:rsidR="00DA234C" w:rsidRPr="009E03D9" w:rsidSect="00B952F8">
      <w:type w:val="continuous"/>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539C3" w14:textId="77777777" w:rsidR="004D4C4D" w:rsidRDefault="004D4C4D">
      <w:r>
        <w:separator/>
      </w:r>
    </w:p>
  </w:endnote>
  <w:endnote w:type="continuationSeparator" w:id="0">
    <w:p w14:paraId="5E9AB03E" w14:textId="77777777" w:rsidR="004D4C4D" w:rsidRDefault="004D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nio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8C887" w14:textId="77777777" w:rsidR="00502515" w:rsidRDefault="0050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ABD0" w14:textId="77777777" w:rsidR="004D4C4D" w:rsidRDefault="004D4C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79E0B" w14:textId="77777777" w:rsidR="00502515" w:rsidRDefault="0050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45A5C" w14:textId="77777777" w:rsidR="004D4C4D" w:rsidRDefault="004D4C4D">
      <w:r>
        <w:separator/>
      </w:r>
    </w:p>
  </w:footnote>
  <w:footnote w:type="continuationSeparator" w:id="0">
    <w:p w14:paraId="5689D2AE" w14:textId="77777777" w:rsidR="004D4C4D" w:rsidRDefault="004D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5324" w14:textId="77777777" w:rsidR="00502515" w:rsidRDefault="0050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3F0D3" w14:textId="77777777" w:rsidR="004D4C4D" w:rsidRDefault="004D4C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4BA7B" w14:textId="77777777" w:rsidR="00502515" w:rsidRDefault="0050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16A69C"/>
    <w:lvl w:ilvl="0">
      <w:start w:val="1"/>
      <w:numFmt w:val="bullet"/>
      <w:pStyle w:val="ListBullet2"/>
      <w:lvlText w:val=""/>
      <w:lvlJc w:val="left"/>
      <w:pPr>
        <w:tabs>
          <w:tab w:val="num" w:pos="1440"/>
        </w:tabs>
        <w:ind w:left="144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0"/>
    <w:rsid w:val="0003554E"/>
    <w:rsid w:val="000F0762"/>
    <w:rsid w:val="00194657"/>
    <w:rsid w:val="001B51EC"/>
    <w:rsid w:val="001C4024"/>
    <w:rsid w:val="001D04D2"/>
    <w:rsid w:val="001F711B"/>
    <w:rsid w:val="00247C1F"/>
    <w:rsid w:val="00290473"/>
    <w:rsid w:val="003A0E11"/>
    <w:rsid w:val="004327CF"/>
    <w:rsid w:val="004416B8"/>
    <w:rsid w:val="004C26AD"/>
    <w:rsid w:val="004D4C4D"/>
    <w:rsid w:val="004E5A4F"/>
    <w:rsid w:val="00502515"/>
    <w:rsid w:val="00524E80"/>
    <w:rsid w:val="0058017A"/>
    <w:rsid w:val="005A128F"/>
    <w:rsid w:val="006F5F96"/>
    <w:rsid w:val="006F6D8F"/>
    <w:rsid w:val="009236A4"/>
    <w:rsid w:val="009B49DA"/>
    <w:rsid w:val="009E03D9"/>
    <w:rsid w:val="00A05B4F"/>
    <w:rsid w:val="00AF6D94"/>
    <w:rsid w:val="00B2005B"/>
    <w:rsid w:val="00B952F8"/>
    <w:rsid w:val="00DA234C"/>
    <w:rsid w:val="00DA3E6E"/>
    <w:rsid w:val="00EC3C4D"/>
    <w:rsid w:val="00F6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1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59537">
      <w:bodyDiv w:val="1"/>
      <w:marLeft w:val="0"/>
      <w:marRight w:val="0"/>
      <w:marTop w:val="0"/>
      <w:marBottom w:val="0"/>
      <w:divBdr>
        <w:top w:val="none" w:sz="0" w:space="0" w:color="auto"/>
        <w:left w:val="none" w:sz="0" w:space="0" w:color="auto"/>
        <w:bottom w:val="none" w:sz="0" w:space="0" w:color="auto"/>
        <w:right w:val="none" w:sz="0" w:space="0" w:color="auto"/>
      </w:divBdr>
    </w:div>
    <w:div w:id="747773697">
      <w:bodyDiv w:val="1"/>
      <w:marLeft w:val="0"/>
      <w:marRight w:val="0"/>
      <w:marTop w:val="0"/>
      <w:marBottom w:val="0"/>
      <w:divBdr>
        <w:top w:val="none" w:sz="0" w:space="0" w:color="auto"/>
        <w:left w:val="none" w:sz="0" w:space="0" w:color="auto"/>
        <w:bottom w:val="none" w:sz="0" w:space="0" w:color="auto"/>
        <w:right w:val="none" w:sz="0" w:space="0" w:color="auto"/>
      </w:divBdr>
    </w:div>
    <w:div w:id="1477796900">
      <w:bodyDiv w:val="1"/>
      <w:marLeft w:val="0"/>
      <w:marRight w:val="0"/>
      <w:marTop w:val="0"/>
      <w:marBottom w:val="0"/>
      <w:divBdr>
        <w:top w:val="none" w:sz="0" w:space="0" w:color="auto"/>
        <w:left w:val="none" w:sz="0" w:space="0" w:color="auto"/>
        <w:bottom w:val="none" w:sz="0" w:space="0" w:color="auto"/>
        <w:right w:val="none" w:sz="0" w:space="0" w:color="auto"/>
      </w:divBdr>
    </w:div>
    <w:div w:id="1592355228">
      <w:bodyDiv w:val="1"/>
      <w:marLeft w:val="0"/>
      <w:marRight w:val="0"/>
      <w:marTop w:val="0"/>
      <w:marBottom w:val="0"/>
      <w:divBdr>
        <w:top w:val="none" w:sz="0" w:space="0" w:color="auto"/>
        <w:left w:val="none" w:sz="0" w:space="0" w:color="auto"/>
        <w:bottom w:val="none" w:sz="0" w:space="0" w:color="auto"/>
        <w:right w:val="none" w:sz="0" w:space="0" w:color="auto"/>
      </w:divBdr>
    </w:div>
    <w:div w:id="188737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edia.relations@vistaoutdoo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acebook.com/vistaoutdoo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istaoutdoor.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C79CE3151724DA370F2C6EF2A5E1B" ma:contentTypeVersion="1" ma:contentTypeDescription="Create a new document." ma:contentTypeScope="" ma:versionID="8239e8e796058ef16d51bfe806954f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09AADC-7D0C-440A-AE5D-C4E51D59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F5B30C-E614-404F-9A21-A03D2961897D}">
  <ds:schemaRefs>
    <ds:schemaRef ds:uri="http://schemas.microsoft.com/sharepoint/v3/contenttype/forms"/>
  </ds:schemaRefs>
</ds:datastoreItem>
</file>

<file path=customXml/itemProps3.xml><?xml version="1.0" encoding="utf-8"?>
<ds:datastoreItem xmlns:ds="http://schemas.openxmlformats.org/officeDocument/2006/customXml" ds:itemID="{8DD61CAC-F1CB-4826-8B70-BC4FDBB35C4E}">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384</Words>
  <Characters>2380</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Santi</dc:creator>
  <cp:lastModifiedBy>Amanda Covington</cp:lastModifiedBy>
  <cp:revision>5</cp:revision>
  <cp:lastPrinted>2015-02-16T15:50:00Z</cp:lastPrinted>
  <dcterms:created xsi:type="dcterms:W3CDTF">2015-02-16T15:31:00Z</dcterms:created>
  <dcterms:modified xsi:type="dcterms:W3CDTF">2015-02-16T15:51:00Z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0x010100097C79CE3151724DA370F2C6EF2A5E1B</vt:lpwstr>
  </property>
  <property fmtid="{D5CDD505-2E9C-101B-9397-08002B2CF9AE}" pid="3" name="TitusGUID">
    <vt:lpwstr>02d2ae52-a30c-4264-bc2c-21fd625d6a23</vt:lpwstr>
  </property>
  <property fmtid="{D5CDD505-2E9C-101B-9397-08002B2CF9AE}" pid="4" name="ATKCategory">
    <vt:lpwstr>Public</vt:lpwstr>
  </property>
</Properties>
</file>