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7061" w14:textId="746CC0F8" w:rsidR="00EF5AC2" w:rsidRPr="006340BC" w:rsidRDefault="004A0A62" w:rsidP="004A0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722D5A9" wp14:editId="4E6B8F22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5D5C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62DB">
        <w:rPr>
          <w:rFonts w:ascii="Arial" w:hAnsi="Arial" w:cs="Arial"/>
          <w:b/>
        </w:rPr>
        <w:t xml:space="preserve"> </w:t>
      </w:r>
      <w:r w:rsidR="00EF5AC2"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14:paraId="7963F5B1" w14:textId="77777777" w:rsidR="00EF5AC2" w:rsidRPr="004C3721" w:rsidRDefault="004A0A62" w:rsidP="0090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0AD58EAA" w14:textId="77777777" w:rsidR="00EF5AC2" w:rsidRPr="006340BC" w:rsidRDefault="004A0A6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3DCEB54C" w14:textId="5FD02CE1" w:rsidR="00EF5AC2" w:rsidRPr="006340BC" w:rsidRDefault="002E2786" w:rsidP="002E2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B62DB">
        <w:rPr>
          <w:rFonts w:ascii="Arial" w:hAnsi="Arial" w:cs="Arial"/>
          <w:b/>
        </w:rPr>
        <w:t xml:space="preserve"> </w:t>
      </w:r>
      <w:r w:rsidR="00EF5AC2" w:rsidRPr="006340BC">
        <w:rPr>
          <w:rFonts w:ascii="Arial" w:hAnsi="Arial" w:cs="Arial"/>
        </w:rPr>
        <w:t>E-mail:</w:t>
      </w:r>
      <w:r w:rsidR="004A0A62">
        <w:rPr>
          <w:rFonts w:ascii="Arial" w:hAnsi="Arial" w:cs="Arial"/>
        </w:rPr>
        <w:t xml:space="preserve"> </w:t>
      </w:r>
      <w:hyperlink r:id="rId7" w:history="1">
        <w:r w:rsidR="004A0A62" w:rsidRPr="00F54C54">
          <w:rPr>
            <w:rStyle w:val="Hyperlink"/>
            <w:rFonts w:ascii="Arial" w:hAnsi="Arial" w:cs="Arial"/>
          </w:rPr>
          <w:t>matt@blueheroncomm.com</w:t>
        </w:r>
      </w:hyperlink>
      <w:r w:rsidR="004A0A62">
        <w:rPr>
          <w:rFonts w:ascii="Arial" w:hAnsi="Arial" w:cs="Arial"/>
        </w:rPr>
        <w:t xml:space="preserve"> </w:t>
      </w:r>
    </w:p>
    <w:p w14:paraId="3E0DFE86" w14:textId="77777777" w:rsidR="00EF5AC2" w:rsidRPr="007D758D" w:rsidRDefault="00EF5AC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5030ACF3" w14:textId="77777777" w:rsidR="0072247A" w:rsidRDefault="0072247A" w:rsidP="004A0A62">
      <w:pPr>
        <w:jc w:val="center"/>
        <w:rPr>
          <w:rFonts w:ascii="Arial" w:hAnsi="Arial" w:cs="Arial"/>
          <w:b/>
          <w:sz w:val="28"/>
          <w:szCs w:val="28"/>
        </w:rPr>
      </w:pPr>
    </w:p>
    <w:p w14:paraId="39EA3352" w14:textId="77777777" w:rsidR="004A0A62" w:rsidRPr="00B54A24" w:rsidRDefault="004A0A62" w:rsidP="004A0A62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BLACKHAWK!</w:t>
      </w:r>
      <w:r w:rsidRPr="00B54A24">
        <w:rPr>
          <w:rFonts w:ascii="Arial" w:hAnsi="Arial" w:cs="Arial"/>
          <w:b/>
          <w:sz w:val="28"/>
          <w:szCs w:val="28"/>
          <w:vertAlign w:val="superscript"/>
        </w:rPr>
        <w:t xml:space="preserve">® </w:t>
      </w:r>
      <w:r w:rsidR="00AA3EBF">
        <w:rPr>
          <w:rFonts w:ascii="Arial" w:hAnsi="Arial" w:cs="Arial"/>
          <w:b/>
          <w:sz w:val="28"/>
          <w:szCs w:val="28"/>
        </w:rPr>
        <w:t>Holsters Named 2012</w:t>
      </w:r>
      <w:r w:rsidRPr="00B54A24">
        <w:rPr>
          <w:rFonts w:ascii="Arial" w:hAnsi="Arial" w:cs="Arial"/>
          <w:b/>
          <w:sz w:val="28"/>
          <w:szCs w:val="28"/>
        </w:rPr>
        <w:t xml:space="preserve"> ‘</w:t>
      </w:r>
      <w:r w:rsidR="00AA3EBF">
        <w:rPr>
          <w:rFonts w:ascii="Arial" w:hAnsi="Arial" w:cs="Arial"/>
          <w:b/>
          <w:sz w:val="28"/>
          <w:szCs w:val="28"/>
        </w:rPr>
        <w:t xml:space="preserve">Holster </w:t>
      </w:r>
      <w:r w:rsidRPr="00B54A24">
        <w:rPr>
          <w:rFonts w:ascii="Arial" w:hAnsi="Arial" w:cs="Arial"/>
          <w:b/>
          <w:sz w:val="28"/>
          <w:szCs w:val="28"/>
        </w:rPr>
        <w:t xml:space="preserve">Brand of the Year’ in OpticsPlanet Brilliance Awards </w:t>
      </w:r>
    </w:p>
    <w:p w14:paraId="68BFA60E" w14:textId="77777777" w:rsidR="004A0A62" w:rsidRPr="00B54A24" w:rsidRDefault="004A0A62" w:rsidP="004A0A62">
      <w:pPr>
        <w:jc w:val="center"/>
        <w:rPr>
          <w:rFonts w:ascii="Arial" w:hAnsi="Arial" w:cs="Arial"/>
          <w:b/>
          <w:szCs w:val="28"/>
        </w:rPr>
      </w:pPr>
    </w:p>
    <w:p w14:paraId="237E09D5" w14:textId="57F685E8" w:rsidR="004D04CD" w:rsidRDefault="004A0A62" w:rsidP="004D04CD">
      <w:pPr>
        <w:jc w:val="center"/>
        <w:rPr>
          <w:rFonts w:ascii="Arial" w:hAnsi="Arial" w:cs="Arial"/>
        </w:rPr>
      </w:pPr>
      <w:r w:rsidRPr="00B54A24">
        <w:rPr>
          <w:rFonts w:ascii="Arial" w:hAnsi="Arial" w:cs="Arial"/>
          <w:b/>
          <w:i/>
        </w:rPr>
        <w:t>Recognizing outstanding products and brands for excellence and world-class performance, the annual OpticsPlanet Brilliance Awards named the BLACKHAWK!</w:t>
      </w:r>
      <w:r w:rsidRPr="00B54A24">
        <w:rPr>
          <w:rFonts w:ascii="Arial" w:hAnsi="Arial" w:cs="Arial"/>
          <w:b/>
          <w:vertAlign w:val="superscript"/>
        </w:rPr>
        <w:t xml:space="preserve"> ®</w:t>
      </w:r>
      <w:r w:rsidR="00E10A5D">
        <w:rPr>
          <w:rFonts w:ascii="Arial" w:hAnsi="Arial" w:cs="Arial"/>
          <w:b/>
        </w:rPr>
        <w:t xml:space="preserve"> </w:t>
      </w:r>
      <w:r w:rsidRPr="00B54A24">
        <w:rPr>
          <w:rFonts w:ascii="Arial" w:hAnsi="Arial" w:cs="Arial"/>
          <w:b/>
          <w:i/>
        </w:rPr>
        <w:t>holster line</w:t>
      </w:r>
      <w:r w:rsidRPr="00B54A24">
        <w:rPr>
          <w:rFonts w:ascii="Arial" w:hAnsi="Arial" w:cs="Arial"/>
          <w:b/>
          <w:vertAlign w:val="superscript"/>
        </w:rPr>
        <w:t xml:space="preserve"> </w:t>
      </w:r>
      <w:r w:rsidRPr="00B54A24">
        <w:rPr>
          <w:rFonts w:ascii="Arial" w:hAnsi="Arial" w:cs="Arial"/>
          <w:b/>
          <w:i/>
        </w:rPr>
        <w:t>as the “</w:t>
      </w:r>
      <w:r w:rsidR="00AA3EBF">
        <w:rPr>
          <w:rFonts w:ascii="Arial" w:hAnsi="Arial" w:cs="Arial"/>
          <w:b/>
          <w:i/>
        </w:rPr>
        <w:t xml:space="preserve">Holster </w:t>
      </w:r>
      <w:r w:rsidRPr="00B54A24">
        <w:rPr>
          <w:rFonts w:ascii="Arial" w:hAnsi="Arial" w:cs="Arial"/>
          <w:b/>
          <w:i/>
        </w:rPr>
        <w:t>Brand of the Year” for</w:t>
      </w:r>
      <w:r w:rsidR="001F280F">
        <w:rPr>
          <w:rFonts w:ascii="Arial" w:hAnsi="Arial" w:cs="Arial"/>
          <w:b/>
          <w:i/>
        </w:rPr>
        <w:t xml:space="preserve"> the second consecutive year</w:t>
      </w:r>
      <w:r w:rsidR="00AA3EBF">
        <w:rPr>
          <w:rFonts w:ascii="Arial" w:hAnsi="Arial" w:cs="Arial"/>
          <w:b/>
          <w:i/>
        </w:rPr>
        <w:t>.</w:t>
      </w:r>
      <w:r w:rsidR="00B87170">
        <w:rPr>
          <w:rFonts w:ascii="Arial" w:hAnsi="Arial" w:cs="Arial"/>
          <w:b/>
          <w:i/>
        </w:rPr>
        <w:t xml:space="preserve"> Customers </w:t>
      </w:r>
      <w:r w:rsidR="00EB62DB">
        <w:rPr>
          <w:rFonts w:ascii="Arial" w:hAnsi="Arial" w:cs="Arial"/>
          <w:b/>
          <w:i/>
        </w:rPr>
        <w:t>selected</w:t>
      </w:r>
      <w:r w:rsidRPr="00B54A24">
        <w:rPr>
          <w:rFonts w:ascii="Arial" w:hAnsi="Arial" w:cs="Arial"/>
          <w:b/>
          <w:i/>
        </w:rPr>
        <w:t xml:space="preserve"> the holster line for its high-quality construction, functionality and long track record of achievement in the </w:t>
      </w:r>
      <w:r w:rsidRPr="004D04CD">
        <w:rPr>
          <w:rFonts w:ascii="Arial" w:hAnsi="Arial" w:cs="Arial"/>
          <w:b/>
          <w:i/>
        </w:rPr>
        <w:t>field.</w:t>
      </w:r>
      <w:r w:rsidR="004D04CD" w:rsidRPr="004D04CD">
        <w:rPr>
          <w:rFonts w:ascii="Arial" w:hAnsi="Arial" w:cs="Arial"/>
          <w:b/>
          <w:i/>
        </w:rPr>
        <w:t xml:space="preserve"> The BLACKHAWK!</w:t>
      </w:r>
      <w:r w:rsidR="004D04CD" w:rsidRPr="004D04CD">
        <w:rPr>
          <w:rFonts w:ascii="Arial" w:hAnsi="Arial" w:cs="Arial"/>
          <w:b/>
          <w:i/>
          <w:szCs w:val="28"/>
          <w:vertAlign w:val="superscript"/>
        </w:rPr>
        <w:t xml:space="preserve"> </w:t>
      </w:r>
      <w:r w:rsidR="004D04CD" w:rsidRPr="004D04CD">
        <w:rPr>
          <w:rFonts w:ascii="Arial" w:hAnsi="Arial" w:cs="Arial"/>
          <w:b/>
          <w:i/>
        </w:rPr>
        <w:t>SERPA</w:t>
      </w:r>
      <w:r w:rsidR="00EB62DB" w:rsidRPr="00EB62DB">
        <w:rPr>
          <w:rFonts w:ascii="Arial" w:hAnsi="Arial" w:cs="Arial"/>
          <w:b/>
          <w:i/>
          <w:vertAlign w:val="superscript"/>
        </w:rPr>
        <w:t>®</w:t>
      </w:r>
      <w:r w:rsidR="004D04CD" w:rsidRPr="004D04CD">
        <w:rPr>
          <w:rFonts w:ascii="Arial" w:hAnsi="Arial" w:cs="Arial"/>
          <w:b/>
          <w:i/>
        </w:rPr>
        <w:t xml:space="preserve"> </w:t>
      </w:r>
      <w:r w:rsidR="00EB62DB" w:rsidRPr="004D04CD">
        <w:rPr>
          <w:rFonts w:ascii="Arial" w:hAnsi="Arial" w:cs="Arial"/>
          <w:b/>
          <w:i/>
        </w:rPr>
        <w:t>CQC</w:t>
      </w:r>
      <w:r w:rsidR="00EB62DB" w:rsidRPr="00EB62DB">
        <w:rPr>
          <w:rFonts w:ascii="Arial" w:hAnsi="Arial" w:cs="Arial"/>
          <w:b/>
          <w:i/>
          <w:vertAlign w:val="superscript"/>
        </w:rPr>
        <w:t>®</w:t>
      </w:r>
      <w:r w:rsidR="00EB62DB">
        <w:rPr>
          <w:rFonts w:ascii="Arial" w:hAnsi="Arial" w:cs="Arial"/>
          <w:b/>
          <w:i/>
        </w:rPr>
        <w:t xml:space="preserve"> Carbon-</w:t>
      </w:r>
      <w:r w:rsidR="00EB62DB" w:rsidRPr="004D04CD">
        <w:rPr>
          <w:rFonts w:ascii="Arial" w:hAnsi="Arial" w:cs="Arial"/>
          <w:b/>
          <w:i/>
        </w:rPr>
        <w:t xml:space="preserve">Fiber </w:t>
      </w:r>
      <w:r w:rsidR="004D04CD" w:rsidRPr="004D04CD">
        <w:rPr>
          <w:rFonts w:ascii="Arial" w:hAnsi="Arial" w:cs="Arial"/>
          <w:b/>
          <w:i/>
        </w:rPr>
        <w:t>Holster also won OpticsPlanet’s Expert Pick Award for “Best Concealed Carry Holster.”</w:t>
      </w:r>
    </w:p>
    <w:p w14:paraId="41A226F4" w14:textId="77777777" w:rsidR="004A0A62" w:rsidRPr="00B54A24" w:rsidRDefault="004A0A62" w:rsidP="004D04CD">
      <w:pPr>
        <w:rPr>
          <w:rFonts w:ascii="Arial" w:hAnsi="Arial" w:cs="Arial"/>
          <w:b/>
          <w:i/>
        </w:rPr>
      </w:pPr>
    </w:p>
    <w:p w14:paraId="04BD3C61" w14:textId="67F2A9A8" w:rsidR="00934722" w:rsidRDefault="004A0A62" w:rsidP="004A0A62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175283">
        <w:rPr>
          <w:rFonts w:ascii="Arial" w:hAnsi="Arial" w:cs="Arial"/>
        </w:rPr>
        <w:t>Nov. 13</w:t>
      </w:r>
      <w:r w:rsidR="00AA3EBF">
        <w:rPr>
          <w:rFonts w:ascii="Arial" w:hAnsi="Arial" w:cs="Arial"/>
        </w:rPr>
        <w:t>, 2012</w:t>
      </w:r>
      <w:r w:rsidRPr="00B54A24">
        <w:rPr>
          <w:rFonts w:ascii="Arial" w:hAnsi="Arial" w:cs="Arial"/>
        </w:rPr>
        <w:t>-</w:t>
      </w:r>
      <w:r w:rsidRPr="00B54A24">
        <w:rPr>
          <w:rFonts w:ascii="Arial" w:hAnsi="Arial" w:cs="Arial"/>
          <w:b/>
        </w:rPr>
        <w:t xml:space="preserve"> </w:t>
      </w:r>
      <w:r w:rsidRPr="00B54A24">
        <w:rPr>
          <w:rFonts w:ascii="Arial" w:hAnsi="Arial" w:cs="Arial"/>
        </w:rPr>
        <w:t>The BLACKHAWK!</w:t>
      </w:r>
      <w:r w:rsidRPr="00B54A24">
        <w:rPr>
          <w:rFonts w:ascii="Arial" w:hAnsi="Arial" w:cs="Arial"/>
          <w:vertAlign w:val="superscript"/>
        </w:rPr>
        <w:t>®</w:t>
      </w:r>
      <w:r w:rsidR="00E10A5D">
        <w:rPr>
          <w:rFonts w:ascii="Arial" w:hAnsi="Arial" w:cs="Arial"/>
          <w:vertAlign w:val="superscript"/>
        </w:rPr>
        <w:t xml:space="preserve"> </w:t>
      </w:r>
      <w:r w:rsidR="00F35357">
        <w:rPr>
          <w:rFonts w:ascii="Arial" w:hAnsi="Arial" w:cs="Arial"/>
        </w:rPr>
        <w:t>line of premium made</w:t>
      </w:r>
      <w:r w:rsidR="00AA3EBF">
        <w:rPr>
          <w:rFonts w:ascii="Arial" w:hAnsi="Arial" w:cs="Arial"/>
        </w:rPr>
        <w:t xml:space="preserve"> </w:t>
      </w:r>
      <w:r w:rsidRPr="00B54A24">
        <w:rPr>
          <w:rFonts w:ascii="Arial" w:hAnsi="Arial" w:cs="Arial"/>
        </w:rPr>
        <w:t>holster</w:t>
      </w:r>
      <w:r w:rsidR="00F35357">
        <w:rPr>
          <w:rFonts w:ascii="Arial" w:hAnsi="Arial" w:cs="Arial"/>
        </w:rPr>
        <w:t>s</w:t>
      </w:r>
      <w:r w:rsidRPr="00B54A24">
        <w:rPr>
          <w:rFonts w:ascii="Arial" w:hAnsi="Arial" w:cs="Arial"/>
        </w:rPr>
        <w:t xml:space="preserve"> </w:t>
      </w:r>
      <w:r w:rsidR="00934722">
        <w:rPr>
          <w:rFonts w:ascii="Arial" w:hAnsi="Arial" w:cs="Arial"/>
        </w:rPr>
        <w:t>was recently named the 2012</w:t>
      </w:r>
      <w:r w:rsidR="00EB62DB">
        <w:rPr>
          <w:rFonts w:ascii="Arial" w:hAnsi="Arial" w:cs="Arial"/>
        </w:rPr>
        <w:t xml:space="preserve"> ‘</w:t>
      </w:r>
      <w:r w:rsidR="00934722">
        <w:rPr>
          <w:rFonts w:ascii="Arial" w:hAnsi="Arial" w:cs="Arial"/>
        </w:rPr>
        <w:t xml:space="preserve">Holster </w:t>
      </w:r>
      <w:r w:rsidR="00EB62DB">
        <w:rPr>
          <w:rFonts w:ascii="Arial" w:hAnsi="Arial" w:cs="Arial"/>
        </w:rPr>
        <w:t>Brand of the Year’</w:t>
      </w:r>
      <w:r w:rsidRPr="00B54A24">
        <w:rPr>
          <w:rFonts w:ascii="Arial" w:hAnsi="Arial" w:cs="Arial"/>
        </w:rPr>
        <w:t xml:space="preserve"> as part of the annual OpticsPlanet Brilliance Awards.</w:t>
      </w:r>
      <w:r w:rsidR="00934722">
        <w:rPr>
          <w:rFonts w:ascii="Arial" w:hAnsi="Arial" w:cs="Arial"/>
        </w:rPr>
        <w:t xml:space="preserve"> This marks the second year in a row the BLACKHAWK</w:t>
      </w:r>
      <w:r w:rsidR="00AA606D">
        <w:rPr>
          <w:rFonts w:ascii="Arial" w:hAnsi="Arial" w:cs="Arial"/>
        </w:rPr>
        <w:t>!</w:t>
      </w:r>
      <w:r w:rsidR="00934722">
        <w:rPr>
          <w:rFonts w:ascii="Arial" w:hAnsi="Arial" w:cs="Arial"/>
        </w:rPr>
        <w:t xml:space="preserve"> brand has </w:t>
      </w:r>
      <w:r w:rsidR="00AA606D">
        <w:rPr>
          <w:rFonts w:ascii="Arial" w:hAnsi="Arial" w:cs="Arial"/>
        </w:rPr>
        <w:t>received</w:t>
      </w:r>
      <w:r w:rsidR="00934722">
        <w:rPr>
          <w:rFonts w:ascii="Arial" w:hAnsi="Arial" w:cs="Arial"/>
        </w:rPr>
        <w:t xml:space="preserve"> this honor.</w:t>
      </w:r>
      <w:r w:rsidRPr="00B54A24">
        <w:rPr>
          <w:rFonts w:ascii="Arial" w:hAnsi="Arial" w:cs="Arial"/>
        </w:rPr>
        <w:t xml:space="preserve"> After a full year of extensive testing, monitoring, sell</w:t>
      </w:r>
      <w:r w:rsidR="00B87170">
        <w:rPr>
          <w:rFonts w:ascii="Arial" w:hAnsi="Arial" w:cs="Arial"/>
        </w:rPr>
        <w:t>ing, and supporting well over 19</w:t>
      </w:r>
      <w:r w:rsidRPr="00B54A24">
        <w:rPr>
          <w:rFonts w:ascii="Arial" w:hAnsi="Arial" w:cs="Arial"/>
        </w:rPr>
        <w:t>0,000 items, the expert staff a</w:t>
      </w:r>
      <w:r w:rsidR="00934722">
        <w:rPr>
          <w:rFonts w:ascii="Arial" w:hAnsi="Arial" w:cs="Arial"/>
        </w:rPr>
        <w:t xml:space="preserve">t the online retailer </w:t>
      </w:r>
      <w:r w:rsidR="004D04CD">
        <w:rPr>
          <w:rFonts w:ascii="Arial" w:hAnsi="Arial" w:cs="Arial"/>
        </w:rPr>
        <w:t xml:space="preserve">reported </w:t>
      </w:r>
      <w:r w:rsidR="00B87170">
        <w:rPr>
          <w:rFonts w:ascii="Arial" w:hAnsi="Arial" w:cs="Arial"/>
        </w:rPr>
        <w:t xml:space="preserve">their customers have officially </w:t>
      </w:r>
      <w:r w:rsidR="00934722">
        <w:rPr>
          <w:rFonts w:ascii="Arial" w:hAnsi="Arial" w:cs="Arial"/>
        </w:rPr>
        <w:t>selected BLACKHAWK</w:t>
      </w:r>
      <w:r w:rsidR="00AA606D">
        <w:rPr>
          <w:rFonts w:ascii="Arial" w:hAnsi="Arial" w:cs="Arial"/>
        </w:rPr>
        <w:t>!</w:t>
      </w:r>
      <w:r w:rsidRPr="00B54A24">
        <w:rPr>
          <w:rFonts w:ascii="Arial" w:hAnsi="Arial" w:cs="Arial"/>
          <w:b/>
          <w:szCs w:val="28"/>
          <w:vertAlign w:val="superscript"/>
        </w:rPr>
        <w:t xml:space="preserve"> </w:t>
      </w:r>
      <w:r w:rsidR="00F35357">
        <w:rPr>
          <w:rFonts w:ascii="Arial" w:hAnsi="Arial" w:cs="Arial"/>
        </w:rPr>
        <w:t xml:space="preserve">holsters </w:t>
      </w:r>
      <w:r w:rsidR="00934722">
        <w:rPr>
          <w:rFonts w:ascii="Arial" w:hAnsi="Arial" w:cs="Arial"/>
        </w:rPr>
        <w:t>based on their</w:t>
      </w:r>
      <w:r w:rsidRPr="00B54A24">
        <w:rPr>
          <w:rFonts w:ascii="Arial" w:hAnsi="Arial" w:cs="Arial"/>
        </w:rPr>
        <w:t xml:space="preserve"> innovative design</w:t>
      </w:r>
      <w:r w:rsidR="00934722">
        <w:rPr>
          <w:rFonts w:ascii="Arial" w:hAnsi="Arial" w:cs="Arial"/>
        </w:rPr>
        <w:t>s</w:t>
      </w:r>
      <w:r w:rsidRPr="00B54A24">
        <w:rPr>
          <w:rFonts w:ascii="Arial" w:hAnsi="Arial" w:cs="Arial"/>
        </w:rPr>
        <w:t xml:space="preserve"> and </w:t>
      </w:r>
      <w:r w:rsidR="00F35357">
        <w:rPr>
          <w:rFonts w:ascii="Arial" w:hAnsi="Arial" w:cs="Arial"/>
        </w:rPr>
        <w:t>diverse product offerings.</w:t>
      </w:r>
      <w:r w:rsidR="0072247A">
        <w:rPr>
          <w:rFonts w:ascii="Arial" w:hAnsi="Arial" w:cs="Arial"/>
        </w:rPr>
        <w:t xml:space="preserve"> In addition, </w:t>
      </w:r>
      <w:r w:rsidR="00B87170">
        <w:rPr>
          <w:rFonts w:ascii="Arial" w:hAnsi="Arial" w:cs="Arial"/>
        </w:rPr>
        <w:t>OpticsPlanet’s Expert P</w:t>
      </w:r>
      <w:r w:rsidR="0072247A">
        <w:rPr>
          <w:rFonts w:ascii="Arial" w:hAnsi="Arial" w:cs="Arial"/>
        </w:rPr>
        <w:t>ick A</w:t>
      </w:r>
      <w:r w:rsidR="00EB62DB">
        <w:rPr>
          <w:rFonts w:ascii="Arial" w:hAnsi="Arial" w:cs="Arial"/>
        </w:rPr>
        <w:t>ward for ‘Best Concealed Carry Holster’</w:t>
      </w:r>
      <w:r w:rsidR="00B87170" w:rsidRPr="00B87170">
        <w:rPr>
          <w:rFonts w:ascii="Arial" w:hAnsi="Arial" w:cs="Arial"/>
        </w:rPr>
        <w:t xml:space="preserve"> </w:t>
      </w:r>
      <w:r w:rsidR="0072247A">
        <w:rPr>
          <w:rFonts w:ascii="Arial" w:hAnsi="Arial" w:cs="Arial"/>
        </w:rPr>
        <w:t xml:space="preserve">went to the </w:t>
      </w:r>
      <w:r w:rsidR="00EB62DB" w:rsidRPr="00EB62DB">
        <w:rPr>
          <w:rFonts w:ascii="Arial" w:hAnsi="Arial" w:cs="Arial"/>
        </w:rPr>
        <w:t>BLACKHAWK!</w:t>
      </w:r>
      <w:r w:rsidR="00EB62DB" w:rsidRPr="00EB62DB">
        <w:rPr>
          <w:rFonts w:ascii="Arial" w:hAnsi="Arial" w:cs="Arial"/>
          <w:szCs w:val="28"/>
          <w:vertAlign w:val="superscript"/>
        </w:rPr>
        <w:t xml:space="preserve"> </w:t>
      </w:r>
      <w:r w:rsidR="00EB62DB" w:rsidRPr="00EB62DB">
        <w:rPr>
          <w:rFonts w:ascii="Arial" w:hAnsi="Arial" w:cs="Arial"/>
        </w:rPr>
        <w:t>SERPA</w:t>
      </w:r>
      <w:r w:rsidR="00EB62DB" w:rsidRPr="00EB62DB">
        <w:rPr>
          <w:rFonts w:ascii="Arial" w:hAnsi="Arial" w:cs="Arial"/>
          <w:vertAlign w:val="superscript"/>
        </w:rPr>
        <w:t>®</w:t>
      </w:r>
      <w:r w:rsidR="00EB62DB" w:rsidRPr="00EB62DB">
        <w:rPr>
          <w:rFonts w:ascii="Arial" w:hAnsi="Arial" w:cs="Arial"/>
        </w:rPr>
        <w:t xml:space="preserve"> CQC</w:t>
      </w:r>
      <w:r w:rsidR="00EB62DB" w:rsidRPr="00EB62DB">
        <w:rPr>
          <w:rFonts w:ascii="Arial" w:hAnsi="Arial" w:cs="Arial"/>
          <w:vertAlign w:val="superscript"/>
        </w:rPr>
        <w:t>®</w:t>
      </w:r>
      <w:r w:rsidR="00EB62DB" w:rsidRPr="00EB62DB">
        <w:rPr>
          <w:rFonts w:ascii="Arial" w:hAnsi="Arial" w:cs="Arial"/>
        </w:rPr>
        <w:t xml:space="preserve"> Carbon-Fiber Holster.</w:t>
      </w:r>
    </w:p>
    <w:p w14:paraId="6AC211A1" w14:textId="77777777" w:rsidR="00F35357" w:rsidRDefault="00F35357" w:rsidP="004A0A62">
      <w:pPr>
        <w:rPr>
          <w:rFonts w:ascii="Arial" w:hAnsi="Arial" w:cs="Arial"/>
          <w:b/>
        </w:rPr>
      </w:pPr>
    </w:p>
    <w:p w14:paraId="322B36C4" w14:textId="77777777" w:rsidR="00F35357" w:rsidRDefault="00F35357" w:rsidP="004A0A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Holsters for Every Application</w:t>
      </w:r>
    </w:p>
    <w:p w14:paraId="0C032C63" w14:textId="038B79B2" w:rsidR="001D0013" w:rsidRDefault="00F35357" w:rsidP="004A0A62">
      <w:pPr>
        <w:rPr>
          <w:rFonts w:ascii="Arial" w:hAnsi="Arial" w:cs="Arial"/>
        </w:rPr>
      </w:pPr>
      <w:r>
        <w:rPr>
          <w:rFonts w:ascii="Arial" w:hAnsi="Arial" w:cs="Arial"/>
        </w:rPr>
        <w:t>The BLACKHAWK! line of high quality holsters offer</w:t>
      </w:r>
      <w:r w:rsidR="006901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multitude of carry options for shooting enthusiasts, law enforcement members and military personnel.</w:t>
      </w:r>
      <w:r w:rsidRPr="00F35357">
        <w:rPr>
          <w:rFonts w:ascii="Arial" w:hAnsi="Arial" w:cs="Arial"/>
        </w:rPr>
        <w:t xml:space="preserve"> As</w:t>
      </w:r>
      <w:r>
        <w:rPr>
          <w:rFonts w:ascii="Arial" w:hAnsi="Arial" w:cs="Arial"/>
          <w:b/>
        </w:rPr>
        <w:t xml:space="preserve"> </w:t>
      </w:r>
      <w:r w:rsidR="00084F9C">
        <w:rPr>
          <w:rFonts w:ascii="Arial" w:hAnsi="Arial" w:cs="Arial"/>
        </w:rPr>
        <w:t>the only manufacturer offering complete injection-molded, leather and nylon holster</w:t>
      </w:r>
      <w:r>
        <w:rPr>
          <w:rFonts w:ascii="Arial" w:hAnsi="Arial" w:cs="Arial"/>
        </w:rPr>
        <w:t xml:space="preserve"> lines all from the same source, BLACKHAWK! leads the industry in product innovation.</w:t>
      </w:r>
      <w:r w:rsidR="00E10A5D">
        <w:rPr>
          <w:rFonts w:ascii="Arial" w:hAnsi="Arial" w:cs="Arial"/>
        </w:rPr>
        <w:t xml:space="preserve"> </w:t>
      </w:r>
      <w:r w:rsidR="001F280F">
        <w:rPr>
          <w:rFonts w:ascii="Arial" w:hAnsi="Arial" w:cs="Arial"/>
        </w:rPr>
        <w:t xml:space="preserve">The Brilliance Award for “Holster Brand of the Year” has singled out </w:t>
      </w:r>
      <w:r>
        <w:rPr>
          <w:rFonts w:ascii="Arial" w:hAnsi="Arial" w:cs="Arial"/>
        </w:rPr>
        <w:t xml:space="preserve">the company for its inventive </w:t>
      </w:r>
      <w:r w:rsidR="001F280F">
        <w:rPr>
          <w:rFonts w:ascii="Arial" w:hAnsi="Arial" w:cs="Arial"/>
        </w:rPr>
        <w:t xml:space="preserve">designs and </w:t>
      </w:r>
      <w:r>
        <w:rPr>
          <w:rFonts w:ascii="Arial" w:hAnsi="Arial" w:cs="Arial"/>
        </w:rPr>
        <w:t xml:space="preserve">reliability in action. </w:t>
      </w:r>
    </w:p>
    <w:p w14:paraId="2698D8C4" w14:textId="77777777" w:rsidR="001D0013" w:rsidRDefault="001D0013" w:rsidP="004A0A62">
      <w:pPr>
        <w:rPr>
          <w:rFonts w:ascii="Arial" w:hAnsi="Arial" w:cs="Arial"/>
        </w:rPr>
      </w:pPr>
    </w:p>
    <w:p w14:paraId="3EE0B88C" w14:textId="4248254F" w:rsidR="0062446E" w:rsidRPr="00F35357" w:rsidRDefault="00376008" w:rsidP="004A0A62">
      <w:pPr>
        <w:rPr>
          <w:rFonts w:ascii="Arial" w:hAnsi="Arial" w:cs="Arial"/>
          <w:b/>
        </w:rPr>
      </w:pPr>
      <w:r>
        <w:rPr>
          <w:rFonts w:ascii="Arial" w:hAnsi="Arial" w:cs="Arial"/>
        </w:rPr>
        <w:t>BLACKHAWK! has a proven track reco</w:t>
      </w:r>
      <w:r w:rsidR="0070412A">
        <w:rPr>
          <w:rFonts w:ascii="Arial" w:hAnsi="Arial" w:cs="Arial"/>
        </w:rPr>
        <w:t xml:space="preserve">rd of providing the highest </w:t>
      </w:r>
      <w:r>
        <w:rPr>
          <w:rFonts w:ascii="Arial" w:hAnsi="Arial" w:cs="Arial"/>
        </w:rPr>
        <w:t>quality product</w:t>
      </w:r>
      <w:r w:rsidR="0062446E">
        <w:rPr>
          <w:rFonts w:ascii="Arial" w:hAnsi="Arial" w:cs="Arial"/>
        </w:rPr>
        <w:t>s that stand up to the rigors of the job</w:t>
      </w:r>
      <w:r>
        <w:rPr>
          <w:rFonts w:ascii="Arial" w:hAnsi="Arial" w:cs="Arial"/>
        </w:rPr>
        <w:t xml:space="preserve">. </w:t>
      </w:r>
      <w:r w:rsidR="00E04BD4">
        <w:rPr>
          <w:rFonts w:ascii="Arial" w:hAnsi="Arial" w:cs="Arial"/>
        </w:rPr>
        <w:t xml:space="preserve">The popular SERPA® is the fastest selling holster in history with </w:t>
      </w:r>
      <w:r w:rsidR="00E10A5D">
        <w:rPr>
          <w:rFonts w:ascii="Arial" w:hAnsi="Arial" w:cs="Arial"/>
        </w:rPr>
        <w:t>more than 3</w:t>
      </w:r>
      <w:r w:rsidR="006A3D74">
        <w:rPr>
          <w:rFonts w:ascii="Arial" w:hAnsi="Arial" w:cs="Arial"/>
        </w:rPr>
        <w:t xml:space="preserve"> million</w:t>
      </w:r>
      <w:r w:rsidR="00F35357">
        <w:rPr>
          <w:rFonts w:ascii="Arial" w:hAnsi="Arial" w:cs="Arial"/>
        </w:rPr>
        <w:t xml:space="preserve"> holsters sold throughout the globe. </w:t>
      </w:r>
      <w:r w:rsidR="00084F9C">
        <w:rPr>
          <w:rFonts w:ascii="Arial" w:hAnsi="Arial" w:cs="Arial"/>
        </w:rPr>
        <w:t>The U.S. Marine Corps, U.S. Special</w:t>
      </w:r>
      <w:r w:rsidR="006A3D74">
        <w:rPr>
          <w:rFonts w:ascii="Arial" w:hAnsi="Arial" w:cs="Arial"/>
        </w:rPr>
        <w:t xml:space="preserve"> Operations Command and German a</w:t>
      </w:r>
      <w:r w:rsidR="00084F9C">
        <w:rPr>
          <w:rFonts w:ascii="Arial" w:hAnsi="Arial" w:cs="Arial"/>
        </w:rPr>
        <w:t xml:space="preserve">rmy, along with numerous </w:t>
      </w:r>
      <w:r w:rsidR="0062446E">
        <w:rPr>
          <w:rFonts w:ascii="Arial" w:hAnsi="Arial" w:cs="Arial"/>
        </w:rPr>
        <w:t>law enforcement departments</w:t>
      </w:r>
      <w:r w:rsidR="00084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4F9C">
        <w:rPr>
          <w:rFonts w:ascii="Arial" w:hAnsi="Arial" w:cs="Arial"/>
        </w:rPr>
        <w:t xml:space="preserve">rely on BLACKHAWK! holsters </w:t>
      </w:r>
      <w:r w:rsidR="00F35357">
        <w:rPr>
          <w:rFonts w:ascii="Arial" w:hAnsi="Arial" w:cs="Arial"/>
        </w:rPr>
        <w:t xml:space="preserve">during service </w:t>
      </w:r>
      <w:r w:rsidR="0062446E">
        <w:rPr>
          <w:rFonts w:ascii="Arial" w:hAnsi="Arial" w:cs="Arial"/>
        </w:rPr>
        <w:t xml:space="preserve">every </w:t>
      </w:r>
      <w:r>
        <w:rPr>
          <w:rFonts w:ascii="Arial" w:hAnsi="Arial" w:cs="Arial"/>
        </w:rPr>
        <w:t xml:space="preserve">day. </w:t>
      </w:r>
    </w:p>
    <w:p w14:paraId="4E14A74E" w14:textId="77777777" w:rsidR="00084F9C" w:rsidRDefault="00084F9C" w:rsidP="00515DC9">
      <w:pPr>
        <w:rPr>
          <w:rFonts w:ascii="Arial" w:hAnsi="Arial" w:cs="Arial"/>
        </w:rPr>
      </w:pPr>
    </w:p>
    <w:p w14:paraId="6F8F4938" w14:textId="26DA32B1" w:rsidR="004D04CD" w:rsidRDefault="007C4067" w:rsidP="004D04CD">
      <w:pPr>
        <w:rPr>
          <w:rFonts w:ascii="Arial" w:hAnsi="Arial" w:cs="Arial"/>
          <w:bCs/>
        </w:rPr>
      </w:pPr>
      <w:r>
        <w:rPr>
          <w:rFonts w:ascii="Arial" w:hAnsi="Arial" w:cs="Arial"/>
        </w:rPr>
        <w:t>“To re</w:t>
      </w:r>
      <w:r w:rsidR="00F35357">
        <w:rPr>
          <w:rFonts w:ascii="Arial" w:hAnsi="Arial" w:cs="Arial"/>
        </w:rPr>
        <w:t xml:space="preserve">ceive this prestigious award for a second year in such a highly competitive market </w:t>
      </w:r>
      <w:r>
        <w:rPr>
          <w:rFonts w:ascii="Arial" w:hAnsi="Arial" w:cs="Arial"/>
        </w:rPr>
        <w:t>is an honor for BLAC</w:t>
      </w:r>
      <w:r w:rsidRPr="00FE4E46">
        <w:rPr>
          <w:rFonts w:ascii="Arial" w:hAnsi="Arial" w:cs="Arial"/>
        </w:rPr>
        <w:t>KHAWK!,” said Liam Yarbrough</w:t>
      </w:r>
      <w:r w:rsidR="00FE4E46" w:rsidRPr="00FE4E46">
        <w:rPr>
          <w:rFonts w:ascii="Arial" w:hAnsi="Arial" w:cs="Arial"/>
        </w:rPr>
        <w:t>, Product Marketing Manager for Holsters</w:t>
      </w:r>
      <w:r w:rsidRPr="00FE4E46">
        <w:rPr>
          <w:rFonts w:ascii="Arial" w:hAnsi="Arial" w:cs="Arial"/>
        </w:rPr>
        <w:t>.</w:t>
      </w:r>
      <w:r w:rsidRPr="00FE4E46">
        <w:rPr>
          <w:rFonts w:ascii="Arial" w:hAnsi="Arial" w:cs="Arial"/>
          <w:b/>
          <w:bCs/>
        </w:rPr>
        <w:t xml:space="preserve"> </w:t>
      </w:r>
      <w:r w:rsidRPr="00B54A24">
        <w:rPr>
          <w:rFonts w:ascii="Arial" w:hAnsi="Arial" w:cs="Arial"/>
          <w:bCs/>
        </w:rPr>
        <w:t>“</w:t>
      </w:r>
      <w:r w:rsidR="00F35357">
        <w:rPr>
          <w:rFonts w:ascii="Arial" w:hAnsi="Arial" w:cs="Arial"/>
          <w:bCs/>
        </w:rPr>
        <w:t xml:space="preserve">Our </w:t>
      </w:r>
      <w:r>
        <w:rPr>
          <w:rFonts w:ascii="Arial" w:hAnsi="Arial" w:cs="Arial"/>
          <w:bCs/>
        </w:rPr>
        <w:t xml:space="preserve">customers have come to </w:t>
      </w:r>
      <w:r w:rsidR="00F35357">
        <w:rPr>
          <w:rFonts w:ascii="Arial" w:hAnsi="Arial" w:cs="Arial"/>
          <w:bCs/>
        </w:rPr>
        <w:t xml:space="preserve">expect nothing less than the best </w:t>
      </w:r>
      <w:r>
        <w:rPr>
          <w:rFonts w:ascii="Arial" w:hAnsi="Arial" w:cs="Arial"/>
          <w:bCs/>
        </w:rPr>
        <w:t>and</w:t>
      </w:r>
      <w:r w:rsidR="00F35357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OpticsPlanet’s Brilliance Award recognizes our commitment to surpass those expectations.”</w:t>
      </w:r>
    </w:p>
    <w:p w14:paraId="31E7B1C9" w14:textId="77777777" w:rsidR="003B142F" w:rsidRDefault="0072247A" w:rsidP="003B142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</w:t>
      </w:r>
      <w:proofErr w:type="gramStart"/>
      <w:r>
        <w:rPr>
          <w:rFonts w:ascii="Arial" w:hAnsi="Arial" w:cs="Arial"/>
          <w:bCs/>
        </w:rPr>
        <w:t>more</w:t>
      </w:r>
      <w:proofErr w:type="gramEnd"/>
      <w:r>
        <w:rPr>
          <w:rFonts w:ascii="Arial" w:hAnsi="Arial" w:cs="Arial"/>
          <w:bCs/>
        </w:rPr>
        <w:t>-</w:t>
      </w:r>
    </w:p>
    <w:p w14:paraId="5192E47F" w14:textId="209C2D5C" w:rsidR="003440A7" w:rsidRDefault="003440A7" w:rsidP="003B142F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Future Innovations</w:t>
      </w:r>
    </w:p>
    <w:p w14:paraId="5B754A0F" w14:textId="77777777" w:rsidR="005D5C01" w:rsidRDefault="003440A7" w:rsidP="006530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Continuing their legacy of innovations, BLACKHAWK! </w:t>
      </w:r>
      <w:r w:rsidR="00F35357">
        <w:rPr>
          <w:rFonts w:ascii="Arial" w:hAnsi="Arial" w:cs="Arial"/>
          <w:bCs/>
        </w:rPr>
        <w:t xml:space="preserve">will soon introduce two new holster designs – the GripBreak™ and the </w:t>
      </w:r>
      <w:r w:rsidR="00C210C2">
        <w:rPr>
          <w:rFonts w:ascii="Arial" w:hAnsi="Arial" w:cs="Arial"/>
          <w:bCs/>
        </w:rPr>
        <w:t>EPOCH™</w:t>
      </w:r>
      <w:r w:rsidR="0069014F">
        <w:rPr>
          <w:rFonts w:ascii="Arial" w:hAnsi="Arial" w:cs="Arial"/>
          <w:bCs/>
        </w:rPr>
        <w:t>.</w:t>
      </w:r>
      <w:r w:rsidR="00C210C2">
        <w:rPr>
          <w:rFonts w:ascii="Arial" w:hAnsi="Arial" w:cs="Arial"/>
          <w:bCs/>
        </w:rPr>
        <w:t xml:space="preserve"> </w:t>
      </w:r>
    </w:p>
    <w:p w14:paraId="72949A2A" w14:textId="77777777" w:rsidR="005D5C01" w:rsidRDefault="005D5C01" w:rsidP="00653074">
      <w:pPr>
        <w:rPr>
          <w:rFonts w:ascii="Arial" w:hAnsi="Arial" w:cs="Arial"/>
          <w:bCs/>
        </w:rPr>
      </w:pPr>
    </w:p>
    <w:p w14:paraId="0C35BFD6" w14:textId="3A62A3F4" w:rsidR="00653074" w:rsidRDefault="00C210C2" w:rsidP="006530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5D5C01">
        <w:rPr>
          <w:rFonts w:ascii="Arial" w:hAnsi="Arial" w:cs="Arial"/>
          <w:bCs/>
        </w:rPr>
        <w:t>GripBreak™</w:t>
      </w:r>
      <w:r w:rsidR="003440A7">
        <w:rPr>
          <w:rFonts w:ascii="Arial" w:hAnsi="Arial" w:cs="Arial"/>
          <w:bCs/>
        </w:rPr>
        <w:t xml:space="preserve"> </w:t>
      </w:r>
      <w:r w:rsidR="00084F9C" w:rsidRPr="00084F9C">
        <w:rPr>
          <w:rFonts w:ascii="Arial" w:hAnsi="Arial" w:cs="Arial"/>
          <w:bCs/>
        </w:rPr>
        <w:t>features a unique, patented locking mechanism, offering secure weapon retention in a premium Italian leather design</w:t>
      </w:r>
      <w:r w:rsidR="00084F9C">
        <w:rPr>
          <w:rFonts w:ascii="Arial" w:hAnsi="Arial" w:cs="Arial"/>
          <w:bCs/>
        </w:rPr>
        <w:t xml:space="preserve"> or an economical nylon</w:t>
      </w:r>
      <w:r w:rsidR="00F01D7E">
        <w:rPr>
          <w:rFonts w:ascii="Arial" w:hAnsi="Arial" w:cs="Arial"/>
          <w:bCs/>
        </w:rPr>
        <w:t xml:space="preserve"> model.</w:t>
      </w:r>
      <w:r w:rsidR="00653074">
        <w:rPr>
          <w:rFonts w:ascii="Arial" w:hAnsi="Arial" w:cs="Arial"/>
          <w:bCs/>
        </w:rPr>
        <w:t xml:space="preserve"> A simple thumb release lever helps maintain a master grip for a quick, smooth draw. </w:t>
      </w:r>
    </w:p>
    <w:p w14:paraId="0B54BF45" w14:textId="583534C1" w:rsidR="00C210C2" w:rsidRDefault="00C210C2" w:rsidP="00515DC9">
      <w:pPr>
        <w:rPr>
          <w:rFonts w:ascii="Arial" w:hAnsi="Arial" w:cs="Arial"/>
          <w:bCs/>
        </w:rPr>
      </w:pPr>
    </w:p>
    <w:p w14:paraId="57DCC78E" w14:textId="31AEF3F6" w:rsidR="003440A7" w:rsidRPr="003440A7" w:rsidRDefault="00F01D7E" w:rsidP="006530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</w:t>
      </w:r>
      <w:r w:rsidR="003440A7">
        <w:rPr>
          <w:rFonts w:ascii="Arial" w:hAnsi="Arial" w:cs="Arial"/>
          <w:bCs/>
        </w:rPr>
        <w:t xml:space="preserve"> EPOCH™ </w:t>
      </w:r>
      <w:r>
        <w:rPr>
          <w:rFonts w:ascii="Arial" w:hAnsi="Arial" w:cs="Arial"/>
          <w:bCs/>
        </w:rPr>
        <w:t>Level 3 Light Bearing Holster has a patent-pending retention system consisting of a thumb-activated Auto Lock, Pivot Guard, and a passive retention screw for maximum weapon retention. This new holster will accommodate many of the popular under-barrel lights such as the TLR-1, TLR-2, X300 and X400.</w:t>
      </w:r>
    </w:p>
    <w:p w14:paraId="7BE300CF" w14:textId="77777777" w:rsidR="004A0A62" w:rsidRPr="00B54A24" w:rsidRDefault="004A0A62" w:rsidP="004A0A62">
      <w:pPr>
        <w:rPr>
          <w:rFonts w:ascii="Arial" w:hAnsi="Arial" w:cs="Arial"/>
          <w:bCs/>
        </w:rPr>
      </w:pPr>
    </w:p>
    <w:p w14:paraId="4EA30361" w14:textId="77777777" w:rsidR="004A0A62" w:rsidRPr="00B54A24" w:rsidRDefault="004A0A62" w:rsidP="004A0A62">
      <w:pPr>
        <w:rPr>
          <w:rFonts w:ascii="Arial" w:hAnsi="Arial" w:cs="Arial"/>
          <w:bCs/>
        </w:rPr>
      </w:pPr>
      <w:r w:rsidRPr="00B54A24">
        <w:rPr>
          <w:rFonts w:ascii="Arial" w:hAnsi="Arial" w:cs="Arial"/>
          <w:bCs/>
        </w:rPr>
        <w:t xml:space="preserve">For more information on BLACKHAWK! and BLACKHAWK! products, log on to </w:t>
      </w:r>
      <w:hyperlink r:id="rId8" w:tgtFrame="_blank" w:history="1">
        <w:r w:rsidRPr="00B54A24">
          <w:rPr>
            <w:rStyle w:val="Hyperlink"/>
            <w:rFonts w:ascii="Arial" w:hAnsi="Arial" w:cs="Arial"/>
            <w:bCs/>
          </w:rPr>
          <w:t>www.BLACKHAWK.com</w:t>
        </w:r>
      </w:hyperlink>
      <w:r w:rsidRPr="00B54A24">
        <w:rPr>
          <w:rFonts w:ascii="Arial" w:hAnsi="Arial" w:cs="Arial"/>
          <w:bCs/>
        </w:rPr>
        <w:t xml:space="preserve"> or call 800-694-5263.</w:t>
      </w:r>
    </w:p>
    <w:p w14:paraId="5EC57594" w14:textId="77777777" w:rsidR="004A0A62" w:rsidRPr="00B54A24" w:rsidRDefault="004A0A62" w:rsidP="004A0A62">
      <w:pPr>
        <w:rPr>
          <w:rFonts w:ascii="Arial" w:hAnsi="Arial" w:cs="Arial"/>
          <w:bCs/>
        </w:rPr>
      </w:pPr>
    </w:p>
    <w:p w14:paraId="583CAAB2" w14:textId="77777777" w:rsidR="004A0A62" w:rsidRPr="00B54A24" w:rsidRDefault="004A0A62" w:rsidP="004A0A62">
      <w:pPr>
        <w:pStyle w:val="NormalWeb"/>
        <w:tabs>
          <w:tab w:val="left" w:pos="3420"/>
        </w:tabs>
        <w:spacing w:before="0" w:beforeAutospacing="0" w:after="0" w:afterAutospacing="0"/>
        <w:rPr>
          <w:rFonts w:ascii="Arial" w:hAnsi="Arial" w:cs="Arial"/>
          <w:b/>
          <w:bCs/>
        </w:rPr>
      </w:pPr>
    </w:p>
    <w:p w14:paraId="63D32AEE" w14:textId="1FD1F178" w:rsidR="003C59F6" w:rsidRPr="00653074" w:rsidRDefault="004A0A62" w:rsidP="00653074">
      <w:pPr>
        <w:pStyle w:val="NormalWeb"/>
        <w:tabs>
          <w:tab w:val="left" w:pos="3420"/>
        </w:tabs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54A24">
        <w:rPr>
          <w:rFonts w:ascii="Arial" w:hAnsi="Arial" w:cs="Arial"/>
        </w:rPr>
        <w:t>###</w:t>
      </w:r>
    </w:p>
    <w:sectPr w:rsidR="003C59F6" w:rsidRPr="00653074" w:rsidSect="0027280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96378"/>
    <w:multiLevelType w:val="hybridMultilevel"/>
    <w:tmpl w:val="BF84DC4E"/>
    <w:lvl w:ilvl="0" w:tplc="6D5A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65879"/>
    <w:multiLevelType w:val="hybridMultilevel"/>
    <w:tmpl w:val="E8A250C6"/>
    <w:lvl w:ilvl="0" w:tplc="F898A5D8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A2B17D0"/>
    <w:multiLevelType w:val="hybridMultilevel"/>
    <w:tmpl w:val="501CD0CC"/>
    <w:lvl w:ilvl="0" w:tplc="E82EF06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066CF"/>
    <w:rsid w:val="000426D7"/>
    <w:rsid w:val="00043051"/>
    <w:rsid w:val="00043567"/>
    <w:rsid w:val="0005365D"/>
    <w:rsid w:val="0008472D"/>
    <w:rsid w:val="00084C4E"/>
    <w:rsid w:val="00084F9C"/>
    <w:rsid w:val="000A1072"/>
    <w:rsid w:val="000B7AC7"/>
    <w:rsid w:val="000D1E79"/>
    <w:rsid w:val="000D4228"/>
    <w:rsid w:val="00102713"/>
    <w:rsid w:val="00134B01"/>
    <w:rsid w:val="001604EB"/>
    <w:rsid w:val="001633F2"/>
    <w:rsid w:val="00170A05"/>
    <w:rsid w:val="00173849"/>
    <w:rsid w:val="00175283"/>
    <w:rsid w:val="00187035"/>
    <w:rsid w:val="001B3379"/>
    <w:rsid w:val="001C2983"/>
    <w:rsid w:val="001C3B92"/>
    <w:rsid w:val="001C73F6"/>
    <w:rsid w:val="001D0013"/>
    <w:rsid w:val="001D0DF9"/>
    <w:rsid w:val="001D694A"/>
    <w:rsid w:val="001E3119"/>
    <w:rsid w:val="001F280F"/>
    <w:rsid w:val="002052EB"/>
    <w:rsid w:val="002133D2"/>
    <w:rsid w:val="0022162E"/>
    <w:rsid w:val="00223963"/>
    <w:rsid w:val="0022586B"/>
    <w:rsid w:val="002559F4"/>
    <w:rsid w:val="0027280E"/>
    <w:rsid w:val="00281828"/>
    <w:rsid w:val="002834D5"/>
    <w:rsid w:val="00284E19"/>
    <w:rsid w:val="002A022A"/>
    <w:rsid w:val="002A1D8C"/>
    <w:rsid w:val="002A3DF4"/>
    <w:rsid w:val="002B6739"/>
    <w:rsid w:val="002B6C24"/>
    <w:rsid w:val="002C450B"/>
    <w:rsid w:val="002D08B3"/>
    <w:rsid w:val="002E2786"/>
    <w:rsid w:val="002F01D2"/>
    <w:rsid w:val="00310F00"/>
    <w:rsid w:val="003200E9"/>
    <w:rsid w:val="00332150"/>
    <w:rsid w:val="00336998"/>
    <w:rsid w:val="0034001E"/>
    <w:rsid w:val="003440A7"/>
    <w:rsid w:val="003557C6"/>
    <w:rsid w:val="003604F4"/>
    <w:rsid w:val="003717FC"/>
    <w:rsid w:val="00376008"/>
    <w:rsid w:val="00386BBE"/>
    <w:rsid w:val="003A41DE"/>
    <w:rsid w:val="003B142F"/>
    <w:rsid w:val="003B51CE"/>
    <w:rsid w:val="003C58BB"/>
    <w:rsid w:val="003C59F6"/>
    <w:rsid w:val="003D44BC"/>
    <w:rsid w:val="00401343"/>
    <w:rsid w:val="00412E31"/>
    <w:rsid w:val="0041325E"/>
    <w:rsid w:val="004415EA"/>
    <w:rsid w:val="004A0A62"/>
    <w:rsid w:val="004A4CB7"/>
    <w:rsid w:val="004C1569"/>
    <w:rsid w:val="004C3721"/>
    <w:rsid w:val="004D04CD"/>
    <w:rsid w:val="004D0A95"/>
    <w:rsid w:val="004E4104"/>
    <w:rsid w:val="00515DC9"/>
    <w:rsid w:val="005230B3"/>
    <w:rsid w:val="0052412A"/>
    <w:rsid w:val="00526634"/>
    <w:rsid w:val="0053372E"/>
    <w:rsid w:val="00535323"/>
    <w:rsid w:val="0054232D"/>
    <w:rsid w:val="0054279D"/>
    <w:rsid w:val="00545856"/>
    <w:rsid w:val="00563CC2"/>
    <w:rsid w:val="005948DB"/>
    <w:rsid w:val="00594A3E"/>
    <w:rsid w:val="005950A2"/>
    <w:rsid w:val="005A4DDF"/>
    <w:rsid w:val="005B00D4"/>
    <w:rsid w:val="005B367B"/>
    <w:rsid w:val="005C2F58"/>
    <w:rsid w:val="005C5F9A"/>
    <w:rsid w:val="005C6122"/>
    <w:rsid w:val="005D1C1E"/>
    <w:rsid w:val="005D5C01"/>
    <w:rsid w:val="005E2594"/>
    <w:rsid w:val="00600830"/>
    <w:rsid w:val="00616215"/>
    <w:rsid w:val="0062047F"/>
    <w:rsid w:val="006243AA"/>
    <w:rsid w:val="0062446E"/>
    <w:rsid w:val="00642E5C"/>
    <w:rsid w:val="00653074"/>
    <w:rsid w:val="006604A3"/>
    <w:rsid w:val="00672D9A"/>
    <w:rsid w:val="006733EF"/>
    <w:rsid w:val="0068460C"/>
    <w:rsid w:val="0069014F"/>
    <w:rsid w:val="006A3D74"/>
    <w:rsid w:val="006B2737"/>
    <w:rsid w:val="006D5745"/>
    <w:rsid w:val="006E61D0"/>
    <w:rsid w:val="006F6B1E"/>
    <w:rsid w:val="0070412A"/>
    <w:rsid w:val="00713C77"/>
    <w:rsid w:val="00717F5E"/>
    <w:rsid w:val="0072247A"/>
    <w:rsid w:val="00724A3F"/>
    <w:rsid w:val="0073778B"/>
    <w:rsid w:val="00741F62"/>
    <w:rsid w:val="00742C62"/>
    <w:rsid w:val="0074309D"/>
    <w:rsid w:val="0074685D"/>
    <w:rsid w:val="0075449C"/>
    <w:rsid w:val="00762E9D"/>
    <w:rsid w:val="00766F16"/>
    <w:rsid w:val="00767C7C"/>
    <w:rsid w:val="00777F45"/>
    <w:rsid w:val="00785C22"/>
    <w:rsid w:val="00796A48"/>
    <w:rsid w:val="007B17FA"/>
    <w:rsid w:val="007B5A9A"/>
    <w:rsid w:val="007C4067"/>
    <w:rsid w:val="007C470D"/>
    <w:rsid w:val="007D758D"/>
    <w:rsid w:val="007E49A2"/>
    <w:rsid w:val="007E6FA7"/>
    <w:rsid w:val="007F1B6B"/>
    <w:rsid w:val="007F7743"/>
    <w:rsid w:val="00811FDA"/>
    <w:rsid w:val="00820B12"/>
    <w:rsid w:val="008310EC"/>
    <w:rsid w:val="00840104"/>
    <w:rsid w:val="008500FB"/>
    <w:rsid w:val="008507C6"/>
    <w:rsid w:val="00867BB6"/>
    <w:rsid w:val="008777D9"/>
    <w:rsid w:val="008869B7"/>
    <w:rsid w:val="00886A1F"/>
    <w:rsid w:val="008C6377"/>
    <w:rsid w:val="008E48DB"/>
    <w:rsid w:val="00901C2E"/>
    <w:rsid w:val="00923D95"/>
    <w:rsid w:val="00934722"/>
    <w:rsid w:val="0095562A"/>
    <w:rsid w:val="009A2DAE"/>
    <w:rsid w:val="009C1C67"/>
    <w:rsid w:val="009D1181"/>
    <w:rsid w:val="009E29C0"/>
    <w:rsid w:val="009E7DCB"/>
    <w:rsid w:val="009F5632"/>
    <w:rsid w:val="009F5F83"/>
    <w:rsid w:val="00A0228F"/>
    <w:rsid w:val="00A07755"/>
    <w:rsid w:val="00A11992"/>
    <w:rsid w:val="00A15664"/>
    <w:rsid w:val="00A24988"/>
    <w:rsid w:val="00A552C6"/>
    <w:rsid w:val="00A66E99"/>
    <w:rsid w:val="00AA3EBF"/>
    <w:rsid w:val="00AA49A6"/>
    <w:rsid w:val="00AA606D"/>
    <w:rsid w:val="00AB7B85"/>
    <w:rsid w:val="00AE3477"/>
    <w:rsid w:val="00B00252"/>
    <w:rsid w:val="00B222B6"/>
    <w:rsid w:val="00B30A4F"/>
    <w:rsid w:val="00B46A8B"/>
    <w:rsid w:val="00B601A5"/>
    <w:rsid w:val="00B77316"/>
    <w:rsid w:val="00B87170"/>
    <w:rsid w:val="00BB6EFB"/>
    <w:rsid w:val="00BC3F7D"/>
    <w:rsid w:val="00BD7D1C"/>
    <w:rsid w:val="00BE333F"/>
    <w:rsid w:val="00C210C2"/>
    <w:rsid w:val="00C35F9E"/>
    <w:rsid w:val="00C535FC"/>
    <w:rsid w:val="00C563CD"/>
    <w:rsid w:val="00C67336"/>
    <w:rsid w:val="00C90FD1"/>
    <w:rsid w:val="00CC3372"/>
    <w:rsid w:val="00CD5D48"/>
    <w:rsid w:val="00CF6287"/>
    <w:rsid w:val="00D00FE8"/>
    <w:rsid w:val="00D17A73"/>
    <w:rsid w:val="00D30F52"/>
    <w:rsid w:val="00D50AF4"/>
    <w:rsid w:val="00D7022C"/>
    <w:rsid w:val="00D703DD"/>
    <w:rsid w:val="00D70FC3"/>
    <w:rsid w:val="00D721DA"/>
    <w:rsid w:val="00D767DB"/>
    <w:rsid w:val="00D916B4"/>
    <w:rsid w:val="00DA1E07"/>
    <w:rsid w:val="00DB70A5"/>
    <w:rsid w:val="00DB769E"/>
    <w:rsid w:val="00DC649B"/>
    <w:rsid w:val="00DD2361"/>
    <w:rsid w:val="00DE01D8"/>
    <w:rsid w:val="00DE05BE"/>
    <w:rsid w:val="00DE4799"/>
    <w:rsid w:val="00E04BD4"/>
    <w:rsid w:val="00E05B90"/>
    <w:rsid w:val="00E0761D"/>
    <w:rsid w:val="00E10A5D"/>
    <w:rsid w:val="00E14B2F"/>
    <w:rsid w:val="00E255BB"/>
    <w:rsid w:val="00E34DAA"/>
    <w:rsid w:val="00E545D8"/>
    <w:rsid w:val="00E55310"/>
    <w:rsid w:val="00E64D36"/>
    <w:rsid w:val="00E656FA"/>
    <w:rsid w:val="00E83E62"/>
    <w:rsid w:val="00E86613"/>
    <w:rsid w:val="00E937BE"/>
    <w:rsid w:val="00EB62DB"/>
    <w:rsid w:val="00EC70C9"/>
    <w:rsid w:val="00EC752F"/>
    <w:rsid w:val="00ED107F"/>
    <w:rsid w:val="00EE4A61"/>
    <w:rsid w:val="00EF3C8C"/>
    <w:rsid w:val="00EF5AC2"/>
    <w:rsid w:val="00F01D7E"/>
    <w:rsid w:val="00F35357"/>
    <w:rsid w:val="00F41F4D"/>
    <w:rsid w:val="00F52ACC"/>
    <w:rsid w:val="00F53209"/>
    <w:rsid w:val="00F55BD1"/>
    <w:rsid w:val="00F57824"/>
    <w:rsid w:val="00F70042"/>
    <w:rsid w:val="00F7247C"/>
    <w:rsid w:val="00F9477E"/>
    <w:rsid w:val="00F97C0E"/>
    <w:rsid w:val="00FA0B09"/>
    <w:rsid w:val="00FA4E41"/>
    <w:rsid w:val="00FA6F91"/>
    <w:rsid w:val="00FB4C64"/>
    <w:rsid w:val="00FB5A39"/>
    <w:rsid w:val="00FC07B1"/>
    <w:rsid w:val="00FC56F3"/>
    <w:rsid w:val="00FE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7B1"/>
    <w:rPr>
      <w:b/>
      <w:bCs/>
    </w:rPr>
  </w:style>
  <w:style w:type="character" w:customStyle="1" w:styleId="mytext1">
    <w:name w:val="mytext1"/>
    <w:basedOn w:val="DefaultParagraphFont"/>
    <w:rsid w:val="00BB6EFB"/>
  </w:style>
  <w:style w:type="character" w:styleId="FollowedHyperlink">
    <w:name w:val="FollowedHyperlink"/>
    <w:basedOn w:val="DefaultParagraphFont"/>
    <w:uiPriority w:val="99"/>
    <w:semiHidden/>
    <w:unhideWhenUsed/>
    <w:rsid w:val="00284E19"/>
    <w:rPr>
      <w:color w:val="800080" w:themeColor="followedHyperlink"/>
      <w:u w:val="single"/>
    </w:rPr>
  </w:style>
  <w:style w:type="paragraph" w:styleId="NormalWeb">
    <w:name w:val="Normal (Web)"/>
    <w:basedOn w:val="Normal"/>
    <w:rsid w:val="004A0A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7B1"/>
    <w:rPr>
      <w:b/>
      <w:bCs/>
    </w:rPr>
  </w:style>
  <w:style w:type="character" w:customStyle="1" w:styleId="mytext1">
    <w:name w:val="mytext1"/>
    <w:basedOn w:val="DefaultParagraphFont"/>
    <w:rsid w:val="00BB6EFB"/>
  </w:style>
  <w:style w:type="character" w:styleId="FollowedHyperlink">
    <w:name w:val="FollowedHyperlink"/>
    <w:basedOn w:val="DefaultParagraphFont"/>
    <w:uiPriority w:val="99"/>
    <w:semiHidden/>
    <w:unhideWhenUsed/>
    <w:rsid w:val="00284E19"/>
    <w:rPr>
      <w:color w:val="800080" w:themeColor="followedHyperlink"/>
      <w:u w:val="single"/>
    </w:rPr>
  </w:style>
  <w:style w:type="paragraph" w:styleId="NormalWeb">
    <w:name w:val="Normal (Web)"/>
    <w:basedOn w:val="Normal"/>
    <w:rsid w:val="004A0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haw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@blueheron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Lenz</dc:creator>
  <cp:lastModifiedBy>e55168</cp:lastModifiedBy>
  <cp:revision>17</cp:revision>
  <cp:lastPrinted>2012-11-13T14:22:00Z</cp:lastPrinted>
  <dcterms:created xsi:type="dcterms:W3CDTF">2012-11-08T02:37:00Z</dcterms:created>
  <dcterms:modified xsi:type="dcterms:W3CDTF">2012-11-13T14:23:00Z</dcterms:modified>
</cp:coreProperties>
</file>