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Contact: JJ Reich</w:t>
      </w:r>
    </w:p>
    <w:p w14:paraId="51C649E7" w14:textId="77777777" w:rsidR="00BA0175"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3F0DFA96"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165313E7"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0C2F3C5E" w14:textId="494F308D"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Pr>
          <w:rFonts w:cs="Arial"/>
          <w:b/>
        </w:rPr>
        <w:tab/>
        <w:t xml:space="preserve">       </w:t>
      </w:r>
      <w:r w:rsidRPr="0066002A">
        <w:rPr>
          <w:rFonts w:cs="Arial"/>
          <w:b/>
        </w:rPr>
        <w:t xml:space="preserve">E-mail: </w:t>
      </w:r>
      <w:hyperlink r:id="rId8" w:history="1">
        <w:r w:rsidRPr="00F812C1">
          <w:rPr>
            <w:rStyle w:val="Hyperlink"/>
            <w:rFonts w:cs="Arial"/>
            <w:b/>
          </w:rPr>
          <w:t>Vista</w:t>
        </w:r>
        <w:r w:rsidRPr="00F812C1">
          <w:rPr>
            <w:rStyle w:val="Hyperlink"/>
            <w:rFonts w:eastAsia="Times" w:cs="Arial"/>
            <w:b/>
          </w:rPr>
          <w:t>pressroom@vistaoutdoor.com</w:t>
        </w:r>
      </w:hyperlink>
    </w:p>
    <w:p w14:paraId="5B8A05C4" w14:textId="77777777"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FE20C93" w14:textId="77777777" w:rsidR="00AC02A5" w:rsidRDefault="00E6359C"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731C00">
        <w:rPr>
          <w:rFonts w:ascii="Arial" w:hAnsi="Arial" w:cs="Arial"/>
          <w:b/>
          <w:sz w:val="28"/>
          <w:szCs w:val="28"/>
        </w:rPr>
        <w:t>Federal Premium</w:t>
      </w:r>
      <w:r w:rsidR="00B35CC5" w:rsidRPr="00731C00">
        <w:rPr>
          <w:rFonts w:ascii="Arial" w:hAnsi="Arial" w:cs="Arial"/>
          <w:b/>
          <w:sz w:val="28"/>
          <w:szCs w:val="28"/>
        </w:rPr>
        <w:t xml:space="preserve"> </w:t>
      </w:r>
      <w:r w:rsidR="00D96048">
        <w:rPr>
          <w:rFonts w:ascii="Arial" w:hAnsi="Arial" w:cs="Arial"/>
          <w:b/>
          <w:sz w:val="28"/>
          <w:szCs w:val="28"/>
        </w:rPr>
        <w:t xml:space="preserve">Introducing </w:t>
      </w:r>
      <w:r w:rsidR="00C16022">
        <w:rPr>
          <w:rFonts w:ascii="Arial" w:hAnsi="Arial" w:cs="Arial"/>
          <w:b/>
          <w:sz w:val="28"/>
          <w:szCs w:val="28"/>
        </w:rPr>
        <w:t>New Products During</w:t>
      </w:r>
      <w:r w:rsidR="00143925">
        <w:rPr>
          <w:rFonts w:ascii="Arial" w:hAnsi="Arial" w:cs="Arial"/>
          <w:b/>
          <w:sz w:val="28"/>
          <w:szCs w:val="28"/>
        </w:rPr>
        <w:t xml:space="preserve"> the </w:t>
      </w:r>
    </w:p>
    <w:p w14:paraId="418A8FE5" w14:textId="0E0925CB" w:rsidR="00B35CC5" w:rsidRPr="003E717A" w:rsidRDefault="00143925"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Cs w:val="28"/>
        </w:rPr>
      </w:pPr>
      <w:r>
        <w:rPr>
          <w:rFonts w:ascii="Arial" w:hAnsi="Arial" w:cs="Arial"/>
          <w:b/>
          <w:sz w:val="28"/>
          <w:szCs w:val="28"/>
        </w:rPr>
        <w:t xml:space="preserve">SHOT Show in Las Vegas, </w:t>
      </w:r>
      <w:r w:rsidR="00C16022">
        <w:rPr>
          <w:rFonts w:ascii="Arial" w:hAnsi="Arial" w:cs="Arial"/>
          <w:b/>
          <w:sz w:val="28"/>
          <w:szCs w:val="28"/>
        </w:rPr>
        <w:t>Jan. 19-22</w:t>
      </w:r>
    </w:p>
    <w:p w14:paraId="5702AAF0" w14:textId="77777777" w:rsidR="0071526B" w:rsidRDefault="0071526B" w:rsidP="00B35CC5">
      <w:pPr>
        <w:rPr>
          <w:rFonts w:ascii="Arial" w:hAnsi="Arial" w:cs="Arial"/>
          <w:b/>
          <w:szCs w:val="28"/>
        </w:rPr>
      </w:pPr>
    </w:p>
    <w:p w14:paraId="44C0A733" w14:textId="292C7D46" w:rsidR="00143925" w:rsidRPr="00143925" w:rsidRDefault="00B35CC5" w:rsidP="00143925">
      <w:pPr>
        <w:rPr>
          <w:rFonts w:ascii="Arial" w:hAnsi="Arial" w:cs="Arial"/>
          <w:bCs/>
        </w:rPr>
      </w:pPr>
      <w:r w:rsidRPr="00977F68">
        <w:rPr>
          <w:rFonts w:ascii="Arial" w:hAnsi="Arial" w:cs="Arial"/>
          <w:b/>
        </w:rPr>
        <w:t>ANOKA, Minn</w:t>
      </w:r>
      <w:r w:rsidR="009E6360" w:rsidRPr="00977F68">
        <w:rPr>
          <w:rFonts w:ascii="Arial" w:hAnsi="Arial" w:cs="Arial"/>
          <w:b/>
        </w:rPr>
        <w:t>esota</w:t>
      </w:r>
      <w:r w:rsidR="00143925">
        <w:rPr>
          <w:rFonts w:ascii="Arial" w:hAnsi="Arial" w:cs="Arial"/>
          <w:b/>
        </w:rPr>
        <w:t xml:space="preserve"> – January</w:t>
      </w:r>
      <w:r w:rsidR="00BA0175" w:rsidRPr="00472193">
        <w:rPr>
          <w:rFonts w:ascii="Arial" w:hAnsi="Arial" w:cs="Arial"/>
          <w:b/>
        </w:rPr>
        <w:t xml:space="preserve"> </w:t>
      </w:r>
      <w:r w:rsidR="00143925">
        <w:rPr>
          <w:rFonts w:ascii="Arial" w:hAnsi="Arial" w:cs="Arial"/>
          <w:b/>
        </w:rPr>
        <w:t>11</w:t>
      </w:r>
      <w:r w:rsidR="001448AA" w:rsidRPr="00472193">
        <w:rPr>
          <w:rFonts w:ascii="Arial" w:hAnsi="Arial" w:cs="Arial"/>
          <w:b/>
        </w:rPr>
        <w:t>,</w:t>
      </w:r>
      <w:r w:rsidRPr="00472193">
        <w:rPr>
          <w:rFonts w:ascii="Arial" w:hAnsi="Arial" w:cs="Arial"/>
          <w:b/>
        </w:rPr>
        <w:t xml:space="preserve"> </w:t>
      </w:r>
      <w:r w:rsidR="002827C0" w:rsidRPr="00472193">
        <w:rPr>
          <w:rFonts w:ascii="Arial" w:hAnsi="Arial" w:cs="Arial"/>
          <w:b/>
        </w:rPr>
        <w:t>201</w:t>
      </w:r>
      <w:r w:rsidR="002827C0">
        <w:rPr>
          <w:rFonts w:ascii="Arial" w:hAnsi="Arial" w:cs="Arial"/>
          <w:b/>
        </w:rPr>
        <w:t>6</w:t>
      </w:r>
      <w:r w:rsidR="002827C0" w:rsidRPr="00472193">
        <w:rPr>
          <w:rFonts w:ascii="Arial" w:hAnsi="Arial" w:cs="Arial"/>
          <w:b/>
        </w:rPr>
        <w:t xml:space="preserve"> </w:t>
      </w:r>
      <w:r w:rsidR="00976D07" w:rsidRPr="00472193">
        <w:rPr>
          <w:rFonts w:ascii="Arial" w:hAnsi="Arial" w:cs="Arial"/>
          <w:b/>
        </w:rPr>
        <w:t>–</w:t>
      </w:r>
      <w:r w:rsidR="00415F49" w:rsidRPr="00472193">
        <w:rPr>
          <w:rFonts w:ascii="Arial" w:hAnsi="Arial" w:cs="Arial"/>
          <w:bCs/>
        </w:rPr>
        <w:t xml:space="preserve"> </w:t>
      </w:r>
      <w:r w:rsidR="00143925" w:rsidRPr="00842C50">
        <w:rPr>
          <w:rFonts w:ascii="Arial" w:hAnsi="Arial" w:cs="Arial"/>
          <w:szCs w:val="28"/>
        </w:rPr>
        <w:t>Federal Premium Ammunition</w:t>
      </w:r>
      <w:r w:rsidR="00143925" w:rsidRPr="00842C50">
        <w:rPr>
          <w:rFonts w:ascii="Arial" w:hAnsi="Arial" w:cs="Arial"/>
        </w:rPr>
        <w:t xml:space="preserve"> is pleased to </w:t>
      </w:r>
      <w:r w:rsidR="00143925">
        <w:rPr>
          <w:rFonts w:ascii="Arial" w:hAnsi="Arial" w:cs="Arial"/>
        </w:rPr>
        <w:t>introduce several new products at</w:t>
      </w:r>
      <w:r w:rsidR="00143925" w:rsidRPr="00842C50">
        <w:rPr>
          <w:rFonts w:ascii="Arial" w:hAnsi="Arial" w:cs="Arial"/>
        </w:rPr>
        <w:t xml:space="preserve"> the </w:t>
      </w:r>
      <w:r w:rsidR="00143925">
        <w:rPr>
          <w:rFonts w:ascii="Arial" w:hAnsi="Arial" w:cs="Arial"/>
        </w:rPr>
        <w:t xml:space="preserve">2016 SHOT Show. </w:t>
      </w:r>
      <w:r w:rsidR="002B7504" w:rsidRPr="005B20CD">
        <w:rPr>
          <w:rFonts w:ascii="Arial" w:hAnsi="Arial" w:cs="Arial"/>
          <w:color w:val="000000" w:themeColor="text1"/>
        </w:rPr>
        <w:t xml:space="preserve">American Eagle Syntech </w:t>
      </w:r>
      <w:r w:rsidR="006A4582">
        <w:rPr>
          <w:rFonts w:ascii="Arial" w:hAnsi="Arial" w:cs="Arial"/>
          <w:color w:val="000000" w:themeColor="text1"/>
        </w:rPr>
        <w:t>range</w:t>
      </w:r>
      <w:r w:rsidR="002B7504" w:rsidRPr="005B20CD">
        <w:rPr>
          <w:rFonts w:ascii="Arial" w:hAnsi="Arial" w:cs="Arial"/>
          <w:color w:val="000000" w:themeColor="text1"/>
        </w:rPr>
        <w:t xml:space="preserve"> ammunition </w:t>
      </w:r>
      <w:r w:rsidR="00232239">
        <w:rPr>
          <w:rFonts w:ascii="Arial" w:hAnsi="Arial" w:cs="Arial"/>
          <w:color w:val="000000" w:themeColor="text1"/>
        </w:rPr>
        <w:t xml:space="preserve">is one of the most exciting introductions, promising to redefine the </w:t>
      </w:r>
      <w:r w:rsidR="006A4582">
        <w:rPr>
          <w:rFonts w:ascii="Arial" w:hAnsi="Arial" w:cs="Arial"/>
          <w:color w:val="000000" w:themeColor="text1"/>
        </w:rPr>
        <w:t>target</w:t>
      </w:r>
      <w:r w:rsidR="00232239">
        <w:rPr>
          <w:rFonts w:ascii="Arial" w:hAnsi="Arial" w:cs="Arial"/>
          <w:color w:val="000000" w:themeColor="text1"/>
        </w:rPr>
        <w:t>-shooting</w:t>
      </w:r>
      <w:r w:rsidR="006A4582">
        <w:rPr>
          <w:rFonts w:ascii="Arial" w:hAnsi="Arial" w:cs="Arial"/>
          <w:color w:val="000000" w:themeColor="text1"/>
        </w:rPr>
        <w:t xml:space="preserve"> experienc</w:t>
      </w:r>
      <w:r w:rsidR="00232239">
        <w:rPr>
          <w:rFonts w:ascii="Arial" w:hAnsi="Arial" w:cs="Arial"/>
          <w:color w:val="000000" w:themeColor="text1"/>
        </w:rPr>
        <w:t>e. Also debuting are</w:t>
      </w:r>
      <w:r w:rsidR="00232239" w:rsidRPr="005B20CD">
        <w:rPr>
          <w:rFonts w:ascii="Arial" w:hAnsi="Arial" w:cs="Arial"/>
          <w:color w:val="000000" w:themeColor="text1"/>
        </w:rPr>
        <w:t xml:space="preserve"> HST Personal Defense </w:t>
      </w:r>
      <w:r w:rsidR="006A4582">
        <w:rPr>
          <w:rFonts w:ascii="Arial" w:hAnsi="Arial" w:cs="Arial"/>
          <w:color w:val="000000" w:themeColor="text1"/>
        </w:rPr>
        <w:t xml:space="preserve">and </w:t>
      </w:r>
      <w:r w:rsidR="00143925" w:rsidRPr="005B20CD">
        <w:rPr>
          <w:rFonts w:ascii="Arial" w:hAnsi="Arial" w:cs="Arial"/>
          <w:color w:val="000000" w:themeColor="text1"/>
        </w:rPr>
        <w:t>3</w:t>
      </w:r>
      <w:r w:rsidR="00143925" w:rsidRPr="005B20CD">
        <w:rPr>
          <w:rFonts w:ascii="Arial" w:hAnsi="Arial" w:cs="Arial"/>
          <w:color w:val="000000" w:themeColor="text1"/>
          <w:vertAlign w:val="superscript"/>
        </w:rPr>
        <w:t>rd</w:t>
      </w:r>
      <w:r w:rsidR="00143925" w:rsidRPr="005B20CD">
        <w:rPr>
          <w:rFonts w:ascii="Arial" w:hAnsi="Arial" w:cs="Arial"/>
          <w:color w:val="000000" w:themeColor="text1"/>
        </w:rPr>
        <w:t xml:space="preserve"> Degree turkey</w:t>
      </w:r>
      <w:r w:rsidR="008E7BE7">
        <w:rPr>
          <w:rFonts w:ascii="Arial" w:hAnsi="Arial" w:cs="Arial"/>
          <w:color w:val="000000" w:themeColor="text1"/>
        </w:rPr>
        <w:t xml:space="preserve"> load</w:t>
      </w:r>
      <w:r w:rsidR="006A4582">
        <w:rPr>
          <w:rFonts w:ascii="Arial" w:hAnsi="Arial" w:cs="Arial"/>
          <w:color w:val="000000" w:themeColor="text1"/>
        </w:rPr>
        <w:t xml:space="preserve"> line extensions</w:t>
      </w:r>
      <w:r w:rsidR="00232239">
        <w:rPr>
          <w:rFonts w:ascii="Arial" w:hAnsi="Arial" w:cs="Arial"/>
          <w:color w:val="000000" w:themeColor="text1"/>
        </w:rPr>
        <w:t>,</w:t>
      </w:r>
      <w:r w:rsidR="006A4582">
        <w:rPr>
          <w:rFonts w:ascii="Arial" w:hAnsi="Arial" w:cs="Arial"/>
          <w:color w:val="000000" w:themeColor="text1"/>
        </w:rPr>
        <w:t xml:space="preserve"> </w:t>
      </w:r>
      <w:r w:rsidR="00143925" w:rsidRPr="005B20CD">
        <w:rPr>
          <w:rFonts w:ascii="Arial" w:hAnsi="Arial" w:cs="Arial"/>
          <w:color w:val="000000" w:themeColor="text1"/>
        </w:rPr>
        <w:t xml:space="preserve">Federal Power-Shok Copper </w:t>
      </w:r>
      <w:r w:rsidR="008E7BE7">
        <w:rPr>
          <w:rFonts w:ascii="Arial" w:hAnsi="Arial" w:cs="Arial"/>
          <w:color w:val="000000" w:themeColor="text1"/>
        </w:rPr>
        <w:t xml:space="preserve">rifle </w:t>
      </w:r>
      <w:r w:rsidR="00143925" w:rsidRPr="005B20CD">
        <w:rPr>
          <w:rFonts w:ascii="Arial" w:hAnsi="Arial" w:cs="Arial"/>
          <w:color w:val="000000" w:themeColor="text1"/>
        </w:rPr>
        <w:t xml:space="preserve">ammunition and </w:t>
      </w:r>
      <w:r w:rsidR="003C4E68">
        <w:rPr>
          <w:rFonts w:ascii="Arial" w:hAnsi="Arial" w:cs="Arial"/>
          <w:color w:val="000000" w:themeColor="text1"/>
        </w:rPr>
        <w:t>much</w:t>
      </w:r>
      <w:r w:rsidR="003C4E68" w:rsidRPr="005B20CD">
        <w:rPr>
          <w:rFonts w:ascii="Arial" w:hAnsi="Arial" w:cs="Arial"/>
          <w:color w:val="000000" w:themeColor="text1"/>
        </w:rPr>
        <w:t xml:space="preserve"> </w:t>
      </w:r>
      <w:r w:rsidR="00143925" w:rsidRPr="005B20CD">
        <w:rPr>
          <w:rFonts w:ascii="Arial" w:hAnsi="Arial" w:cs="Arial"/>
          <w:color w:val="000000" w:themeColor="text1"/>
        </w:rPr>
        <w:t xml:space="preserve">more. </w:t>
      </w:r>
      <w:r w:rsidR="00C16022">
        <w:rPr>
          <w:rFonts w:ascii="Arial" w:hAnsi="Arial" w:cs="Arial"/>
        </w:rPr>
        <w:t>Attendees are encouraged to visit booth 14551</w:t>
      </w:r>
      <w:r w:rsidR="00C16022" w:rsidRPr="00842C50">
        <w:rPr>
          <w:rFonts w:ascii="Arial" w:hAnsi="Arial" w:cs="Arial"/>
        </w:rPr>
        <w:t xml:space="preserve"> </w:t>
      </w:r>
      <w:r w:rsidR="00C16022">
        <w:rPr>
          <w:rFonts w:ascii="Arial" w:hAnsi="Arial" w:cs="Arial"/>
        </w:rPr>
        <w:t xml:space="preserve">during the show </w:t>
      </w:r>
      <w:r w:rsidR="00C16022" w:rsidRPr="00842C50">
        <w:rPr>
          <w:rFonts w:ascii="Arial" w:hAnsi="Arial" w:cs="Arial"/>
        </w:rPr>
        <w:t>in Las Vegas,</w:t>
      </w:r>
      <w:r w:rsidR="00C16022">
        <w:rPr>
          <w:rFonts w:ascii="Arial" w:hAnsi="Arial" w:cs="Arial"/>
        </w:rPr>
        <w:t xml:space="preserve"> Jan. 19-22 to </w:t>
      </w:r>
      <w:r w:rsidR="00C16022" w:rsidRPr="005B20CD">
        <w:rPr>
          <w:rFonts w:ascii="Arial" w:hAnsi="Arial" w:cs="Arial"/>
          <w:color w:val="000000" w:themeColor="text1"/>
        </w:rPr>
        <w:t>see the entire new product lineup.</w:t>
      </w:r>
    </w:p>
    <w:p w14:paraId="7E2BD189" w14:textId="77777777" w:rsidR="00143925" w:rsidRDefault="00143925" w:rsidP="00143925">
      <w:pPr>
        <w:rPr>
          <w:rFonts w:ascii="Arial" w:hAnsi="Arial" w:cs="Arial"/>
        </w:rPr>
      </w:pPr>
    </w:p>
    <w:p w14:paraId="767313E3" w14:textId="769988F5" w:rsidR="00D5140C" w:rsidRPr="005B20CD" w:rsidRDefault="00D5140C" w:rsidP="00D5140C">
      <w:pPr>
        <w:pStyle w:val="Header"/>
        <w:rPr>
          <w:rFonts w:ascii="Arial" w:hAnsi="Arial" w:cs="Arial"/>
        </w:rPr>
      </w:pPr>
      <w:r>
        <w:rPr>
          <w:rFonts w:ascii="Arial" w:hAnsi="Arial" w:cs="Arial"/>
        </w:rPr>
        <w:t>The</w:t>
      </w:r>
      <w:r w:rsidRPr="005B20CD">
        <w:rPr>
          <w:rFonts w:ascii="Arial" w:hAnsi="Arial" w:cs="Arial"/>
        </w:rPr>
        <w:t xml:space="preserve"> all-new polymer-encapsulated </w:t>
      </w:r>
      <w:r w:rsidR="004212E5">
        <w:rPr>
          <w:rFonts w:ascii="Arial" w:hAnsi="Arial" w:cs="Arial"/>
        </w:rPr>
        <w:t>Total Synthetic Jacket (TSJ)</w:t>
      </w:r>
      <w:r w:rsidR="003C4E68">
        <w:rPr>
          <w:rFonts w:ascii="Arial" w:hAnsi="Arial" w:cs="Arial"/>
        </w:rPr>
        <w:t xml:space="preserve"> </w:t>
      </w:r>
      <w:r w:rsidRPr="005B20CD">
        <w:rPr>
          <w:rFonts w:ascii="Arial" w:hAnsi="Arial" w:cs="Arial"/>
        </w:rPr>
        <w:t xml:space="preserve">bullet </w:t>
      </w:r>
      <w:r w:rsidR="00477DB9">
        <w:rPr>
          <w:rFonts w:ascii="Arial" w:hAnsi="Arial" w:cs="Arial"/>
        </w:rPr>
        <w:t xml:space="preserve">in American Eagle Syntech </w:t>
      </w:r>
      <w:r w:rsidRPr="005B20CD">
        <w:rPr>
          <w:rFonts w:ascii="Arial" w:hAnsi="Arial" w:cs="Arial"/>
        </w:rPr>
        <w:t>prevents contact between the bullet and bore, which can shorten barrel life and rob accuracy, while eliminating copper and lead fouling. Combined with s</w:t>
      </w:r>
      <w:r w:rsidR="00D72267">
        <w:rPr>
          <w:rFonts w:ascii="Arial" w:hAnsi="Arial" w:cs="Arial"/>
        </w:rPr>
        <w:t>pecialized clean-burning propellant</w:t>
      </w:r>
      <w:r w:rsidRPr="005B20CD">
        <w:rPr>
          <w:rFonts w:ascii="Arial" w:hAnsi="Arial" w:cs="Arial"/>
        </w:rPr>
        <w:t xml:space="preserve">, </w:t>
      </w:r>
      <w:r w:rsidR="00477DB9">
        <w:rPr>
          <w:rFonts w:ascii="Arial" w:hAnsi="Arial" w:cs="Arial"/>
        </w:rPr>
        <w:t>Syntech keeps a</w:t>
      </w:r>
      <w:r w:rsidRPr="005B20CD">
        <w:rPr>
          <w:rFonts w:ascii="Arial" w:hAnsi="Arial" w:cs="Arial"/>
        </w:rPr>
        <w:t xml:space="preserve"> gun cleaner, longer, so you can shoot more—and shoot better. The exclusive Catalyst </w:t>
      </w:r>
      <w:r w:rsidR="00BD3031">
        <w:rPr>
          <w:rFonts w:ascii="Arial" w:hAnsi="Arial" w:cs="Arial"/>
        </w:rPr>
        <w:t xml:space="preserve">lead-free </w:t>
      </w:r>
      <w:r w:rsidRPr="005B20CD">
        <w:rPr>
          <w:rFonts w:ascii="Arial" w:hAnsi="Arial" w:cs="Arial"/>
        </w:rPr>
        <w:t xml:space="preserve">primer provides the most reliable, consistent ignition possible. </w:t>
      </w:r>
      <w:r w:rsidRPr="005B20CD">
        <w:rPr>
          <w:rFonts w:ascii="Arial" w:hAnsi="Arial" w:cs="Arial"/>
          <w:color w:val="000000" w:themeColor="text1"/>
        </w:rPr>
        <w:t>American Eagle Syntech</w:t>
      </w:r>
      <w:r w:rsidRPr="005B20CD">
        <w:rPr>
          <w:rFonts w:ascii="Arial" w:hAnsi="Arial" w:cs="Arial"/>
        </w:rPr>
        <w:t xml:space="preserve"> is available in </w:t>
      </w:r>
      <w:r w:rsidRPr="005B20CD">
        <w:rPr>
          <w:rFonts w:ascii="Arial" w:hAnsi="Arial" w:cs="Arial"/>
          <w:color w:val="000000" w:themeColor="text1"/>
        </w:rPr>
        <w:t>9mm Luger 115 grain, 40 S&amp;W 165 grain</w:t>
      </w:r>
      <w:r w:rsidRPr="005B20CD">
        <w:rPr>
          <w:rFonts w:ascii="Arial" w:hAnsi="Arial" w:cs="Arial"/>
        </w:rPr>
        <w:t xml:space="preserve"> and </w:t>
      </w:r>
      <w:r w:rsidRPr="005B20CD">
        <w:rPr>
          <w:rFonts w:ascii="Arial" w:hAnsi="Arial" w:cs="Arial"/>
          <w:color w:val="000000" w:themeColor="text1"/>
        </w:rPr>
        <w:t>45 Auto 230 grain.</w:t>
      </w:r>
    </w:p>
    <w:p w14:paraId="37CECFF2" w14:textId="77777777" w:rsidR="00D5140C" w:rsidRPr="005B20CD" w:rsidRDefault="00D5140C" w:rsidP="00D5140C">
      <w:pPr>
        <w:pStyle w:val="Header"/>
        <w:rPr>
          <w:rFonts w:ascii="Arial" w:hAnsi="Arial" w:cs="Arial"/>
          <w:color w:val="000000" w:themeColor="text1"/>
        </w:rPr>
      </w:pPr>
    </w:p>
    <w:p w14:paraId="2DDB1D9B" w14:textId="5D3BFB64" w:rsidR="00143925" w:rsidRPr="005B20CD" w:rsidRDefault="00143925" w:rsidP="00143925">
      <w:pPr>
        <w:pStyle w:val="Header"/>
        <w:rPr>
          <w:rFonts w:ascii="Arial" w:hAnsi="Arial" w:cs="Arial"/>
        </w:rPr>
      </w:pPr>
      <w:r w:rsidRPr="005B20CD">
        <w:rPr>
          <w:rFonts w:ascii="Arial" w:hAnsi="Arial" w:cs="Arial"/>
        </w:rPr>
        <w:t>The Federal Premium</w:t>
      </w:r>
      <w:r w:rsidRPr="005B20CD">
        <w:rPr>
          <w:rFonts w:ascii="Arial" w:hAnsi="Arial" w:cs="Arial"/>
          <w:vertAlign w:val="superscript"/>
        </w:rPr>
        <w:t xml:space="preserve"> </w:t>
      </w:r>
      <w:r w:rsidRPr="005B20CD">
        <w:rPr>
          <w:rFonts w:ascii="Arial" w:hAnsi="Arial" w:cs="Arial"/>
        </w:rPr>
        <w:t xml:space="preserve">Personal Defense Micro HST </w:t>
      </w:r>
      <w:r>
        <w:rPr>
          <w:rFonts w:ascii="Arial" w:hAnsi="Arial" w:cs="Arial"/>
        </w:rPr>
        <w:t xml:space="preserve">product </w:t>
      </w:r>
      <w:r w:rsidRPr="005B20CD">
        <w:rPr>
          <w:rFonts w:ascii="Arial" w:hAnsi="Arial" w:cs="Arial"/>
        </w:rPr>
        <w:t>l</w:t>
      </w:r>
      <w:r w:rsidR="00C16022">
        <w:rPr>
          <w:rFonts w:ascii="Arial" w:hAnsi="Arial" w:cs="Arial"/>
        </w:rPr>
        <w:t>ine, introduced in 2015 with</w:t>
      </w:r>
      <w:r w:rsidRPr="005B20CD">
        <w:rPr>
          <w:rFonts w:ascii="Arial" w:hAnsi="Arial" w:cs="Arial"/>
        </w:rPr>
        <w:t xml:space="preserve"> 380</w:t>
      </w:r>
      <w:r w:rsidR="00C16022">
        <w:rPr>
          <w:rFonts w:ascii="Arial" w:hAnsi="Arial" w:cs="Arial"/>
        </w:rPr>
        <w:t xml:space="preserve"> Auto</w:t>
      </w:r>
      <w:r w:rsidRPr="005B20CD">
        <w:rPr>
          <w:rFonts w:ascii="Arial" w:hAnsi="Arial" w:cs="Arial"/>
        </w:rPr>
        <w:t xml:space="preserve"> Micro HST, provides consistent expansion, optimum penetration and superior terminal performance</w:t>
      </w:r>
      <w:r w:rsidR="005F0462">
        <w:rPr>
          <w:rFonts w:ascii="Arial" w:hAnsi="Arial" w:cs="Arial"/>
        </w:rPr>
        <w:t>,</w:t>
      </w:r>
      <w:r w:rsidRPr="005B20CD">
        <w:rPr>
          <w:rFonts w:ascii="Arial" w:hAnsi="Arial" w:cs="Arial"/>
        </w:rPr>
        <w:t xml:space="preserve"> with bullet weights and propellants optimized for the most efficient cycling and accuracy in subcompact handguns. For 2016, the line has expanded to include a 150-grain 9mm Luger load.</w:t>
      </w:r>
    </w:p>
    <w:p w14:paraId="4A0B8120" w14:textId="77777777" w:rsidR="00143925" w:rsidRPr="005B20CD" w:rsidRDefault="00143925" w:rsidP="00143925">
      <w:pPr>
        <w:pStyle w:val="Header"/>
        <w:rPr>
          <w:rFonts w:ascii="Arial" w:hAnsi="Arial" w:cs="Arial"/>
          <w:color w:val="000000" w:themeColor="text1"/>
        </w:rPr>
      </w:pPr>
    </w:p>
    <w:p w14:paraId="36657CD8" w14:textId="522844B9" w:rsidR="00143925" w:rsidRPr="005B20CD" w:rsidRDefault="00143925" w:rsidP="00143925">
      <w:pPr>
        <w:pStyle w:val="Header"/>
        <w:rPr>
          <w:rFonts w:ascii="Arial" w:hAnsi="Arial" w:cs="Arial"/>
          <w:color w:val="000000" w:themeColor="text1"/>
        </w:rPr>
      </w:pPr>
      <w:r w:rsidRPr="005B20CD">
        <w:rPr>
          <w:rFonts w:ascii="Arial" w:hAnsi="Arial" w:cs="Arial"/>
          <w:color w:val="000000" w:themeColor="text1"/>
        </w:rPr>
        <w:t xml:space="preserve">Federal Premium </w:t>
      </w:r>
      <w:r w:rsidR="005F0462">
        <w:rPr>
          <w:rFonts w:ascii="Arial" w:hAnsi="Arial" w:cs="Arial"/>
          <w:color w:val="000000" w:themeColor="text1"/>
        </w:rPr>
        <w:t>was the first manufacturer to</w:t>
      </w:r>
      <w:r w:rsidRPr="005B20CD">
        <w:rPr>
          <w:rFonts w:ascii="Arial" w:hAnsi="Arial" w:cs="Arial"/>
          <w:color w:val="000000" w:themeColor="text1"/>
        </w:rPr>
        <w:t xml:space="preserve"> combine personal defense ammunition and ballistically matched training loads in one convenient, affordable package with Practice &amp; Defend Combo Packs. New </w:t>
      </w:r>
      <w:r w:rsidR="005F0462">
        <w:rPr>
          <w:rFonts w:ascii="Arial" w:hAnsi="Arial" w:cs="Arial"/>
          <w:color w:val="000000" w:themeColor="text1"/>
        </w:rPr>
        <w:t xml:space="preserve">for </w:t>
      </w:r>
      <w:r w:rsidRPr="005B20CD">
        <w:rPr>
          <w:rFonts w:ascii="Arial" w:hAnsi="Arial" w:cs="Arial"/>
          <w:color w:val="000000" w:themeColor="text1"/>
        </w:rPr>
        <w:t>2016, the company combines its top-of-the line HST loads with American Eagle training rounds</w:t>
      </w:r>
      <w:r w:rsidR="00EC32C1">
        <w:rPr>
          <w:rFonts w:ascii="Arial" w:hAnsi="Arial" w:cs="Arial"/>
          <w:color w:val="000000" w:themeColor="text1"/>
        </w:rPr>
        <w:t xml:space="preserve"> </w:t>
      </w:r>
      <w:r w:rsidRPr="005B20CD">
        <w:rPr>
          <w:rFonts w:ascii="Arial" w:hAnsi="Arial" w:cs="Arial"/>
          <w:color w:val="000000" w:themeColor="text1"/>
        </w:rPr>
        <w:t>in 380 Auto 99-grain HST/</w:t>
      </w:r>
      <w:r w:rsidR="000D0694">
        <w:rPr>
          <w:rFonts w:ascii="Arial" w:hAnsi="Arial" w:cs="Arial"/>
          <w:color w:val="000000" w:themeColor="text1"/>
        </w:rPr>
        <w:t xml:space="preserve">95-grain </w:t>
      </w:r>
      <w:r w:rsidRPr="005B20CD">
        <w:rPr>
          <w:rFonts w:ascii="Arial" w:hAnsi="Arial" w:cs="Arial"/>
          <w:color w:val="000000" w:themeColor="text1"/>
        </w:rPr>
        <w:t>FMJ, 9mm Luger 124 grain HST/FMJ, 40 S&amp;W 180 grain HST/FMJ and 45 Auto 230 grain HST/FMJ.</w:t>
      </w:r>
    </w:p>
    <w:p w14:paraId="6E734A99" w14:textId="77777777" w:rsidR="00143925" w:rsidRPr="005B20CD" w:rsidRDefault="00143925" w:rsidP="00143925">
      <w:pPr>
        <w:pStyle w:val="Header"/>
        <w:rPr>
          <w:rFonts w:ascii="Arial" w:hAnsi="Arial" w:cs="Arial"/>
          <w:color w:val="000000" w:themeColor="text1"/>
        </w:rPr>
      </w:pPr>
    </w:p>
    <w:p w14:paraId="5801D182" w14:textId="508B00F4" w:rsidR="00143925" w:rsidRDefault="00C16022" w:rsidP="00143925">
      <w:pPr>
        <w:rPr>
          <w:rFonts w:ascii="Arial" w:hAnsi="Arial" w:cs="Arial"/>
          <w:color w:val="000000" w:themeColor="text1"/>
        </w:rPr>
      </w:pPr>
      <w:r>
        <w:rPr>
          <w:rFonts w:ascii="Arial" w:hAnsi="Arial" w:cs="Arial"/>
        </w:rPr>
        <w:t>In 2015</w:t>
      </w:r>
      <w:r w:rsidR="00143925" w:rsidRPr="005B20CD">
        <w:rPr>
          <w:rFonts w:ascii="Arial" w:hAnsi="Arial" w:cs="Arial"/>
        </w:rPr>
        <w:t>, Federal Premium redefined how turkey shotshells are supposed to perform with the introduction of 3</w:t>
      </w:r>
      <w:r w:rsidR="00143925" w:rsidRPr="005B20CD">
        <w:rPr>
          <w:rFonts w:ascii="Arial" w:hAnsi="Arial" w:cs="Arial"/>
          <w:vertAlign w:val="superscript"/>
        </w:rPr>
        <w:t>rd</w:t>
      </w:r>
      <w:r w:rsidR="00143925" w:rsidRPr="005B20CD">
        <w:rPr>
          <w:rFonts w:ascii="Arial" w:hAnsi="Arial" w:cs="Arial"/>
        </w:rPr>
        <w:t xml:space="preserve"> Degree. </w:t>
      </w:r>
      <w:r w:rsidR="00163F3B">
        <w:rPr>
          <w:rFonts w:ascii="Arial" w:hAnsi="Arial" w:cs="Arial"/>
        </w:rPr>
        <w:t>It</w:t>
      </w:r>
      <w:r w:rsidR="00143925" w:rsidRPr="005B20CD">
        <w:rPr>
          <w:rFonts w:ascii="Arial" w:hAnsi="Arial" w:cs="Arial"/>
        </w:rPr>
        <w:t xml:space="preserve"> uses a multi-shot, three-stage payload to deliver larger, more forgiving patterns at close range, while still providing deadly performance </w:t>
      </w:r>
      <w:r w:rsidR="00143925" w:rsidRPr="005B20CD">
        <w:rPr>
          <w:rFonts w:ascii="Arial" w:hAnsi="Arial" w:cs="Arial"/>
        </w:rPr>
        <w:lastRenderedPageBreak/>
        <w:t xml:space="preserve">at long distance. In 2016, the company </w:t>
      </w:r>
      <w:r w:rsidR="00C21897">
        <w:rPr>
          <w:rFonts w:ascii="Arial" w:hAnsi="Arial" w:cs="Arial"/>
        </w:rPr>
        <w:t xml:space="preserve">is </w:t>
      </w:r>
      <w:r w:rsidR="00143925" w:rsidRPr="005B20CD">
        <w:rPr>
          <w:rFonts w:ascii="Arial" w:hAnsi="Arial" w:cs="Arial"/>
        </w:rPr>
        <w:t>releas</w:t>
      </w:r>
      <w:r w:rsidR="00C21897">
        <w:rPr>
          <w:rFonts w:ascii="Arial" w:hAnsi="Arial" w:cs="Arial"/>
        </w:rPr>
        <w:t>ing</w:t>
      </w:r>
      <w:r w:rsidR="00143925" w:rsidRPr="005B20CD">
        <w:rPr>
          <w:rFonts w:ascii="Arial" w:hAnsi="Arial" w:cs="Arial"/>
        </w:rPr>
        <w:t xml:space="preserve"> </w:t>
      </w:r>
      <w:r w:rsidR="00143925" w:rsidRPr="005B20CD">
        <w:rPr>
          <w:rFonts w:ascii="Arial" w:hAnsi="Arial" w:cs="Arial"/>
          <w:color w:val="000000" w:themeColor="text1"/>
        </w:rPr>
        <w:t>3rd Degree in a 20-gauge, 1 7/16-ounce option.</w:t>
      </w:r>
    </w:p>
    <w:p w14:paraId="76CDCC97" w14:textId="77777777" w:rsidR="00143925" w:rsidRPr="005B20CD" w:rsidRDefault="00143925" w:rsidP="00143925">
      <w:pPr>
        <w:rPr>
          <w:rFonts w:ascii="Arial" w:hAnsi="Arial" w:cs="Arial"/>
        </w:rPr>
      </w:pPr>
    </w:p>
    <w:p w14:paraId="4F9E5AF8" w14:textId="6DE144A5" w:rsidR="00143925" w:rsidRPr="005B20CD" w:rsidRDefault="00143925" w:rsidP="00143925">
      <w:pPr>
        <w:pStyle w:val="Header"/>
        <w:rPr>
          <w:rFonts w:ascii="Arial" w:hAnsi="Arial" w:cs="Arial"/>
        </w:rPr>
      </w:pPr>
      <w:r w:rsidRPr="005B20CD">
        <w:rPr>
          <w:rFonts w:ascii="Arial" w:hAnsi="Arial" w:cs="Arial"/>
        </w:rPr>
        <w:t xml:space="preserve">New </w:t>
      </w:r>
      <w:r w:rsidR="007D5EB2">
        <w:rPr>
          <w:rFonts w:ascii="Arial" w:hAnsi="Arial" w:cs="Arial"/>
        </w:rPr>
        <w:t xml:space="preserve">Federal </w:t>
      </w:r>
      <w:r w:rsidRPr="005B20CD">
        <w:rPr>
          <w:rFonts w:ascii="Arial" w:hAnsi="Arial" w:cs="Arial"/>
        </w:rPr>
        <w:t xml:space="preserve">Power-Shok Copper </w:t>
      </w:r>
      <w:r w:rsidR="001E0405">
        <w:rPr>
          <w:rFonts w:ascii="Arial" w:hAnsi="Arial" w:cs="Arial"/>
        </w:rPr>
        <w:t>uses a copper-alloy bullet</w:t>
      </w:r>
      <w:r w:rsidR="001E0405" w:rsidRPr="005B20CD">
        <w:rPr>
          <w:rFonts w:ascii="Arial" w:hAnsi="Arial" w:cs="Arial"/>
        </w:rPr>
        <w:t xml:space="preserve"> </w:t>
      </w:r>
      <w:r w:rsidR="001E0405">
        <w:rPr>
          <w:rFonts w:ascii="Arial" w:hAnsi="Arial" w:cs="Arial"/>
        </w:rPr>
        <w:t>to provide</w:t>
      </w:r>
      <w:r w:rsidR="00EC32C1">
        <w:rPr>
          <w:rFonts w:ascii="Arial" w:hAnsi="Arial" w:cs="Arial"/>
        </w:rPr>
        <w:t xml:space="preserve"> </w:t>
      </w:r>
      <w:r w:rsidR="001E0405">
        <w:rPr>
          <w:rFonts w:ascii="Arial" w:hAnsi="Arial" w:cs="Arial"/>
        </w:rPr>
        <w:t>the</w:t>
      </w:r>
      <w:r w:rsidR="001E0405" w:rsidRPr="005B20CD">
        <w:rPr>
          <w:rFonts w:ascii="Arial" w:hAnsi="Arial" w:cs="Arial"/>
        </w:rPr>
        <w:t xml:space="preserve"> </w:t>
      </w:r>
      <w:r w:rsidRPr="005B20CD">
        <w:rPr>
          <w:rFonts w:ascii="Arial" w:hAnsi="Arial" w:cs="Arial"/>
        </w:rPr>
        <w:t xml:space="preserve">same consistency as the brand’s traditional </w:t>
      </w:r>
      <w:r w:rsidR="001E0405">
        <w:rPr>
          <w:rFonts w:ascii="Arial" w:hAnsi="Arial" w:cs="Arial"/>
        </w:rPr>
        <w:t xml:space="preserve">lead-core </w:t>
      </w:r>
      <w:r w:rsidRPr="005B20CD">
        <w:rPr>
          <w:rFonts w:ascii="Arial" w:hAnsi="Arial" w:cs="Arial"/>
        </w:rPr>
        <w:t>bullet</w:t>
      </w:r>
      <w:r w:rsidR="001E0405">
        <w:rPr>
          <w:rFonts w:ascii="Arial" w:hAnsi="Arial" w:cs="Arial"/>
        </w:rPr>
        <w:t xml:space="preserve"> at an affordable price</w:t>
      </w:r>
      <w:r w:rsidRPr="005B20CD">
        <w:rPr>
          <w:rFonts w:ascii="Arial" w:hAnsi="Arial" w:cs="Arial"/>
        </w:rPr>
        <w:t xml:space="preserve">. The loads feature an accurate hollow-point bullet that creates large wound channels, as well as Federal brass and primers. Look for Power-Shok Copper in </w:t>
      </w:r>
      <w:r w:rsidRPr="005B20CD">
        <w:rPr>
          <w:rFonts w:ascii="Arial" w:hAnsi="Arial" w:cs="Arial"/>
          <w:color w:val="000000" w:themeColor="text1"/>
        </w:rPr>
        <w:t>243 Win. 90-grain, 270 Win. 130-grain</w:t>
      </w:r>
      <w:r w:rsidRPr="005B20CD">
        <w:rPr>
          <w:rFonts w:ascii="Arial" w:hAnsi="Arial" w:cs="Arial"/>
        </w:rPr>
        <w:t xml:space="preserve">, </w:t>
      </w:r>
      <w:r w:rsidRPr="005B20CD">
        <w:rPr>
          <w:rFonts w:ascii="Arial" w:hAnsi="Arial" w:cs="Arial"/>
          <w:color w:val="000000" w:themeColor="text1"/>
        </w:rPr>
        <w:t>308 Win. 150-grain and 30-06 Spring. 150-grain.</w:t>
      </w:r>
    </w:p>
    <w:p w14:paraId="0914CAB1" w14:textId="77777777" w:rsidR="00143925" w:rsidRPr="005B20CD" w:rsidRDefault="00143925" w:rsidP="00143925">
      <w:pPr>
        <w:pStyle w:val="Header"/>
        <w:rPr>
          <w:rFonts w:ascii="Arial" w:hAnsi="Arial" w:cs="Arial"/>
          <w:color w:val="000000" w:themeColor="text1"/>
        </w:rPr>
      </w:pPr>
    </w:p>
    <w:p w14:paraId="03F3000E" w14:textId="6B7636F1" w:rsidR="00ED6DCB" w:rsidRDefault="00143925" w:rsidP="00143925">
      <w:pPr>
        <w:rPr>
          <w:rFonts w:ascii="Arial" w:hAnsi="Arial" w:cs="Arial"/>
          <w:color w:val="000000" w:themeColor="text1"/>
        </w:rPr>
      </w:pPr>
      <w:r w:rsidRPr="005B20CD">
        <w:rPr>
          <w:rFonts w:ascii="Arial" w:hAnsi="Arial" w:cs="Arial"/>
          <w:color w:val="000000" w:themeColor="text1"/>
        </w:rPr>
        <w:t xml:space="preserve">These products and many more can be viewed at </w:t>
      </w:r>
      <w:r w:rsidR="008F74B9">
        <w:rPr>
          <w:rFonts w:ascii="Arial" w:hAnsi="Arial" w:cs="Arial"/>
          <w:color w:val="000000" w:themeColor="text1"/>
        </w:rPr>
        <w:t>SHOT</w:t>
      </w:r>
      <w:r w:rsidRPr="005B20CD">
        <w:rPr>
          <w:rFonts w:ascii="Arial" w:hAnsi="Arial" w:cs="Arial"/>
          <w:color w:val="000000" w:themeColor="text1"/>
        </w:rPr>
        <w:t>, with photos and product details added to comp</w:t>
      </w:r>
      <w:r>
        <w:rPr>
          <w:rFonts w:ascii="Arial" w:hAnsi="Arial" w:cs="Arial"/>
          <w:color w:val="000000" w:themeColor="text1"/>
        </w:rPr>
        <w:t>any’s web site after the tradeshow.</w:t>
      </w:r>
    </w:p>
    <w:p w14:paraId="7BEA6C3D" w14:textId="77777777" w:rsidR="00143925" w:rsidRPr="00ED6DCB" w:rsidRDefault="00143925" w:rsidP="00143925">
      <w:pPr>
        <w:rPr>
          <w:rFonts w:ascii="Arial" w:hAnsi="Arial" w:cs="Arial"/>
          <w:bCs/>
        </w:rPr>
      </w:pPr>
    </w:p>
    <w:p w14:paraId="4F7F4080" w14:textId="77777777" w:rsidR="00DD09DC" w:rsidRPr="003B1D7E" w:rsidRDefault="00DD09DC" w:rsidP="00DD09DC">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9" w:history="1">
        <w:r w:rsidRPr="003B1D7E">
          <w:rPr>
            <w:rStyle w:val="Hyperlink"/>
            <w:rFonts w:ascii="Arial" w:hAnsi="Arial" w:cs="Arial"/>
          </w:rPr>
          <w:t>www.federalpremium.com</w:t>
        </w:r>
      </w:hyperlink>
      <w:r w:rsidRPr="003B1D7E">
        <w:rPr>
          <w:rFonts w:ascii="Arial" w:hAnsi="Arial" w:cs="Arial"/>
        </w:rPr>
        <w:t xml:space="preserve">. </w:t>
      </w:r>
    </w:p>
    <w:p w14:paraId="78E1C99E" w14:textId="77777777" w:rsidR="006E3B00" w:rsidRDefault="006E3B00" w:rsidP="001073E9">
      <w:pPr>
        <w:rPr>
          <w:rFonts w:ascii="Arial" w:hAnsi="Arial" w:cs="Arial"/>
          <w:bCs/>
        </w:rPr>
      </w:pPr>
    </w:p>
    <w:p w14:paraId="74E9ED53" w14:textId="77777777" w:rsidR="0073792E" w:rsidRDefault="0073792E" w:rsidP="001073E9">
      <w:pPr>
        <w:rPr>
          <w:rFonts w:ascii="Arial" w:hAnsi="Arial" w:cs="Arial"/>
          <w:bCs/>
        </w:rPr>
      </w:pPr>
      <w:bookmarkStart w:id="0" w:name="_GoBack"/>
      <w:bookmarkEnd w:id="0"/>
    </w:p>
    <w:p w14:paraId="4569F95E" w14:textId="77777777" w:rsidR="0073792E" w:rsidRPr="005266E2" w:rsidRDefault="0073792E" w:rsidP="0073792E">
      <w:pPr>
        <w:rPr>
          <w:rFonts w:ascii="Arial" w:hAnsi="Arial" w:cs="Arial"/>
        </w:rPr>
      </w:pPr>
      <w:r w:rsidRPr="005266E2">
        <w:rPr>
          <w:rFonts w:ascii="Arial" w:hAnsi="Arial" w:cs="Arial"/>
          <w:b/>
        </w:rPr>
        <w:t>About Vista Outdoor Inc.</w:t>
      </w:r>
    </w:p>
    <w:p w14:paraId="0D9053C2" w14:textId="77777777" w:rsidR="0073792E" w:rsidRDefault="0073792E" w:rsidP="0073792E">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@VistaOutdoorInc and Facebook at </w:t>
      </w:r>
      <w:hyperlink r:id="rId11"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14:paraId="16AEA5D0" w14:textId="77777777" w:rsidR="00ED6DCB" w:rsidRDefault="00ED6DCB" w:rsidP="00ED6DCB">
      <w:pPr>
        <w:pStyle w:val="Default"/>
        <w:rPr>
          <w:rFonts w:ascii="Arial" w:eastAsia="Times New Roman" w:hAnsi="Arial" w:cs="Arial"/>
          <w:color w:val="auto"/>
          <w:sz w:val="24"/>
          <w:szCs w:val="24"/>
        </w:rPr>
      </w:pPr>
    </w:p>
    <w:p w14:paraId="451BECF6" w14:textId="77777777" w:rsidR="00ED6DCB" w:rsidRDefault="00ED6DCB" w:rsidP="00ED6DCB">
      <w:pPr>
        <w:pStyle w:val="Default"/>
        <w:rPr>
          <w:rFonts w:ascii="Arial" w:eastAsia="Times New Roman" w:hAnsi="Arial" w:cs="Arial"/>
          <w:color w:val="auto"/>
          <w:sz w:val="24"/>
          <w:szCs w:val="24"/>
        </w:rPr>
      </w:pPr>
    </w:p>
    <w:p w14:paraId="5B5E6F62" w14:textId="77777777" w:rsidR="00ED6DCB" w:rsidRPr="003B1D7E" w:rsidRDefault="00ED6DCB" w:rsidP="00ED6DCB">
      <w:pPr>
        <w:pStyle w:val="Default"/>
        <w:jc w:val="center"/>
        <w:rPr>
          <w:rFonts w:ascii="Arial" w:eastAsia="Times New Roman" w:hAnsi="Arial" w:cs="Arial"/>
          <w:color w:val="auto"/>
          <w:sz w:val="24"/>
          <w:szCs w:val="24"/>
        </w:rPr>
      </w:pPr>
      <w:r>
        <w:rPr>
          <w:rFonts w:ascii="Arial" w:eastAsia="Times New Roman" w:hAnsi="Arial" w:cs="Arial"/>
          <w:color w:val="auto"/>
          <w:sz w:val="24"/>
          <w:szCs w:val="24"/>
        </w:rPr>
        <w:t>###</w:t>
      </w:r>
    </w:p>
    <w:p w14:paraId="0FEAAB1A" w14:textId="77777777" w:rsidR="005C4A23" w:rsidRDefault="005C4A23" w:rsidP="001073E9">
      <w:pPr>
        <w:rPr>
          <w:rFonts w:ascii="Arial" w:hAnsi="Arial" w:cs="Arial"/>
          <w:bCs/>
        </w:rPr>
      </w:pPr>
    </w:p>
    <w:sectPr w:rsidR="005C4A23" w:rsidSect="00164553">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A3DE" w14:textId="77777777" w:rsidR="004D2C16" w:rsidRDefault="004D2C16" w:rsidP="00092CA0">
      <w:r>
        <w:separator/>
      </w:r>
    </w:p>
  </w:endnote>
  <w:endnote w:type="continuationSeparator" w:id="0">
    <w:p w14:paraId="562DCE87" w14:textId="77777777" w:rsidR="004D2C16" w:rsidRDefault="004D2C16"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CC2256" w:rsidRDefault="00CC2256">
            <w:pPr>
              <w:pStyle w:val="Footer"/>
              <w:jc w:val="right"/>
            </w:pPr>
            <w:r>
              <w:t xml:space="preserve">Page </w:t>
            </w:r>
            <w:r>
              <w:rPr>
                <w:b/>
                <w:bCs/>
              </w:rPr>
              <w:fldChar w:fldCharType="begin"/>
            </w:r>
            <w:r>
              <w:rPr>
                <w:b/>
                <w:bCs/>
              </w:rPr>
              <w:instrText xml:space="preserve"> PAGE </w:instrText>
            </w:r>
            <w:r>
              <w:rPr>
                <w:b/>
                <w:bCs/>
              </w:rPr>
              <w:fldChar w:fldCharType="separate"/>
            </w:r>
            <w:r w:rsidR="007379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792E">
              <w:rPr>
                <w:b/>
                <w:bCs/>
                <w:noProof/>
              </w:rPr>
              <w:t>2</w:t>
            </w:r>
            <w:r>
              <w:rPr>
                <w:b/>
                <w:bCs/>
              </w:rPr>
              <w:fldChar w:fldCharType="end"/>
            </w:r>
          </w:p>
        </w:sdtContent>
      </w:sdt>
    </w:sdtContent>
  </w:sdt>
  <w:p w14:paraId="2A871B7E" w14:textId="77777777" w:rsidR="00CC2256" w:rsidRDefault="00CC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2FC3" w14:textId="77777777" w:rsidR="004D2C16" w:rsidRDefault="004D2C16" w:rsidP="00092CA0">
      <w:r>
        <w:separator/>
      </w:r>
    </w:p>
  </w:footnote>
  <w:footnote w:type="continuationSeparator" w:id="0">
    <w:p w14:paraId="0B338157" w14:textId="77777777" w:rsidR="004D2C16" w:rsidRDefault="004D2C16"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4A6"/>
    <w:rsid w:val="00003838"/>
    <w:rsid w:val="00012412"/>
    <w:rsid w:val="00012808"/>
    <w:rsid w:val="00027077"/>
    <w:rsid w:val="000339AC"/>
    <w:rsid w:val="00036441"/>
    <w:rsid w:val="00067363"/>
    <w:rsid w:val="00067653"/>
    <w:rsid w:val="000737CE"/>
    <w:rsid w:val="00076EF4"/>
    <w:rsid w:val="0008291E"/>
    <w:rsid w:val="00084854"/>
    <w:rsid w:val="00087BE5"/>
    <w:rsid w:val="00092CA0"/>
    <w:rsid w:val="000B5252"/>
    <w:rsid w:val="000B58F6"/>
    <w:rsid w:val="000C00C1"/>
    <w:rsid w:val="000D0694"/>
    <w:rsid w:val="000D1E0E"/>
    <w:rsid w:val="00103CE6"/>
    <w:rsid w:val="001073E9"/>
    <w:rsid w:val="0011584F"/>
    <w:rsid w:val="00126477"/>
    <w:rsid w:val="0013049B"/>
    <w:rsid w:val="0013761A"/>
    <w:rsid w:val="001405AE"/>
    <w:rsid w:val="00143925"/>
    <w:rsid w:val="001448AA"/>
    <w:rsid w:val="00156FA2"/>
    <w:rsid w:val="0016001B"/>
    <w:rsid w:val="00160899"/>
    <w:rsid w:val="00163F3B"/>
    <w:rsid w:val="00164553"/>
    <w:rsid w:val="00170513"/>
    <w:rsid w:val="00170D88"/>
    <w:rsid w:val="0017122C"/>
    <w:rsid w:val="00185A61"/>
    <w:rsid w:val="001938C6"/>
    <w:rsid w:val="00194DDA"/>
    <w:rsid w:val="001954E3"/>
    <w:rsid w:val="001A1CA4"/>
    <w:rsid w:val="001A5C47"/>
    <w:rsid w:val="001A7734"/>
    <w:rsid w:val="001C3238"/>
    <w:rsid w:val="001D17D9"/>
    <w:rsid w:val="001D3883"/>
    <w:rsid w:val="001D4391"/>
    <w:rsid w:val="001D53F0"/>
    <w:rsid w:val="001E0405"/>
    <w:rsid w:val="001F3789"/>
    <w:rsid w:val="001F5DAC"/>
    <w:rsid w:val="0020225A"/>
    <w:rsid w:val="00206C2D"/>
    <w:rsid w:val="002270EE"/>
    <w:rsid w:val="00232239"/>
    <w:rsid w:val="00237ED8"/>
    <w:rsid w:val="00241F07"/>
    <w:rsid w:val="0025421F"/>
    <w:rsid w:val="00262100"/>
    <w:rsid w:val="002661E0"/>
    <w:rsid w:val="002825CF"/>
    <w:rsid w:val="002827C0"/>
    <w:rsid w:val="002A51C7"/>
    <w:rsid w:val="002B7504"/>
    <w:rsid w:val="002C382F"/>
    <w:rsid w:val="002F01D2"/>
    <w:rsid w:val="002F0F11"/>
    <w:rsid w:val="002F1A00"/>
    <w:rsid w:val="0031349B"/>
    <w:rsid w:val="00315BA0"/>
    <w:rsid w:val="0031610F"/>
    <w:rsid w:val="003200E9"/>
    <w:rsid w:val="00321671"/>
    <w:rsid w:val="003231FC"/>
    <w:rsid w:val="00327E0F"/>
    <w:rsid w:val="003323FB"/>
    <w:rsid w:val="003331C0"/>
    <w:rsid w:val="003475B5"/>
    <w:rsid w:val="00364335"/>
    <w:rsid w:val="0037284B"/>
    <w:rsid w:val="00387973"/>
    <w:rsid w:val="00392702"/>
    <w:rsid w:val="003A67A8"/>
    <w:rsid w:val="003B5962"/>
    <w:rsid w:val="003C36C3"/>
    <w:rsid w:val="003C4E68"/>
    <w:rsid w:val="003D0230"/>
    <w:rsid w:val="003D065D"/>
    <w:rsid w:val="003D0F47"/>
    <w:rsid w:val="003E4090"/>
    <w:rsid w:val="003E717A"/>
    <w:rsid w:val="00413218"/>
    <w:rsid w:val="00415F49"/>
    <w:rsid w:val="004212E5"/>
    <w:rsid w:val="00430C1C"/>
    <w:rsid w:val="004323BF"/>
    <w:rsid w:val="004415DC"/>
    <w:rsid w:val="00441729"/>
    <w:rsid w:val="004555EC"/>
    <w:rsid w:val="00464C85"/>
    <w:rsid w:val="00465F09"/>
    <w:rsid w:val="00472193"/>
    <w:rsid w:val="00477DB9"/>
    <w:rsid w:val="00483565"/>
    <w:rsid w:val="00494E57"/>
    <w:rsid w:val="004A4CB7"/>
    <w:rsid w:val="004A7697"/>
    <w:rsid w:val="004B197E"/>
    <w:rsid w:val="004B5166"/>
    <w:rsid w:val="004C45AC"/>
    <w:rsid w:val="004C76D6"/>
    <w:rsid w:val="004D2C16"/>
    <w:rsid w:val="004E0DA9"/>
    <w:rsid w:val="004E45A2"/>
    <w:rsid w:val="004F3794"/>
    <w:rsid w:val="00506948"/>
    <w:rsid w:val="00513B52"/>
    <w:rsid w:val="005236CA"/>
    <w:rsid w:val="00532E9E"/>
    <w:rsid w:val="00534156"/>
    <w:rsid w:val="0053614F"/>
    <w:rsid w:val="0053663C"/>
    <w:rsid w:val="00537DBD"/>
    <w:rsid w:val="00554B5F"/>
    <w:rsid w:val="005B1057"/>
    <w:rsid w:val="005B367B"/>
    <w:rsid w:val="005B4FB3"/>
    <w:rsid w:val="005C4A23"/>
    <w:rsid w:val="005D617A"/>
    <w:rsid w:val="005E27AD"/>
    <w:rsid w:val="005F0462"/>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3323"/>
    <w:rsid w:val="00676C0B"/>
    <w:rsid w:val="00681520"/>
    <w:rsid w:val="006A4582"/>
    <w:rsid w:val="006A4EF9"/>
    <w:rsid w:val="006B1026"/>
    <w:rsid w:val="006B30C0"/>
    <w:rsid w:val="006C2D0B"/>
    <w:rsid w:val="006D0326"/>
    <w:rsid w:val="006D04A2"/>
    <w:rsid w:val="006E3B00"/>
    <w:rsid w:val="00707AB9"/>
    <w:rsid w:val="00710AB6"/>
    <w:rsid w:val="007127AE"/>
    <w:rsid w:val="0071526B"/>
    <w:rsid w:val="0072353E"/>
    <w:rsid w:val="00730B70"/>
    <w:rsid w:val="00731C00"/>
    <w:rsid w:val="0073420E"/>
    <w:rsid w:val="0073792E"/>
    <w:rsid w:val="0074685D"/>
    <w:rsid w:val="00751908"/>
    <w:rsid w:val="00754857"/>
    <w:rsid w:val="00757DF2"/>
    <w:rsid w:val="00760A5A"/>
    <w:rsid w:val="00760BB4"/>
    <w:rsid w:val="00764F32"/>
    <w:rsid w:val="00766F16"/>
    <w:rsid w:val="00767F03"/>
    <w:rsid w:val="00767FF6"/>
    <w:rsid w:val="00776747"/>
    <w:rsid w:val="0077683E"/>
    <w:rsid w:val="00783D2F"/>
    <w:rsid w:val="0079162F"/>
    <w:rsid w:val="007965E1"/>
    <w:rsid w:val="00796789"/>
    <w:rsid w:val="007A7AD3"/>
    <w:rsid w:val="007B0E7E"/>
    <w:rsid w:val="007B20A2"/>
    <w:rsid w:val="007C4382"/>
    <w:rsid w:val="007D2A32"/>
    <w:rsid w:val="007D3610"/>
    <w:rsid w:val="007D5EB2"/>
    <w:rsid w:val="00803AFA"/>
    <w:rsid w:val="008177B7"/>
    <w:rsid w:val="00825DFE"/>
    <w:rsid w:val="00831C99"/>
    <w:rsid w:val="0083448A"/>
    <w:rsid w:val="00841C03"/>
    <w:rsid w:val="0086695B"/>
    <w:rsid w:val="00874008"/>
    <w:rsid w:val="00875E16"/>
    <w:rsid w:val="00877252"/>
    <w:rsid w:val="00882683"/>
    <w:rsid w:val="008869B7"/>
    <w:rsid w:val="00891FA5"/>
    <w:rsid w:val="00892B51"/>
    <w:rsid w:val="008A0F85"/>
    <w:rsid w:val="008A3767"/>
    <w:rsid w:val="008A494B"/>
    <w:rsid w:val="008A6BFC"/>
    <w:rsid w:val="008C5988"/>
    <w:rsid w:val="008C6A9C"/>
    <w:rsid w:val="008D39BF"/>
    <w:rsid w:val="008E2845"/>
    <w:rsid w:val="008E48DB"/>
    <w:rsid w:val="008E7BE7"/>
    <w:rsid w:val="008F26A9"/>
    <w:rsid w:val="008F74B9"/>
    <w:rsid w:val="009071BD"/>
    <w:rsid w:val="00912644"/>
    <w:rsid w:val="009144B2"/>
    <w:rsid w:val="009234A3"/>
    <w:rsid w:val="00923788"/>
    <w:rsid w:val="00927C08"/>
    <w:rsid w:val="00946FC1"/>
    <w:rsid w:val="009636CC"/>
    <w:rsid w:val="00976D07"/>
    <w:rsid w:val="00977F68"/>
    <w:rsid w:val="00986EE0"/>
    <w:rsid w:val="009934A8"/>
    <w:rsid w:val="00993835"/>
    <w:rsid w:val="0099540C"/>
    <w:rsid w:val="00996253"/>
    <w:rsid w:val="009A7412"/>
    <w:rsid w:val="009C2D68"/>
    <w:rsid w:val="009C5663"/>
    <w:rsid w:val="009D6B50"/>
    <w:rsid w:val="009E6148"/>
    <w:rsid w:val="009E6360"/>
    <w:rsid w:val="009F55A3"/>
    <w:rsid w:val="009F5632"/>
    <w:rsid w:val="00A11079"/>
    <w:rsid w:val="00A11BD9"/>
    <w:rsid w:val="00A22AAD"/>
    <w:rsid w:val="00A24E0B"/>
    <w:rsid w:val="00A25BCD"/>
    <w:rsid w:val="00A33DCB"/>
    <w:rsid w:val="00A41A7D"/>
    <w:rsid w:val="00A5512B"/>
    <w:rsid w:val="00A6253E"/>
    <w:rsid w:val="00A659FB"/>
    <w:rsid w:val="00A73A90"/>
    <w:rsid w:val="00A82AAB"/>
    <w:rsid w:val="00AC02A5"/>
    <w:rsid w:val="00AC3CC9"/>
    <w:rsid w:val="00AD7885"/>
    <w:rsid w:val="00AE43AC"/>
    <w:rsid w:val="00AF04B8"/>
    <w:rsid w:val="00AF2DC2"/>
    <w:rsid w:val="00AF3E08"/>
    <w:rsid w:val="00B05EF0"/>
    <w:rsid w:val="00B14399"/>
    <w:rsid w:val="00B16CD9"/>
    <w:rsid w:val="00B222B6"/>
    <w:rsid w:val="00B243C3"/>
    <w:rsid w:val="00B30A4F"/>
    <w:rsid w:val="00B35CC5"/>
    <w:rsid w:val="00B40D3B"/>
    <w:rsid w:val="00B44DAA"/>
    <w:rsid w:val="00B51B1A"/>
    <w:rsid w:val="00B55916"/>
    <w:rsid w:val="00B5620E"/>
    <w:rsid w:val="00B80713"/>
    <w:rsid w:val="00B87629"/>
    <w:rsid w:val="00B95518"/>
    <w:rsid w:val="00B970C6"/>
    <w:rsid w:val="00BA0175"/>
    <w:rsid w:val="00BA5E42"/>
    <w:rsid w:val="00BA78A8"/>
    <w:rsid w:val="00BB25E3"/>
    <w:rsid w:val="00BB42F0"/>
    <w:rsid w:val="00BB540D"/>
    <w:rsid w:val="00BC3A39"/>
    <w:rsid w:val="00BC7B4E"/>
    <w:rsid w:val="00BD216A"/>
    <w:rsid w:val="00BD3031"/>
    <w:rsid w:val="00BF566D"/>
    <w:rsid w:val="00C04C03"/>
    <w:rsid w:val="00C10428"/>
    <w:rsid w:val="00C15382"/>
    <w:rsid w:val="00C16022"/>
    <w:rsid w:val="00C163A2"/>
    <w:rsid w:val="00C21897"/>
    <w:rsid w:val="00C53060"/>
    <w:rsid w:val="00C563CD"/>
    <w:rsid w:val="00C7463E"/>
    <w:rsid w:val="00C7490A"/>
    <w:rsid w:val="00C8021F"/>
    <w:rsid w:val="00C80DF5"/>
    <w:rsid w:val="00C85E6A"/>
    <w:rsid w:val="00C86458"/>
    <w:rsid w:val="00C90FD1"/>
    <w:rsid w:val="00CA6723"/>
    <w:rsid w:val="00CA7F70"/>
    <w:rsid w:val="00CB25E0"/>
    <w:rsid w:val="00CB45F6"/>
    <w:rsid w:val="00CC05D4"/>
    <w:rsid w:val="00CC2256"/>
    <w:rsid w:val="00CC5586"/>
    <w:rsid w:val="00CC7E73"/>
    <w:rsid w:val="00CD5D48"/>
    <w:rsid w:val="00CF6DF4"/>
    <w:rsid w:val="00D03E27"/>
    <w:rsid w:val="00D071C6"/>
    <w:rsid w:val="00D21CE2"/>
    <w:rsid w:val="00D5140C"/>
    <w:rsid w:val="00D70FC3"/>
    <w:rsid w:val="00D72267"/>
    <w:rsid w:val="00D9009D"/>
    <w:rsid w:val="00D91620"/>
    <w:rsid w:val="00D96048"/>
    <w:rsid w:val="00D976A3"/>
    <w:rsid w:val="00DA1E07"/>
    <w:rsid w:val="00DA3E89"/>
    <w:rsid w:val="00DA5166"/>
    <w:rsid w:val="00DA5836"/>
    <w:rsid w:val="00DB2C9D"/>
    <w:rsid w:val="00DB4544"/>
    <w:rsid w:val="00DC47AF"/>
    <w:rsid w:val="00DC7667"/>
    <w:rsid w:val="00DD09DC"/>
    <w:rsid w:val="00DE247F"/>
    <w:rsid w:val="00DE5EA0"/>
    <w:rsid w:val="00DE5F59"/>
    <w:rsid w:val="00DF6281"/>
    <w:rsid w:val="00E03A3E"/>
    <w:rsid w:val="00E05B90"/>
    <w:rsid w:val="00E05E1F"/>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C32C1"/>
    <w:rsid w:val="00ED6DCB"/>
    <w:rsid w:val="00EE0061"/>
    <w:rsid w:val="00EF17B7"/>
    <w:rsid w:val="00EF5AC2"/>
    <w:rsid w:val="00EF5D9B"/>
    <w:rsid w:val="00F01B96"/>
    <w:rsid w:val="00F030BC"/>
    <w:rsid w:val="00F0518E"/>
    <w:rsid w:val="00F14D95"/>
    <w:rsid w:val="00F1646D"/>
    <w:rsid w:val="00F23069"/>
    <w:rsid w:val="00F31E71"/>
    <w:rsid w:val="00F40726"/>
    <w:rsid w:val="00F42593"/>
    <w:rsid w:val="00F7247C"/>
    <w:rsid w:val="00F8091C"/>
    <w:rsid w:val="00F96DC6"/>
    <w:rsid w:val="00FA2E05"/>
    <w:rsid w:val="00FA3CF5"/>
    <w:rsid w:val="00FA4E41"/>
    <w:rsid w:val="00FA7A2D"/>
    <w:rsid w:val="00FB33A0"/>
    <w:rsid w:val="00FB5A39"/>
    <w:rsid w:val="00FC0230"/>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04E24608-6C58-4003-A8D9-FEE33281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BA9A-63C2-43D5-9E82-0894424E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11</cp:revision>
  <cp:lastPrinted>2015-06-15T18:37:00Z</cp:lastPrinted>
  <dcterms:created xsi:type="dcterms:W3CDTF">2016-01-11T15:35:00Z</dcterms:created>
  <dcterms:modified xsi:type="dcterms:W3CDTF">2016-01-11T20:23:00Z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