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Pr="002B4AF8" w:rsidRDefault="002B4AF8"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noProof/>
        </w:rPr>
        <w:drawing>
          <wp:inline distT="0" distB="0" distL="0" distR="0" wp14:anchorId="303EA3BF" wp14:editId="6E1C90FA">
            <wp:extent cx="1353185" cy="972185"/>
            <wp:effectExtent l="0" t="0" r="0" b="0"/>
            <wp:docPr id="8" name="Picture 8" descr="\\Mn02sdam1\Digital Assets\Assets\MASTER ASSETS\Logos\Savage Arms\NewSavageLogos.jpg"/>
            <wp:cNvGraphicFramePr/>
            <a:graphic xmlns:a="http://schemas.openxmlformats.org/drawingml/2006/main">
              <a:graphicData uri="http://schemas.openxmlformats.org/drawingml/2006/picture">
                <pic:pic xmlns:pic="http://schemas.openxmlformats.org/drawingml/2006/picture">
                  <pic:nvPicPr>
                    <pic:cNvPr id="8" name="Picture 8" descr="\\Mn02sdam1\Digital Assets\Assets\MASTER ASSETS\Logos\Savage Arms\NewSavageLogo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972185"/>
                    </a:xfrm>
                    <a:prstGeom prst="rect">
                      <a:avLst/>
                    </a:prstGeom>
                    <a:noFill/>
                    <a:ln>
                      <a:noFill/>
                    </a:ln>
                  </pic:spPr>
                </pic:pic>
              </a:graphicData>
            </a:graphic>
          </wp:inline>
        </w:drawing>
      </w:r>
    </w:p>
    <w:p w:rsidR="005005AF" w:rsidRPr="002B4AF8"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szCs w:val="24"/>
        </w:rPr>
        <w:t xml:space="preserve"> </w:t>
      </w:r>
      <w:r w:rsidR="005005AF" w:rsidRPr="002B4AF8">
        <w:rPr>
          <w:rFonts w:cs="Arial"/>
          <w:b/>
          <w:szCs w:val="24"/>
        </w:rPr>
        <w:t>Contact: JJ Reich</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Communications Manager</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Shooting Sports</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ab/>
        <w:t>763-323-3862</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B4AF8">
        <w:rPr>
          <w:rFonts w:cs="Arial"/>
          <w:b/>
          <w:szCs w:val="24"/>
        </w:rPr>
        <w:t xml:space="preserve">FOR IMMEDIATE RELEASE </w:t>
      </w:r>
      <w:r w:rsidRPr="002B4AF8">
        <w:rPr>
          <w:rFonts w:cs="Arial"/>
          <w:b/>
          <w:szCs w:val="24"/>
        </w:rPr>
        <w:tab/>
      </w:r>
      <w:r w:rsidRPr="002B4AF8">
        <w:rPr>
          <w:rFonts w:cs="Arial"/>
          <w:b/>
          <w:szCs w:val="24"/>
        </w:rPr>
        <w:tab/>
        <w:t xml:space="preserve">       E-mail: </w:t>
      </w:r>
      <w:hyperlink r:id="rId9" w:history="1">
        <w:r w:rsidRPr="002B4AF8">
          <w:rPr>
            <w:rStyle w:val="Hyperlink"/>
            <w:rFonts w:cs="Arial"/>
            <w:b/>
            <w:szCs w:val="24"/>
          </w:rPr>
          <w:t>Vista</w:t>
        </w:r>
        <w:r w:rsidRPr="002B4AF8">
          <w:rPr>
            <w:rStyle w:val="Hyperlink"/>
            <w:rFonts w:eastAsia="Times" w:cs="Arial"/>
            <w:b/>
            <w:szCs w:val="24"/>
          </w:rPr>
          <w:t>pressroom@vistaoutdoor.com</w:t>
        </w:r>
      </w:hyperlink>
    </w:p>
    <w:p w:rsidR="00FE2916" w:rsidRPr="002B4AF8" w:rsidRDefault="00FE2916"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7B351A" w:rsidRPr="002B4AF8" w:rsidRDefault="007B351A" w:rsidP="009473FA">
      <w:pPr>
        <w:jc w:val="center"/>
        <w:rPr>
          <w:rFonts w:cs="Arial"/>
          <w:b/>
          <w:szCs w:val="24"/>
        </w:rPr>
      </w:pPr>
    </w:p>
    <w:p w:rsidR="009473FA" w:rsidRPr="00F30ED7" w:rsidRDefault="001E07D0" w:rsidP="006B5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Pr>
          <w:rFonts w:cs="Arial"/>
          <w:b/>
          <w:sz w:val="28"/>
          <w:szCs w:val="28"/>
        </w:rPr>
        <w:t>Savage Arms Introduces the N</w:t>
      </w:r>
      <w:r w:rsidR="006B56ED">
        <w:rPr>
          <w:rFonts w:cs="Arial"/>
          <w:b/>
          <w:sz w:val="28"/>
          <w:szCs w:val="28"/>
        </w:rPr>
        <w:t xml:space="preserve">ew Model </w:t>
      </w:r>
      <w:r w:rsidR="0002478E">
        <w:rPr>
          <w:rFonts w:cs="Arial"/>
          <w:b/>
          <w:sz w:val="28"/>
          <w:szCs w:val="28"/>
        </w:rPr>
        <w:t>11 Scout Rifle</w:t>
      </w:r>
      <w:r w:rsidR="006B56ED">
        <w:rPr>
          <w:rFonts w:cs="Arial"/>
          <w:b/>
          <w:sz w:val="28"/>
          <w:szCs w:val="28"/>
        </w:rPr>
        <w:t xml:space="preserve"> </w:t>
      </w:r>
    </w:p>
    <w:p w:rsidR="00AD48ED" w:rsidRPr="002B4AF8" w:rsidRDefault="00AD48ED" w:rsidP="007204C9">
      <w:pPr>
        <w:rPr>
          <w:rFonts w:cs="Arial"/>
          <w:b/>
          <w:szCs w:val="24"/>
        </w:rPr>
      </w:pPr>
    </w:p>
    <w:p w:rsidR="008B2722" w:rsidRDefault="00FE2916" w:rsidP="002A5637">
      <w:pPr>
        <w:spacing w:line="276" w:lineRule="auto"/>
        <w:rPr>
          <w:rFonts w:cs="Arial"/>
          <w:szCs w:val="24"/>
          <w:lang w:val="en"/>
        </w:rPr>
      </w:pPr>
      <w:r w:rsidRPr="00622BDD">
        <w:rPr>
          <w:rFonts w:cs="Arial"/>
          <w:b/>
          <w:szCs w:val="24"/>
        </w:rPr>
        <w:t>SUFFIELD, Conn.</w:t>
      </w:r>
      <w:r w:rsidR="00593971" w:rsidRPr="00622BDD">
        <w:rPr>
          <w:rFonts w:cs="Arial"/>
          <w:b/>
          <w:szCs w:val="24"/>
        </w:rPr>
        <w:t xml:space="preserve"> – </w:t>
      </w:r>
      <w:r w:rsidR="0002478E">
        <w:rPr>
          <w:rFonts w:cs="Arial"/>
          <w:b/>
          <w:szCs w:val="24"/>
        </w:rPr>
        <w:t>September</w:t>
      </w:r>
      <w:r w:rsidR="009473FA" w:rsidRPr="00622BDD">
        <w:rPr>
          <w:rFonts w:cs="Arial"/>
          <w:b/>
          <w:szCs w:val="24"/>
        </w:rPr>
        <w:t xml:space="preserve"> </w:t>
      </w:r>
      <w:r w:rsidR="00D05198" w:rsidRPr="00D05198">
        <w:rPr>
          <w:rFonts w:cs="Arial"/>
          <w:b/>
          <w:szCs w:val="24"/>
        </w:rPr>
        <w:t>16</w:t>
      </w:r>
      <w:r w:rsidR="00D16041" w:rsidRPr="00D05198">
        <w:rPr>
          <w:rFonts w:cs="Arial"/>
          <w:b/>
          <w:szCs w:val="24"/>
        </w:rPr>
        <w:t>,</w:t>
      </w:r>
      <w:r w:rsidR="00D52697" w:rsidRPr="00622BDD">
        <w:rPr>
          <w:rFonts w:cs="Arial"/>
          <w:b/>
          <w:szCs w:val="24"/>
        </w:rPr>
        <w:t xml:space="preserve"> 2015</w:t>
      </w:r>
      <w:r w:rsidR="00F236FD" w:rsidRPr="00622BDD">
        <w:rPr>
          <w:rFonts w:cs="Arial"/>
          <w:b/>
          <w:szCs w:val="24"/>
        </w:rPr>
        <w:t xml:space="preserve"> –</w:t>
      </w:r>
      <w:r w:rsidR="002A5637" w:rsidRPr="00622BDD">
        <w:rPr>
          <w:rFonts w:cs="Arial"/>
          <w:szCs w:val="24"/>
        </w:rPr>
        <w:t xml:space="preserve"> </w:t>
      </w:r>
      <w:r w:rsidR="0002478E">
        <w:rPr>
          <w:rFonts w:cs="Arial"/>
        </w:rPr>
        <w:t>The new Savage Arms™ 11 Scout Rifle combines all of the qualities for which scout-style firearms are known with Savage’s legendary performance. Part of the brand</w:t>
      </w:r>
      <w:r w:rsidR="00225EED">
        <w:rPr>
          <w:rFonts w:cs="Arial"/>
        </w:rPr>
        <w:t>’</w:t>
      </w:r>
      <w:r w:rsidR="0002478E">
        <w:rPr>
          <w:rFonts w:cs="Arial"/>
        </w:rPr>
        <w:t xml:space="preserve">s law enforcement series, this rifle is lightweight for fast-handling. It easily allows operators to get on target and place accurate shots in real-world conditions. </w:t>
      </w:r>
      <w:r w:rsidR="006B56ED">
        <w:t>Shipments of these products are currently being delivered.</w:t>
      </w:r>
    </w:p>
    <w:p w:rsidR="008B2722" w:rsidRDefault="008B2722" w:rsidP="002A5637">
      <w:pPr>
        <w:spacing w:line="276" w:lineRule="auto"/>
        <w:rPr>
          <w:rFonts w:cs="Arial"/>
          <w:szCs w:val="24"/>
          <w:lang w:val="en"/>
        </w:rPr>
      </w:pPr>
    </w:p>
    <w:p w:rsidR="0002478E" w:rsidRDefault="00591CD0" w:rsidP="0002478E">
      <w:pPr>
        <w:pStyle w:val="Header"/>
        <w:rPr>
          <w:rFonts w:ascii="Arial" w:hAnsi="Arial" w:cs="Arial"/>
        </w:rPr>
      </w:pPr>
      <w:r w:rsidRPr="00591CD0">
        <w:rPr>
          <w:rFonts w:ascii="Arial" w:hAnsi="Arial" w:cs="Arial"/>
        </w:rPr>
        <w:t xml:space="preserve">Chambered for 308 </w:t>
      </w:r>
      <w:proofErr w:type="gramStart"/>
      <w:r w:rsidRPr="00591CD0">
        <w:rPr>
          <w:rFonts w:ascii="Arial" w:hAnsi="Arial" w:cs="Arial"/>
        </w:rPr>
        <w:t>Win.,</w:t>
      </w:r>
      <w:proofErr w:type="gramEnd"/>
      <w:r w:rsidRPr="00591CD0">
        <w:rPr>
          <w:rFonts w:ascii="Arial" w:hAnsi="Arial" w:cs="Arial"/>
        </w:rPr>
        <w:t xml:space="preserve"> t</w:t>
      </w:r>
      <w:r w:rsidR="0002478E" w:rsidRPr="00591CD0">
        <w:rPr>
          <w:rFonts w:ascii="Arial" w:hAnsi="Arial" w:cs="Arial"/>
        </w:rPr>
        <w:t>he 11 Scout features a one-piece rail for mounting optics</w:t>
      </w:r>
      <w:r w:rsidRPr="00591CD0">
        <w:rPr>
          <w:rFonts w:ascii="Arial" w:hAnsi="Arial" w:cs="Arial"/>
        </w:rPr>
        <w:t xml:space="preserve"> which includes the ability to forward-mount an optic. It is also equipped with</w:t>
      </w:r>
      <w:r w:rsidR="0002478E" w:rsidRPr="00591CD0">
        <w:rPr>
          <w:rFonts w:ascii="Arial" w:hAnsi="Arial" w:cs="Arial"/>
        </w:rPr>
        <w:t xml:space="preserve"> the user-adjustable AccuTrigger</w:t>
      </w:r>
      <w:r w:rsidR="0002478E">
        <w:rPr>
          <w:rFonts w:ascii="Arial" w:hAnsi="Arial" w:cs="Arial"/>
        </w:rPr>
        <w:t xml:space="preserve">™, and the AccuStock bedding system, which engages the action three dimensionally along its entire length for the best possible accuracy. </w:t>
      </w:r>
      <w:r w:rsidR="00225EED">
        <w:rPr>
          <w:rFonts w:ascii="Arial" w:hAnsi="Arial" w:cs="Arial"/>
        </w:rPr>
        <w:t>T</w:t>
      </w:r>
      <w:r w:rsidR="0002478E">
        <w:rPr>
          <w:rFonts w:ascii="Arial" w:hAnsi="Arial" w:cs="Arial"/>
        </w:rPr>
        <w:t>he threaded muzzle brake can be removed and replaced with a suppressor.</w:t>
      </w:r>
    </w:p>
    <w:p w:rsidR="00225EED" w:rsidRDefault="00225EED" w:rsidP="0002478E">
      <w:pPr>
        <w:pStyle w:val="Header"/>
        <w:rPr>
          <w:rFonts w:ascii="Arial" w:hAnsi="Arial" w:cs="Arial"/>
        </w:rPr>
      </w:pPr>
    </w:p>
    <w:p w:rsidR="00225EED" w:rsidRPr="00225EED" w:rsidRDefault="00225EED" w:rsidP="00225EED">
      <w:pPr>
        <w:pStyle w:val="Header"/>
        <w:rPr>
          <w:rFonts w:ascii="Arial" w:hAnsi="Arial" w:cs="Arial"/>
        </w:rPr>
      </w:pPr>
      <w:r w:rsidRPr="00225EED">
        <w:rPr>
          <w:rFonts w:ascii="Arial" w:hAnsi="Arial" w:cs="Arial"/>
        </w:rPr>
        <w:t>A spacer system in the butt pad lets you tweak length of pull to accommodate different shooting styles ranging from standard cross-body positions to squared off, tactical stances. Plus, the adjustable comb makes it easy to tailor cheek height to the shooter’s stature and various sighting options.  Also, when you move that cheek piece up and down, the front and back can move independently of one another allowing you to change the angle as well.</w:t>
      </w:r>
    </w:p>
    <w:p w:rsidR="00225EED" w:rsidRPr="00225EED" w:rsidRDefault="00225EED" w:rsidP="00225EED">
      <w:pPr>
        <w:pStyle w:val="Header"/>
        <w:rPr>
          <w:rFonts w:ascii="Arial" w:hAnsi="Arial" w:cs="Arial"/>
        </w:rPr>
      </w:pPr>
    </w:p>
    <w:p w:rsidR="00225EED" w:rsidRPr="00225EED" w:rsidRDefault="00225EED" w:rsidP="00225EED">
      <w:pPr>
        <w:pStyle w:val="Header"/>
        <w:rPr>
          <w:rFonts w:ascii="Arial" w:hAnsi="Arial" w:cs="Arial"/>
        </w:rPr>
      </w:pPr>
      <w:r w:rsidRPr="00225EED">
        <w:rPr>
          <w:rFonts w:ascii="Arial" w:hAnsi="Arial" w:cs="Arial"/>
        </w:rPr>
        <w:t>Other notable features include a detachable 10-round magazine; reliable, easily engaged tang-mounted safety; and an oversize bolt knob that’s simple to operate, even with gloved hands.</w:t>
      </w:r>
      <w:r w:rsidR="006F79EF">
        <w:rPr>
          <w:rFonts w:ascii="Arial" w:hAnsi="Arial" w:cs="Arial"/>
        </w:rPr>
        <w:t xml:space="preserve"> Plus</w:t>
      </w:r>
      <w:bookmarkStart w:id="0" w:name="_GoBack"/>
      <w:bookmarkEnd w:id="0"/>
      <w:r w:rsidRPr="00225EED">
        <w:rPr>
          <w:rFonts w:ascii="Arial" w:hAnsi="Arial" w:cs="Arial"/>
        </w:rPr>
        <w:t xml:space="preserve">, a trio of well-placed swivel studs accepts a variety of sling options, from </w:t>
      </w:r>
      <w:r>
        <w:rPr>
          <w:rFonts w:ascii="Arial" w:hAnsi="Arial" w:cs="Arial"/>
        </w:rPr>
        <w:t>standard hunting straps to single-point slings and three</w:t>
      </w:r>
      <w:r w:rsidRPr="00225EED">
        <w:rPr>
          <w:rFonts w:ascii="Arial" w:hAnsi="Arial" w:cs="Arial"/>
        </w:rPr>
        <w:t xml:space="preserve">-point configurations. </w:t>
      </w:r>
    </w:p>
    <w:p w:rsidR="0002478E" w:rsidRDefault="0002478E" w:rsidP="0002478E">
      <w:pPr>
        <w:pStyle w:val="Header"/>
        <w:rPr>
          <w:rFonts w:ascii="Arial" w:hAnsi="Arial" w:cs="Arial"/>
        </w:rPr>
      </w:pPr>
      <w:r>
        <w:rPr>
          <w:rFonts w:ascii="Arial" w:hAnsi="Arial" w:cs="Arial"/>
        </w:rPr>
        <w:tab/>
      </w:r>
    </w:p>
    <w:p w:rsidR="0002478E" w:rsidRDefault="0002478E" w:rsidP="0002478E">
      <w:pPr>
        <w:pStyle w:val="Header"/>
        <w:tabs>
          <w:tab w:val="left" w:pos="720"/>
        </w:tabs>
        <w:rPr>
          <w:rFonts w:ascii="Arial Black" w:hAnsi="Arial Black" w:cs="Arial"/>
          <w:bCs/>
        </w:rPr>
      </w:pPr>
      <w:r>
        <w:rPr>
          <w:rFonts w:ascii="Arial Black" w:hAnsi="Arial Black" w:cs="Arial"/>
          <w:bCs/>
        </w:rPr>
        <w:t>Features &amp; Benefits</w:t>
      </w:r>
    </w:p>
    <w:p w:rsidR="0002478E" w:rsidRDefault="0002478E" w:rsidP="0002478E">
      <w:pPr>
        <w:pStyle w:val="ListParagraph"/>
        <w:numPr>
          <w:ilvl w:val="0"/>
          <w:numId w:val="11"/>
        </w:numPr>
        <w:spacing w:line="276" w:lineRule="auto"/>
        <w:rPr>
          <w:rFonts w:ascii="Arial" w:hAnsi="Arial" w:cs="Arial"/>
        </w:rPr>
      </w:pPr>
      <w:r>
        <w:rPr>
          <w:rFonts w:ascii="Arial" w:hAnsi="Arial" w:cs="Arial"/>
        </w:rPr>
        <w:t>Versatile, fast-handling scout-style rifle platform</w:t>
      </w:r>
    </w:p>
    <w:p w:rsidR="0002478E" w:rsidRDefault="0002478E" w:rsidP="0002478E">
      <w:pPr>
        <w:pStyle w:val="ListParagraph"/>
        <w:numPr>
          <w:ilvl w:val="0"/>
          <w:numId w:val="11"/>
        </w:numPr>
        <w:spacing w:line="276" w:lineRule="auto"/>
        <w:rPr>
          <w:rFonts w:ascii="Arial" w:hAnsi="Arial" w:cs="Arial"/>
        </w:rPr>
      </w:pPr>
      <w:r>
        <w:rPr>
          <w:rFonts w:ascii="Arial" w:hAnsi="Arial" w:cs="Arial"/>
        </w:rPr>
        <w:t>User-adjustable AccuTrigger ensures a light, crisp pull</w:t>
      </w:r>
    </w:p>
    <w:p w:rsidR="0002478E" w:rsidRDefault="0002478E" w:rsidP="0002478E">
      <w:pPr>
        <w:pStyle w:val="ListParagraph"/>
        <w:numPr>
          <w:ilvl w:val="0"/>
          <w:numId w:val="11"/>
        </w:numPr>
        <w:spacing w:line="276" w:lineRule="auto"/>
        <w:rPr>
          <w:rFonts w:ascii="Arial" w:hAnsi="Arial" w:cs="Arial"/>
        </w:rPr>
      </w:pPr>
      <w:r>
        <w:rPr>
          <w:rFonts w:ascii="Arial" w:hAnsi="Arial" w:cs="Arial"/>
        </w:rPr>
        <w:t>AccuStock bedding system provides a rigid platform for superior accuracy</w:t>
      </w:r>
    </w:p>
    <w:p w:rsidR="0002478E" w:rsidRDefault="0002478E" w:rsidP="0002478E">
      <w:pPr>
        <w:pStyle w:val="ListParagraph"/>
        <w:numPr>
          <w:ilvl w:val="0"/>
          <w:numId w:val="11"/>
        </w:numPr>
        <w:spacing w:line="276" w:lineRule="auto"/>
        <w:rPr>
          <w:rFonts w:ascii="Arial" w:hAnsi="Arial" w:cs="Arial"/>
        </w:rPr>
      </w:pPr>
      <w:r>
        <w:rPr>
          <w:rFonts w:ascii="Arial" w:hAnsi="Arial" w:cs="Arial"/>
        </w:rPr>
        <w:lastRenderedPageBreak/>
        <w:t>Flat dark earth synthetic stock</w:t>
      </w:r>
    </w:p>
    <w:p w:rsidR="0002478E" w:rsidRDefault="0002478E" w:rsidP="0002478E">
      <w:pPr>
        <w:pStyle w:val="ListParagraph"/>
        <w:numPr>
          <w:ilvl w:val="0"/>
          <w:numId w:val="11"/>
        </w:numPr>
        <w:spacing w:line="276" w:lineRule="auto"/>
        <w:rPr>
          <w:rFonts w:ascii="Arial" w:hAnsi="Arial" w:cs="Arial"/>
        </w:rPr>
      </w:pPr>
      <w:r>
        <w:rPr>
          <w:rFonts w:ascii="Arial" w:hAnsi="Arial" w:cs="Arial"/>
        </w:rPr>
        <w:t>Adjustable cheek piece ensures a perfect fit</w:t>
      </w:r>
    </w:p>
    <w:p w:rsidR="0002478E" w:rsidRDefault="0002478E" w:rsidP="0002478E">
      <w:pPr>
        <w:pStyle w:val="ListParagraph"/>
        <w:numPr>
          <w:ilvl w:val="0"/>
          <w:numId w:val="11"/>
        </w:numPr>
        <w:spacing w:line="276" w:lineRule="auto"/>
        <w:rPr>
          <w:rFonts w:ascii="Arial" w:hAnsi="Arial" w:cs="Arial"/>
        </w:rPr>
      </w:pPr>
      <w:r>
        <w:rPr>
          <w:rFonts w:ascii="Arial" w:hAnsi="Arial" w:cs="Arial"/>
        </w:rPr>
        <w:t>Muzzle brake</w:t>
      </w:r>
    </w:p>
    <w:p w:rsidR="0002478E" w:rsidRDefault="0002478E" w:rsidP="0002478E">
      <w:pPr>
        <w:pStyle w:val="ListParagraph"/>
        <w:numPr>
          <w:ilvl w:val="0"/>
          <w:numId w:val="11"/>
        </w:numPr>
        <w:spacing w:line="276" w:lineRule="auto"/>
        <w:rPr>
          <w:rFonts w:ascii="Arial" w:hAnsi="Arial" w:cs="Arial"/>
        </w:rPr>
      </w:pPr>
      <w:r>
        <w:rPr>
          <w:rFonts w:ascii="Arial" w:hAnsi="Arial" w:cs="Arial"/>
        </w:rPr>
        <w:t>Suppressor-ready</w:t>
      </w:r>
    </w:p>
    <w:p w:rsidR="0002478E" w:rsidRDefault="0002478E" w:rsidP="0002478E">
      <w:pPr>
        <w:spacing w:line="276" w:lineRule="auto"/>
        <w:rPr>
          <w:rFonts w:cs="Arial"/>
        </w:rPr>
      </w:pPr>
    </w:p>
    <w:p w:rsidR="0002478E" w:rsidRDefault="0002478E" w:rsidP="0002478E">
      <w:pPr>
        <w:tabs>
          <w:tab w:val="left" w:pos="1980"/>
          <w:tab w:val="left" w:pos="5670"/>
          <w:tab w:val="left" w:pos="8820"/>
        </w:tabs>
        <w:spacing w:line="276" w:lineRule="auto"/>
        <w:rPr>
          <w:rFonts w:ascii="Arial Black" w:hAnsi="Arial Black" w:cs="Arial"/>
        </w:rPr>
      </w:pPr>
      <w:r>
        <w:rPr>
          <w:rFonts w:ascii="Arial Black" w:hAnsi="Arial Black" w:cs="Arial"/>
        </w:rPr>
        <w:t>Part No.</w:t>
      </w:r>
      <w:r>
        <w:rPr>
          <w:rFonts w:ascii="Arial Black" w:hAnsi="Arial Black" w:cs="Arial"/>
        </w:rPr>
        <w:tab/>
        <w:t>Description</w:t>
      </w:r>
      <w:r>
        <w:rPr>
          <w:rFonts w:ascii="Arial Black" w:hAnsi="Arial Black" w:cs="Arial"/>
        </w:rPr>
        <w:tab/>
        <w:t>MSRP</w:t>
      </w:r>
    </w:p>
    <w:p w:rsidR="0002478E" w:rsidRDefault="0002478E" w:rsidP="0002478E">
      <w:pPr>
        <w:tabs>
          <w:tab w:val="left" w:pos="1980"/>
          <w:tab w:val="left" w:pos="5670"/>
          <w:tab w:val="left" w:pos="8820"/>
        </w:tabs>
        <w:spacing w:line="276" w:lineRule="auto"/>
        <w:rPr>
          <w:rFonts w:cs="Arial"/>
        </w:rPr>
      </w:pPr>
      <w:r>
        <w:rPr>
          <w:rFonts w:cs="Arial"/>
        </w:rPr>
        <w:t>22443</w:t>
      </w:r>
      <w:r>
        <w:rPr>
          <w:rFonts w:cs="Arial"/>
        </w:rPr>
        <w:tab/>
        <w:t>11 Scout Rifle, 308 Win.</w:t>
      </w:r>
      <w:r>
        <w:rPr>
          <w:rFonts w:cs="Arial"/>
        </w:rPr>
        <w:tab/>
        <w:t>$794</w:t>
      </w:r>
    </w:p>
    <w:p w:rsidR="009E1B7A" w:rsidRPr="008B2722" w:rsidRDefault="009E1B7A" w:rsidP="00727A81">
      <w:pPr>
        <w:rPr>
          <w:rFonts w:cs="Arial"/>
          <w:szCs w:val="24"/>
        </w:rPr>
      </w:pPr>
    </w:p>
    <w:p w:rsidR="009473FA" w:rsidRPr="008B2722" w:rsidRDefault="007B351A" w:rsidP="009473FA">
      <w:pPr>
        <w:rPr>
          <w:rFonts w:cs="Arial"/>
          <w:szCs w:val="24"/>
        </w:rPr>
      </w:pPr>
      <w:r w:rsidRPr="008B2722">
        <w:rPr>
          <w:rFonts w:cs="Arial"/>
          <w:szCs w:val="24"/>
        </w:rPr>
        <w:t xml:space="preserve">Savage Arms™ </w:t>
      </w:r>
      <w:r w:rsidR="009E1B7A" w:rsidRPr="008B2722">
        <w:rPr>
          <w:rFonts w:cs="Arial"/>
          <w:szCs w:val="24"/>
        </w:rPr>
        <w:t xml:space="preserve">is a brand of Vista Outdoor Inc., </w:t>
      </w:r>
      <w:r w:rsidR="009E1B7A" w:rsidRPr="008B2722">
        <w:rPr>
          <w:rFonts w:cs="Arial"/>
          <w:bCs/>
          <w:szCs w:val="24"/>
        </w:rPr>
        <w:t>an outdoor sports and recreation company.</w:t>
      </w:r>
      <w:r w:rsidR="005005AF" w:rsidRPr="008B2722">
        <w:rPr>
          <w:rFonts w:cs="Arial"/>
          <w:bCs/>
          <w:szCs w:val="24"/>
        </w:rPr>
        <w:t xml:space="preserve"> </w:t>
      </w:r>
      <w:r w:rsidR="005005AF" w:rsidRPr="008B2722">
        <w:rPr>
          <w:rFonts w:cs="Arial"/>
          <w:szCs w:val="24"/>
        </w:rPr>
        <w:t xml:space="preserve">To learn more about </w:t>
      </w:r>
      <w:r w:rsidR="002D09C6" w:rsidRPr="008B2722">
        <w:rPr>
          <w:rFonts w:cs="Arial"/>
          <w:szCs w:val="24"/>
        </w:rPr>
        <w:t xml:space="preserve">Savage Arms, visit </w:t>
      </w:r>
      <w:hyperlink r:id="rId10" w:history="1">
        <w:r w:rsidR="00385FEA" w:rsidRPr="008B2722">
          <w:rPr>
            <w:rStyle w:val="Hyperlink"/>
            <w:rFonts w:cs="Arial"/>
            <w:szCs w:val="24"/>
          </w:rPr>
          <w:t>www.savagearms.com</w:t>
        </w:r>
      </w:hyperlink>
      <w:r w:rsidR="00385FEA" w:rsidRPr="008B2722">
        <w:rPr>
          <w:rFonts w:cs="Arial"/>
          <w:szCs w:val="24"/>
        </w:rPr>
        <w:t>.</w:t>
      </w:r>
    </w:p>
    <w:p w:rsidR="00F30ED7" w:rsidRDefault="00F30ED7" w:rsidP="009E1B7A">
      <w:pPr>
        <w:pStyle w:val="Default"/>
        <w:rPr>
          <w:rFonts w:ascii="Arial" w:eastAsia="Times New Roman" w:hAnsi="Arial" w:cs="Arial"/>
          <w:b/>
          <w:color w:val="auto"/>
          <w:sz w:val="24"/>
          <w:szCs w:val="24"/>
        </w:rPr>
      </w:pPr>
    </w:p>
    <w:p w:rsidR="0002478E" w:rsidRPr="008B2722" w:rsidRDefault="0002478E" w:rsidP="009E1B7A">
      <w:pPr>
        <w:pStyle w:val="Default"/>
        <w:rPr>
          <w:rFonts w:ascii="Arial" w:eastAsia="Times New Roman" w:hAnsi="Arial" w:cs="Arial"/>
          <w:b/>
          <w:color w:val="auto"/>
          <w:sz w:val="24"/>
          <w:szCs w:val="24"/>
        </w:rPr>
      </w:pPr>
    </w:p>
    <w:p w:rsidR="009E1B7A" w:rsidRPr="008B2722" w:rsidRDefault="009E1B7A" w:rsidP="009E1B7A">
      <w:pPr>
        <w:pStyle w:val="Default"/>
        <w:rPr>
          <w:rFonts w:ascii="Arial" w:eastAsia="Times New Roman" w:hAnsi="Arial" w:cs="Arial"/>
          <w:b/>
          <w:color w:val="auto"/>
          <w:sz w:val="24"/>
          <w:szCs w:val="24"/>
        </w:rPr>
      </w:pPr>
      <w:r w:rsidRPr="008B2722">
        <w:rPr>
          <w:rFonts w:ascii="Arial" w:eastAsia="Times New Roman" w:hAnsi="Arial" w:cs="Arial"/>
          <w:b/>
          <w:color w:val="auto"/>
          <w:sz w:val="24"/>
          <w:szCs w:val="24"/>
        </w:rPr>
        <w:t>About Vista Outdoor Inc.</w:t>
      </w:r>
    </w:p>
    <w:p w:rsidR="009E1B7A" w:rsidRPr="008B2722" w:rsidRDefault="009E1B7A" w:rsidP="009E1B7A">
      <w:pPr>
        <w:pStyle w:val="Default"/>
        <w:rPr>
          <w:rFonts w:ascii="Arial" w:eastAsia="Times New Roman" w:hAnsi="Arial" w:cs="Arial"/>
          <w:color w:val="auto"/>
          <w:sz w:val="24"/>
          <w:szCs w:val="24"/>
        </w:rPr>
      </w:pPr>
      <w:r w:rsidRPr="008B2722">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8B2722">
          <w:rPr>
            <w:rStyle w:val="Hyperlink"/>
            <w:rFonts w:ascii="Arial" w:eastAsia="Times New Roman" w:hAnsi="Arial" w:cs="Arial"/>
            <w:sz w:val="24"/>
            <w:szCs w:val="24"/>
          </w:rPr>
          <w:t>www.vistaoutdoor.com</w:t>
        </w:r>
      </w:hyperlink>
      <w:r w:rsidRPr="008B2722">
        <w:rPr>
          <w:rFonts w:ascii="Arial" w:eastAsia="Times New Roman" w:hAnsi="Arial" w:cs="Arial"/>
          <w:color w:val="auto"/>
          <w:sz w:val="24"/>
          <w:szCs w:val="24"/>
        </w:rPr>
        <w:t xml:space="preserve"> or follow us on Twitter @VistaOutdoorInc and Facebook at </w:t>
      </w:r>
      <w:hyperlink r:id="rId12" w:history="1">
        <w:r w:rsidRPr="008B2722">
          <w:rPr>
            <w:rStyle w:val="Hyperlink"/>
            <w:rFonts w:ascii="Arial" w:eastAsia="Times New Roman" w:hAnsi="Arial" w:cs="Arial"/>
            <w:sz w:val="24"/>
            <w:szCs w:val="24"/>
          </w:rPr>
          <w:t>www.facebook.com/vistaoutdoor</w:t>
        </w:r>
      </w:hyperlink>
      <w:r w:rsidRPr="008B2722">
        <w:rPr>
          <w:rFonts w:ascii="Arial" w:eastAsia="Times New Roman" w:hAnsi="Arial" w:cs="Arial"/>
          <w:color w:val="auto"/>
          <w:sz w:val="24"/>
          <w:szCs w:val="24"/>
        </w:rPr>
        <w:t xml:space="preserve">. </w:t>
      </w:r>
    </w:p>
    <w:p w:rsidR="009E1B7A" w:rsidRPr="002B4AF8" w:rsidRDefault="009E1B7A" w:rsidP="00727A81">
      <w:pPr>
        <w:rPr>
          <w:rFonts w:cs="Arial"/>
          <w:szCs w:val="24"/>
        </w:rPr>
      </w:pPr>
    </w:p>
    <w:p w:rsidR="002F6F55" w:rsidRPr="002B4AF8" w:rsidRDefault="002F6F55" w:rsidP="00727A81">
      <w:pPr>
        <w:rPr>
          <w:rFonts w:cs="Arial"/>
          <w:szCs w:val="24"/>
        </w:rPr>
      </w:pPr>
    </w:p>
    <w:p w:rsidR="00D52697" w:rsidRPr="002B4AF8" w:rsidRDefault="005005AF" w:rsidP="005005AF">
      <w:pPr>
        <w:jc w:val="center"/>
        <w:rPr>
          <w:rFonts w:cs="Arial"/>
          <w:szCs w:val="24"/>
        </w:rPr>
      </w:pPr>
      <w:r w:rsidRPr="002B4AF8">
        <w:rPr>
          <w:rFonts w:cs="Arial"/>
          <w:szCs w:val="24"/>
        </w:rPr>
        <w:t>###</w:t>
      </w:r>
    </w:p>
    <w:sectPr w:rsidR="00D52697" w:rsidRPr="002B4AF8"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44" w:rsidRDefault="00436244">
      <w:r>
        <w:separator/>
      </w:r>
    </w:p>
  </w:endnote>
  <w:endnote w:type="continuationSeparator" w:id="0">
    <w:p w:rsidR="00436244" w:rsidRDefault="0043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A25C0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25C04">
              <w:rPr>
                <w:b/>
                <w:bCs/>
                <w:noProof/>
              </w:rPr>
              <w:t>2</w:t>
            </w:r>
            <w:r>
              <w:rPr>
                <w:b/>
                <w:bCs/>
              </w:rPr>
              <w:fldChar w:fldCharType="end"/>
            </w:r>
          </w:p>
        </w:sdtContent>
      </w:sdt>
    </w:sdtContent>
  </w:sdt>
  <w:p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44" w:rsidRDefault="00436244">
      <w:r>
        <w:separator/>
      </w:r>
    </w:p>
  </w:footnote>
  <w:footnote w:type="continuationSeparator" w:id="0">
    <w:p w:rsidR="00436244" w:rsidRDefault="0043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E16AF6"/>
    <w:multiLevelType w:val="hybridMultilevel"/>
    <w:tmpl w:val="9AFE69E8"/>
    <w:lvl w:ilvl="0" w:tplc="04090001">
      <w:start w:val="1"/>
      <w:numFmt w:val="bullet"/>
      <w:lvlText w:val=""/>
      <w:lvlJc w:val="left"/>
      <w:pPr>
        <w:ind w:left="720" w:hanging="360"/>
      </w:pPr>
      <w:rPr>
        <w:rFonts w:ascii="Symbol" w:hAnsi="Symbol" w:hint="default"/>
      </w:rPr>
    </w:lvl>
    <w:lvl w:ilvl="1" w:tplc="7AA0EBB4">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25324"/>
    <w:multiLevelType w:val="hybridMultilevel"/>
    <w:tmpl w:val="BE1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5"/>
  </w:num>
  <w:num w:numId="6">
    <w:abstractNumId w:val="4"/>
  </w:num>
  <w:num w:numId="7">
    <w:abstractNumId w:val="0"/>
  </w:num>
  <w:num w:numId="8">
    <w:abstractNumId w:val="9"/>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01AB"/>
    <w:rsid w:val="0002403B"/>
    <w:rsid w:val="0002478E"/>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07D0"/>
    <w:rsid w:val="001E215D"/>
    <w:rsid w:val="001E2B16"/>
    <w:rsid w:val="001E543F"/>
    <w:rsid w:val="001E5A94"/>
    <w:rsid w:val="001E738A"/>
    <w:rsid w:val="00200A2E"/>
    <w:rsid w:val="002039BE"/>
    <w:rsid w:val="002043A0"/>
    <w:rsid w:val="002159F1"/>
    <w:rsid w:val="002167EB"/>
    <w:rsid w:val="00225EED"/>
    <w:rsid w:val="00234CC4"/>
    <w:rsid w:val="00245634"/>
    <w:rsid w:val="0024700C"/>
    <w:rsid w:val="002540E8"/>
    <w:rsid w:val="002579EF"/>
    <w:rsid w:val="00264E6D"/>
    <w:rsid w:val="00265C6C"/>
    <w:rsid w:val="00283AD4"/>
    <w:rsid w:val="00284049"/>
    <w:rsid w:val="00290E5F"/>
    <w:rsid w:val="0029730C"/>
    <w:rsid w:val="00297E2C"/>
    <w:rsid w:val="002A0381"/>
    <w:rsid w:val="002A2049"/>
    <w:rsid w:val="002A53C0"/>
    <w:rsid w:val="002A5637"/>
    <w:rsid w:val="002B2E77"/>
    <w:rsid w:val="002B4AF8"/>
    <w:rsid w:val="002C1686"/>
    <w:rsid w:val="002C25B0"/>
    <w:rsid w:val="002D0299"/>
    <w:rsid w:val="002D09C6"/>
    <w:rsid w:val="002E11F2"/>
    <w:rsid w:val="002E6BC0"/>
    <w:rsid w:val="002E703F"/>
    <w:rsid w:val="002F243B"/>
    <w:rsid w:val="002F6F55"/>
    <w:rsid w:val="00304EDB"/>
    <w:rsid w:val="00305B08"/>
    <w:rsid w:val="00306E6C"/>
    <w:rsid w:val="003110BE"/>
    <w:rsid w:val="0031265F"/>
    <w:rsid w:val="00316F02"/>
    <w:rsid w:val="00320034"/>
    <w:rsid w:val="00333285"/>
    <w:rsid w:val="003418F2"/>
    <w:rsid w:val="00345EDB"/>
    <w:rsid w:val="00350DEC"/>
    <w:rsid w:val="0035676B"/>
    <w:rsid w:val="00373147"/>
    <w:rsid w:val="0037585B"/>
    <w:rsid w:val="00385FEA"/>
    <w:rsid w:val="00386C09"/>
    <w:rsid w:val="00391738"/>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15B99"/>
    <w:rsid w:val="00436244"/>
    <w:rsid w:val="00437DDC"/>
    <w:rsid w:val="00454CFB"/>
    <w:rsid w:val="00462EBD"/>
    <w:rsid w:val="0047085D"/>
    <w:rsid w:val="004735F8"/>
    <w:rsid w:val="00482320"/>
    <w:rsid w:val="004873CA"/>
    <w:rsid w:val="00487FF4"/>
    <w:rsid w:val="004A2658"/>
    <w:rsid w:val="004A3167"/>
    <w:rsid w:val="004A589D"/>
    <w:rsid w:val="004C3A52"/>
    <w:rsid w:val="004C6391"/>
    <w:rsid w:val="004D0FDB"/>
    <w:rsid w:val="004D343F"/>
    <w:rsid w:val="004D4591"/>
    <w:rsid w:val="004E1C98"/>
    <w:rsid w:val="004E5F37"/>
    <w:rsid w:val="004F05E2"/>
    <w:rsid w:val="005005AF"/>
    <w:rsid w:val="00504A6E"/>
    <w:rsid w:val="00506915"/>
    <w:rsid w:val="005163CA"/>
    <w:rsid w:val="00551295"/>
    <w:rsid w:val="00552F05"/>
    <w:rsid w:val="0056404E"/>
    <w:rsid w:val="0058036D"/>
    <w:rsid w:val="005829EA"/>
    <w:rsid w:val="00591CD0"/>
    <w:rsid w:val="00591DC8"/>
    <w:rsid w:val="00593971"/>
    <w:rsid w:val="005A14CB"/>
    <w:rsid w:val="005B12A6"/>
    <w:rsid w:val="005B1AA1"/>
    <w:rsid w:val="005B5339"/>
    <w:rsid w:val="005C0C69"/>
    <w:rsid w:val="005C1914"/>
    <w:rsid w:val="005E03AB"/>
    <w:rsid w:val="005E2A65"/>
    <w:rsid w:val="005E2DE8"/>
    <w:rsid w:val="00610558"/>
    <w:rsid w:val="0061455B"/>
    <w:rsid w:val="00616161"/>
    <w:rsid w:val="00617AF4"/>
    <w:rsid w:val="00621371"/>
    <w:rsid w:val="00622BDD"/>
    <w:rsid w:val="0062505A"/>
    <w:rsid w:val="00627031"/>
    <w:rsid w:val="006327B3"/>
    <w:rsid w:val="006570C9"/>
    <w:rsid w:val="006608D8"/>
    <w:rsid w:val="006640FC"/>
    <w:rsid w:val="0067303B"/>
    <w:rsid w:val="00673D30"/>
    <w:rsid w:val="006748FE"/>
    <w:rsid w:val="00683466"/>
    <w:rsid w:val="00690EF4"/>
    <w:rsid w:val="00691DB9"/>
    <w:rsid w:val="00692C3D"/>
    <w:rsid w:val="006A140F"/>
    <w:rsid w:val="006B18B4"/>
    <w:rsid w:val="006B56ED"/>
    <w:rsid w:val="006B6B5D"/>
    <w:rsid w:val="006D0224"/>
    <w:rsid w:val="006D2C11"/>
    <w:rsid w:val="006E0EC5"/>
    <w:rsid w:val="006E104F"/>
    <w:rsid w:val="006F41A9"/>
    <w:rsid w:val="006F710E"/>
    <w:rsid w:val="006F79EF"/>
    <w:rsid w:val="00702657"/>
    <w:rsid w:val="00704815"/>
    <w:rsid w:val="00704EA0"/>
    <w:rsid w:val="00705F65"/>
    <w:rsid w:val="007109AF"/>
    <w:rsid w:val="007204C9"/>
    <w:rsid w:val="00727A81"/>
    <w:rsid w:val="007325DB"/>
    <w:rsid w:val="007542BF"/>
    <w:rsid w:val="00756EA0"/>
    <w:rsid w:val="00760DF0"/>
    <w:rsid w:val="007626FA"/>
    <w:rsid w:val="0077168F"/>
    <w:rsid w:val="0077255E"/>
    <w:rsid w:val="00780846"/>
    <w:rsid w:val="00783D02"/>
    <w:rsid w:val="0078692A"/>
    <w:rsid w:val="00787D75"/>
    <w:rsid w:val="00790264"/>
    <w:rsid w:val="007A3259"/>
    <w:rsid w:val="007A3812"/>
    <w:rsid w:val="007A4801"/>
    <w:rsid w:val="007B071D"/>
    <w:rsid w:val="007B351A"/>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2722"/>
    <w:rsid w:val="008B3E98"/>
    <w:rsid w:val="008B5270"/>
    <w:rsid w:val="008C52B3"/>
    <w:rsid w:val="008D32CD"/>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473FA"/>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58C5"/>
    <w:rsid w:val="009E6B41"/>
    <w:rsid w:val="00A203E9"/>
    <w:rsid w:val="00A23878"/>
    <w:rsid w:val="00A25C04"/>
    <w:rsid w:val="00A2778E"/>
    <w:rsid w:val="00A508B0"/>
    <w:rsid w:val="00A601FB"/>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2054D"/>
    <w:rsid w:val="00B20D2F"/>
    <w:rsid w:val="00B24FFF"/>
    <w:rsid w:val="00B27002"/>
    <w:rsid w:val="00B3251F"/>
    <w:rsid w:val="00B61B2E"/>
    <w:rsid w:val="00B67B22"/>
    <w:rsid w:val="00B713DF"/>
    <w:rsid w:val="00B73CD9"/>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32BCE"/>
    <w:rsid w:val="00C50991"/>
    <w:rsid w:val="00C51EA3"/>
    <w:rsid w:val="00C53827"/>
    <w:rsid w:val="00C576FC"/>
    <w:rsid w:val="00C641FC"/>
    <w:rsid w:val="00C7331F"/>
    <w:rsid w:val="00C74AFE"/>
    <w:rsid w:val="00C8203C"/>
    <w:rsid w:val="00C82610"/>
    <w:rsid w:val="00C841D4"/>
    <w:rsid w:val="00C93F11"/>
    <w:rsid w:val="00C94CEC"/>
    <w:rsid w:val="00CA4ED1"/>
    <w:rsid w:val="00CB1533"/>
    <w:rsid w:val="00CB5A2F"/>
    <w:rsid w:val="00CD0321"/>
    <w:rsid w:val="00CF00BA"/>
    <w:rsid w:val="00D009F8"/>
    <w:rsid w:val="00D021E7"/>
    <w:rsid w:val="00D027E4"/>
    <w:rsid w:val="00D02BA2"/>
    <w:rsid w:val="00D05198"/>
    <w:rsid w:val="00D11455"/>
    <w:rsid w:val="00D120BD"/>
    <w:rsid w:val="00D16041"/>
    <w:rsid w:val="00D23309"/>
    <w:rsid w:val="00D37439"/>
    <w:rsid w:val="00D5100B"/>
    <w:rsid w:val="00D52697"/>
    <w:rsid w:val="00D80A54"/>
    <w:rsid w:val="00D95AC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61B"/>
    <w:rsid w:val="00E51E2C"/>
    <w:rsid w:val="00E67E34"/>
    <w:rsid w:val="00E80178"/>
    <w:rsid w:val="00E801F3"/>
    <w:rsid w:val="00E86CDF"/>
    <w:rsid w:val="00E91571"/>
    <w:rsid w:val="00EA2241"/>
    <w:rsid w:val="00EA2C3D"/>
    <w:rsid w:val="00EA7C85"/>
    <w:rsid w:val="00EB0A8C"/>
    <w:rsid w:val="00EB2163"/>
    <w:rsid w:val="00EB227D"/>
    <w:rsid w:val="00EB26C2"/>
    <w:rsid w:val="00EB329F"/>
    <w:rsid w:val="00EB472E"/>
    <w:rsid w:val="00EC7ECC"/>
    <w:rsid w:val="00ED0271"/>
    <w:rsid w:val="00ED4596"/>
    <w:rsid w:val="00ED45CB"/>
    <w:rsid w:val="00ED71AF"/>
    <w:rsid w:val="00EE4B80"/>
    <w:rsid w:val="00EF1797"/>
    <w:rsid w:val="00F1783C"/>
    <w:rsid w:val="00F236FD"/>
    <w:rsid w:val="00F30ED7"/>
    <w:rsid w:val="00F36C63"/>
    <w:rsid w:val="00F438B0"/>
    <w:rsid w:val="00F507A4"/>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F5B81B-C10C-43F6-AF8E-0FE41EC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 w:type="character" w:styleId="CommentReference">
    <w:name w:val="annotation reference"/>
    <w:basedOn w:val="DefaultParagraphFont"/>
    <w:semiHidden/>
    <w:unhideWhenUsed/>
    <w:rsid w:val="002D09C6"/>
    <w:rPr>
      <w:sz w:val="16"/>
      <w:szCs w:val="16"/>
    </w:rPr>
  </w:style>
  <w:style w:type="paragraph" w:styleId="CommentText">
    <w:name w:val="annotation text"/>
    <w:basedOn w:val="Normal"/>
    <w:link w:val="CommentTextChar"/>
    <w:semiHidden/>
    <w:unhideWhenUsed/>
    <w:rsid w:val="002D09C6"/>
    <w:rPr>
      <w:sz w:val="20"/>
    </w:rPr>
  </w:style>
  <w:style w:type="character" w:customStyle="1" w:styleId="CommentTextChar">
    <w:name w:val="Comment Text Char"/>
    <w:basedOn w:val="DefaultParagraphFont"/>
    <w:link w:val="CommentText"/>
    <w:semiHidden/>
    <w:rsid w:val="002D09C6"/>
    <w:rPr>
      <w:rFonts w:ascii="Arial" w:hAnsi="Arial"/>
    </w:rPr>
  </w:style>
  <w:style w:type="paragraph" w:styleId="CommentSubject">
    <w:name w:val="annotation subject"/>
    <w:basedOn w:val="CommentText"/>
    <w:next w:val="CommentText"/>
    <w:link w:val="CommentSubjectChar"/>
    <w:semiHidden/>
    <w:unhideWhenUsed/>
    <w:rsid w:val="002D09C6"/>
    <w:rPr>
      <w:b/>
      <w:bCs/>
    </w:rPr>
  </w:style>
  <w:style w:type="character" w:customStyle="1" w:styleId="CommentSubjectChar">
    <w:name w:val="Comment Subject Char"/>
    <w:basedOn w:val="CommentTextChar"/>
    <w:link w:val="CommentSubject"/>
    <w:semiHidden/>
    <w:rsid w:val="002D09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748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33DB-0B10-4846-8971-46946C85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473</Words>
  <Characters>3000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3467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15</cp:revision>
  <cp:lastPrinted>2015-09-16T20:43:00Z</cp:lastPrinted>
  <dcterms:created xsi:type="dcterms:W3CDTF">2015-08-03T18:59:00Z</dcterms:created>
  <dcterms:modified xsi:type="dcterms:W3CDTF">2015-09-16T20:44:00Z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