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89" w:rsidRPr="001D0D8B"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1D0D8B">
        <w:rPr>
          <w:rFonts w:ascii="Arial" w:hAnsi="Arial" w:cs="Arial"/>
          <w:b/>
          <w:noProof/>
        </w:rPr>
        <w:drawing>
          <wp:inline distT="0" distB="0" distL="0" distR="0" wp14:anchorId="66AA67A4" wp14:editId="3256E408">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r w:rsidR="00E44A33" w:rsidRPr="001D0D8B">
        <w:rPr>
          <w:rFonts w:ascii="Arial" w:hAnsi="Arial" w:cs="Arial"/>
          <w:b/>
        </w:rPr>
        <w:br/>
      </w:r>
    </w:p>
    <w:p w:rsidR="00F41AFD" w:rsidRPr="001D0D8B" w:rsidRDefault="00E44A33" w:rsidP="00517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1D0D8B">
        <w:rPr>
          <w:rFonts w:ascii="Arial" w:hAnsi="Arial" w:cs="Arial"/>
          <w:b/>
        </w:rPr>
        <w:t xml:space="preserve">                                                            </w:t>
      </w:r>
      <w:r w:rsidR="00517288" w:rsidRPr="001D0D8B">
        <w:rPr>
          <w:rFonts w:ascii="Arial" w:hAnsi="Arial" w:cs="Arial"/>
          <w:b/>
        </w:rPr>
        <w:tab/>
      </w:r>
      <w:r w:rsidR="00517288" w:rsidRPr="001D0D8B">
        <w:rPr>
          <w:rFonts w:ascii="Arial" w:hAnsi="Arial" w:cs="Arial"/>
          <w:b/>
        </w:rPr>
        <w:tab/>
      </w:r>
      <w:r w:rsidR="00517288" w:rsidRPr="001D0D8B">
        <w:rPr>
          <w:rFonts w:ascii="Arial" w:hAnsi="Arial" w:cs="Arial"/>
          <w:b/>
        </w:rPr>
        <w:tab/>
      </w:r>
      <w:r w:rsidR="00517288" w:rsidRPr="001D0D8B">
        <w:rPr>
          <w:rFonts w:ascii="Arial" w:hAnsi="Arial" w:cs="Arial"/>
          <w:b/>
        </w:rPr>
        <w:tab/>
      </w:r>
      <w:r w:rsidR="00517288" w:rsidRPr="001D0D8B">
        <w:rPr>
          <w:rFonts w:ascii="Arial" w:hAnsi="Arial" w:cs="Arial"/>
          <w:b/>
        </w:rPr>
        <w:tab/>
      </w:r>
      <w:r w:rsidR="00517288" w:rsidRPr="001D0D8B">
        <w:rPr>
          <w:rFonts w:ascii="Arial" w:hAnsi="Arial" w:cs="Arial"/>
          <w:b/>
        </w:rPr>
        <w:tab/>
      </w:r>
      <w:r w:rsidR="00F41AFD" w:rsidRPr="001D0D8B">
        <w:rPr>
          <w:rFonts w:ascii="Arial" w:hAnsi="Arial" w:cs="Arial"/>
          <w:b/>
        </w:rPr>
        <w:t>Contact: JJ Reich</w:t>
      </w:r>
    </w:p>
    <w:p w:rsidR="00F41AFD" w:rsidRPr="001D0D8B"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1D0D8B">
        <w:rPr>
          <w:rFonts w:ascii="Arial" w:hAnsi="Arial" w:cs="Arial"/>
          <w:b/>
        </w:rPr>
        <w:t>Communications Manager</w:t>
      </w:r>
    </w:p>
    <w:p w:rsidR="00F41AFD" w:rsidRPr="001D0D8B"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1D0D8B">
        <w:rPr>
          <w:rFonts w:ascii="Arial" w:hAnsi="Arial" w:cs="Arial"/>
          <w:b/>
        </w:rPr>
        <w:t>Shooting Sports</w:t>
      </w:r>
    </w:p>
    <w:p w:rsidR="00F41AFD" w:rsidRPr="001D0D8B"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1D0D8B">
        <w:rPr>
          <w:rFonts w:ascii="Arial" w:hAnsi="Arial" w:cs="Arial"/>
          <w:b/>
        </w:rPr>
        <w:tab/>
        <w:t>763-323-3862</w:t>
      </w:r>
    </w:p>
    <w:p w:rsidR="00F41AFD" w:rsidRPr="001D0D8B"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1D0D8B">
        <w:rPr>
          <w:rFonts w:ascii="Arial" w:hAnsi="Arial" w:cs="Arial"/>
          <w:b/>
        </w:rPr>
        <w:t xml:space="preserve">FOR IMMEDIATE RELEASE </w:t>
      </w:r>
      <w:r w:rsidRPr="001D0D8B">
        <w:rPr>
          <w:rFonts w:ascii="Arial" w:hAnsi="Arial" w:cs="Arial"/>
          <w:b/>
        </w:rPr>
        <w:tab/>
      </w:r>
      <w:r w:rsidRPr="001D0D8B">
        <w:rPr>
          <w:rFonts w:ascii="Arial" w:hAnsi="Arial" w:cs="Arial"/>
          <w:b/>
        </w:rPr>
        <w:tab/>
        <w:t xml:space="preserve">       E-mail: </w:t>
      </w:r>
      <w:hyperlink r:id="rId8" w:history="1">
        <w:r w:rsidRPr="001D0D8B">
          <w:rPr>
            <w:rStyle w:val="Hyperlink"/>
            <w:rFonts w:ascii="Arial" w:hAnsi="Arial" w:cs="Arial"/>
            <w:b/>
          </w:rPr>
          <w:t>Vista</w:t>
        </w:r>
        <w:r w:rsidRPr="001D0D8B">
          <w:rPr>
            <w:rStyle w:val="Hyperlink"/>
            <w:rFonts w:ascii="Arial" w:eastAsia="Times" w:hAnsi="Arial" w:cs="Arial"/>
            <w:b/>
          </w:rPr>
          <w:t>pressroom@vistaoutdoor.com</w:t>
        </w:r>
      </w:hyperlink>
    </w:p>
    <w:p w:rsidR="003475B5" w:rsidRPr="001D0D8B" w:rsidRDefault="003475B5" w:rsidP="002B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rsidR="001D0D8B" w:rsidRDefault="001D0D8B" w:rsidP="001D0D8B">
      <w:pPr>
        <w:rPr>
          <w:rFonts w:ascii="Arial" w:hAnsi="Arial" w:cs="Arial"/>
          <w:b/>
        </w:rPr>
      </w:pPr>
    </w:p>
    <w:p w:rsidR="00F149F5" w:rsidRDefault="005E7ED8" w:rsidP="00F149F5">
      <w:pPr>
        <w:jc w:val="center"/>
        <w:rPr>
          <w:rFonts w:ascii="Arial" w:hAnsi="Arial" w:cs="Arial"/>
          <w:b/>
          <w:sz w:val="28"/>
          <w:szCs w:val="28"/>
          <w:lang w:val="en"/>
        </w:rPr>
      </w:pPr>
      <w:r>
        <w:rPr>
          <w:rFonts w:ascii="Arial" w:hAnsi="Arial" w:cs="Arial"/>
          <w:b/>
          <w:sz w:val="28"/>
          <w:szCs w:val="28"/>
          <w:lang w:val="en"/>
        </w:rPr>
        <w:t xml:space="preserve">Federal Premium </w:t>
      </w:r>
      <w:r w:rsidR="002D5C2E">
        <w:rPr>
          <w:rFonts w:ascii="Arial" w:hAnsi="Arial" w:cs="Arial"/>
          <w:b/>
          <w:sz w:val="28"/>
          <w:szCs w:val="28"/>
          <w:lang w:val="en"/>
        </w:rPr>
        <w:t xml:space="preserve">Surpasses 50 Million Rounds to Support Pheasants Forever’s </w:t>
      </w:r>
      <w:r w:rsidR="00C74CBD">
        <w:rPr>
          <w:rFonts w:ascii="Arial" w:hAnsi="Arial" w:cs="Arial"/>
          <w:b/>
          <w:sz w:val="28"/>
          <w:szCs w:val="28"/>
          <w:lang w:val="en"/>
        </w:rPr>
        <w:t>Conservation</w:t>
      </w:r>
      <w:r w:rsidR="002D5C2E">
        <w:rPr>
          <w:rFonts w:ascii="Arial" w:hAnsi="Arial" w:cs="Arial"/>
          <w:b/>
          <w:sz w:val="28"/>
          <w:szCs w:val="28"/>
          <w:lang w:val="en"/>
        </w:rPr>
        <w:t xml:space="preserve"> Mission</w:t>
      </w:r>
    </w:p>
    <w:p w:rsidR="005E7ED8" w:rsidRDefault="005E7ED8" w:rsidP="00F149F5">
      <w:pPr>
        <w:jc w:val="center"/>
        <w:rPr>
          <w:rFonts w:ascii="Arial" w:hAnsi="Arial" w:cs="Arial"/>
          <w:b/>
          <w:sz w:val="28"/>
          <w:szCs w:val="28"/>
          <w:lang w:val="en"/>
        </w:rPr>
      </w:pPr>
    </w:p>
    <w:p w:rsidR="005E7ED8" w:rsidRPr="005E7ED8" w:rsidRDefault="005E7ED8" w:rsidP="00F149F5">
      <w:pPr>
        <w:jc w:val="center"/>
        <w:rPr>
          <w:rFonts w:ascii="Arial" w:hAnsi="Arial" w:cs="Arial"/>
          <w:b/>
          <w:i/>
          <w:sz w:val="28"/>
          <w:szCs w:val="28"/>
          <w:lang w:val="en"/>
        </w:rPr>
      </w:pPr>
      <w:r>
        <w:rPr>
          <w:rFonts w:ascii="Arial" w:hAnsi="Arial" w:cs="Arial"/>
          <w:i/>
          <w:lang w:val="en"/>
        </w:rPr>
        <w:t>Federal Premium</w:t>
      </w:r>
      <w:r w:rsidRPr="005E7ED8">
        <w:rPr>
          <w:rFonts w:ascii="Arial" w:hAnsi="Arial" w:cs="Arial"/>
          <w:i/>
          <w:lang w:val="en"/>
        </w:rPr>
        <w:t xml:space="preserve"> Ammunition </w:t>
      </w:r>
      <w:r w:rsidR="002D5C2E">
        <w:rPr>
          <w:rFonts w:ascii="Arial" w:hAnsi="Arial" w:cs="Arial"/>
          <w:i/>
          <w:lang w:val="en"/>
        </w:rPr>
        <w:t>Continues Its Pheasants Forever Royalty</w:t>
      </w:r>
      <w:r w:rsidR="00C568D9">
        <w:rPr>
          <w:rFonts w:ascii="Arial" w:hAnsi="Arial" w:cs="Arial"/>
          <w:i/>
          <w:lang w:val="en"/>
        </w:rPr>
        <w:t xml:space="preserve"> Program for</w:t>
      </w:r>
      <w:r w:rsidR="002D5C2E">
        <w:rPr>
          <w:rFonts w:ascii="Arial" w:hAnsi="Arial" w:cs="Arial"/>
          <w:i/>
          <w:lang w:val="en"/>
        </w:rPr>
        <w:t xml:space="preserve"> Upland Hunting Shotgun Shells </w:t>
      </w:r>
    </w:p>
    <w:p w:rsidR="00E44888" w:rsidRPr="001D0D8B" w:rsidRDefault="00E44888" w:rsidP="001D0D8B">
      <w:pPr>
        <w:rPr>
          <w:rFonts w:ascii="Arial" w:hAnsi="Arial" w:cs="Arial"/>
          <w:b/>
        </w:rPr>
      </w:pPr>
    </w:p>
    <w:p w:rsidR="005E7ED8" w:rsidRDefault="001D0D8B" w:rsidP="005E7ED8">
      <w:pPr>
        <w:rPr>
          <w:rFonts w:ascii="Arial" w:hAnsi="Arial" w:cs="Arial"/>
          <w:lang w:val="en"/>
        </w:rPr>
      </w:pPr>
      <w:r w:rsidRPr="001A5371">
        <w:rPr>
          <w:rFonts w:ascii="Arial" w:hAnsi="Arial" w:cs="Arial"/>
          <w:b/>
        </w:rPr>
        <w:t xml:space="preserve">ANOKA, Minn. </w:t>
      </w:r>
      <w:r w:rsidRPr="005E71C0">
        <w:rPr>
          <w:rFonts w:ascii="Arial" w:hAnsi="Arial" w:cs="Arial"/>
          <w:b/>
        </w:rPr>
        <w:t xml:space="preserve">– </w:t>
      </w:r>
      <w:r w:rsidR="005E7ED8" w:rsidRPr="00384553">
        <w:rPr>
          <w:rFonts w:ascii="Arial" w:hAnsi="Arial" w:cs="Arial"/>
          <w:b/>
        </w:rPr>
        <w:t xml:space="preserve">October </w:t>
      </w:r>
      <w:r w:rsidR="00EB0AE1">
        <w:rPr>
          <w:rFonts w:ascii="Arial" w:hAnsi="Arial" w:cs="Arial"/>
          <w:b/>
        </w:rPr>
        <w:t>26</w:t>
      </w:r>
      <w:r w:rsidRPr="00384553">
        <w:rPr>
          <w:rFonts w:ascii="Arial" w:hAnsi="Arial" w:cs="Arial"/>
          <w:b/>
        </w:rPr>
        <w:t>, 2016</w:t>
      </w:r>
      <w:r w:rsidRPr="005E71C0">
        <w:rPr>
          <w:rFonts w:ascii="Arial" w:hAnsi="Arial" w:cs="Arial"/>
          <w:b/>
        </w:rPr>
        <w:t xml:space="preserve"> –</w:t>
      </w:r>
      <w:r w:rsidRPr="001A5371">
        <w:rPr>
          <w:rFonts w:ascii="Arial" w:hAnsi="Arial" w:cs="Arial"/>
          <w:b/>
        </w:rPr>
        <w:t xml:space="preserve"> </w:t>
      </w:r>
      <w:r w:rsidR="00E44888">
        <w:rPr>
          <w:rFonts w:ascii="Arial" w:hAnsi="Arial" w:cs="Arial"/>
          <w:lang w:val="en"/>
        </w:rPr>
        <w:t xml:space="preserve">Federal Premium </w:t>
      </w:r>
      <w:r w:rsidR="005E7ED8">
        <w:rPr>
          <w:rFonts w:ascii="Arial" w:hAnsi="Arial" w:cs="Arial"/>
          <w:lang w:val="en"/>
        </w:rPr>
        <w:t xml:space="preserve">is proud to announce it has surpassed a total of </w:t>
      </w:r>
      <w:r w:rsidR="005E7ED8" w:rsidRPr="005E7ED8">
        <w:rPr>
          <w:rFonts w:ascii="Arial" w:hAnsi="Arial" w:cs="Arial"/>
          <w:lang w:val="en"/>
        </w:rPr>
        <w:t xml:space="preserve">50 million shotgun shells sold in support of Pheasants Forever, the nation’s leading upland habitat conservation organization. These special shells are all sold in boxes marked with the Pheasants Forever logo, as part of an on-box royalty program.    </w:t>
      </w:r>
    </w:p>
    <w:p w:rsidR="005E7ED8" w:rsidRPr="005E7ED8" w:rsidRDefault="005E7ED8" w:rsidP="005E7ED8">
      <w:pPr>
        <w:rPr>
          <w:rFonts w:ascii="Arial" w:hAnsi="Arial" w:cs="Arial"/>
          <w:lang w:val="en"/>
        </w:rPr>
      </w:pPr>
    </w:p>
    <w:p w:rsidR="00E968AF" w:rsidRPr="00E968AF" w:rsidRDefault="005E7ED8" w:rsidP="00E968AF">
      <w:pPr>
        <w:shd w:val="clear" w:color="auto" w:fill="FFFFFF"/>
        <w:textAlignment w:val="baseline"/>
        <w:rPr>
          <w:rFonts w:ascii="Arial" w:hAnsi="Arial" w:cs="Arial"/>
          <w:color w:val="212121"/>
        </w:rPr>
      </w:pPr>
      <w:r w:rsidRPr="005E7ED8">
        <w:rPr>
          <w:rFonts w:ascii="Arial" w:hAnsi="Arial" w:cs="Arial"/>
          <w:lang w:val="en"/>
        </w:rPr>
        <w:t xml:space="preserve">Federal Premium and Pheasants Forever’s on-box royalty program began in 1998 with Federal Premium’s </w:t>
      </w:r>
      <w:r w:rsidRPr="00E968AF">
        <w:rPr>
          <w:rFonts w:ascii="Arial" w:hAnsi="Arial" w:cs="Arial"/>
          <w:lang w:val="en"/>
        </w:rPr>
        <w:t>Pheasants Forev</w:t>
      </w:r>
      <w:bookmarkStart w:id="0" w:name="_GoBack"/>
      <w:bookmarkEnd w:id="0"/>
      <w:r w:rsidRPr="00E968AF">
        <w:rPr>
          <w:rFonts w:ascii="Arial" w:hAnsi="Arial" w:cs="Arial"/>
          <w:lang w:val="en"/>
        </w:rPr>
        <w:t>er-labeled Wing-</w:t>
      </w:r>
      <w:proofErr w:type="spellStart"/>
      <w:r w:rsidRPr="00E968AF">
        <w:rPr>
          <w:rFonts w:ascii="Arial" w:hAnsi="Arial" w:cs="Arial"/>
          <w:lang w:val="en"/>
        </w:rPr>
        <w:t>Shok</w:t>
      </w:r>
      <w:proofErr w:type="spellEnd"/>
      <w:r w:rsidRPr="00E968AF">
        <w:rPr>
          <w:rFonts w:ascii="Arial" w:hAnsi="Arial" w:cs="Arial"/>
          <w:lang w:val="en"/>
        </w:rPr>
        <w:t xml:space="preserve"> shotgun shell boxes. The program evolved in 2010 with the revolutionary Prairie Storm specialty pheasant load, and it continued to grow in 2011 with the introduction of Prairie Storm FS Steel. </w:t>
      </w:r>
      <w:r w:rsidR="00E968AF" w:rsidRPr="00E968AF">
        <w:rPr>
          <w:rFonts w:ascii="Arial" w:hAnsi="Arial" w:cs="Arial"/>
          <w:color w:val="212121"/>
        </w:rPr>
        <w:t>A portion of the proceeds from each Pheasants Forever logoed box sold goes directly to the conservation group’s wildlife habitat efforts, contributing to sustainable pheasant populations and increased upland hunter participation.</w:t>
      </w:r>
    </w:p>
    <w:p w:rsidR="00E968AF" w:rsidRPr="00E968AF" w:rsidRDefault="00E968AF" w:rsidP="00E968AF">
      <w:pPr>
        <w:shd w:val="clear" w:color="auto" w:fill="FFFFFF"/>
        <w:textAlignment w:val="baseline"/>
        <w:rPr>
          <w:rFonts w:ascii="Arial" w:hAnsi="Arial" w:cs="Arial"/>
          <w:color w:val="212121"/>
        </w:rPr>
      </w:pPr>
      <w:r w:rsidRPr="00E968AF">
        <w:rPr>
          <w:rFonts w:ascii="Arial" w:hAnsi="Arial" w:cs="Arial"/>
          <w:color w:val="212121"/>
        </w:rPr>
        <w:t> </w:t>
      </w:r>
    </w:p>
    <w:p w:rsidR="00E968AF" w:rsidRPr="00E968AF" w:rsidRDefault="00E968AF" w:rsidP="00E968AF">
      <w:pPr>
        <w:shd w:val="clear" w:color="auto" w:fill="FFFFFF"/>
        <w:textAlignment w:val="baseline"/>
        <w:rPr>
          <w:rFonts w:ascii="Arial" w:hAnsi="Arial" w:cs="Arial"/>
          <w:color w:val="212121"/>
        </w:rPr>
      </w:pPr>
      <w:r w:rsidRPr="00E968AF">
        <w:rPr>
          <w:rFonts w:ascii="Arial" w:hAnsi="Arial" w:cs="Arial"/>
          <w:color w:val="212121"/>
        </w:rPr>
        <w:t>“Protecting, restoring and enhancing habitat is critical for pheasants and all wildlife,” said Ryan Bronson, Director of Conservation for Federal Premium Ammunition.  “The forethought that leaders within our company and Pheasants Forever had in creating this successful funding mechanism needs to be celebrated.”</w:t>
      </w:r>
    </w:p>
    <w:p w:rsidR="00E968AF" w:rsidRPr="00E968AF" w:rsidRDefault="00E968AF" w:rsidP="00E968AF">
      <w:pPr>
        <w:shd w:val="clear" w:color="auto" w:fill="FFFFFF"/>
        <w:textAlignment w:val="baseline"/>
        <w:rPr>
          <w:rFonts w:ascii="Arial" w:hAnsi="Arial" w:cs="Arial"/>
          <w:color w:val="212121"/>
        </w:rPr>
      </w:pPr>
      <w:r w:rsidRPr="00E968AF">
        <w:rPr>
          <w:rFonts w:ascii="Arial" w:hAnsi="Arial" w:cs="Arial"/>
          <w:color w:val="212121"/>
        </w:rPr>
        <w:t> </w:t>
      </w:r>
    </w:p>
    <w:p w:rsidR="00E968AF" w:rsidRPr="00E968AF" w:rsidRDefault="00E968AF" w:rsidP="00E968AF">
      <w:pPr>
        <w:shd w:val="clear" w:color="auto" w:fill="FFFFFF"/>
        <w:textAlignment w:val="baseline"/>
        <w:rPr>
          <w:rFonts w:ascii="Arial" w:hAnsi="Arial" w:cs="Arial"/>
          <w:color w:val="212121"/>
        </w:rPr>
      </w:pPr>
      <w:r w:rsidRPr="00E968AF">
        <w:rPr>
          <w:rFonts w:ascii="Arial" w:hAnsi="Arial" w:cs="Arial"/>
          <w:color w:val="212121"/>
        </w:rPr>
        <w:t>All firearms and ammunition sold in the United States contribute to conservation through the 11 per</w:t>
      </w:r>
      <w:r w:rsidR="00C74CBD">
        <w:rPr>
          <w:rFonts w:ascii="Arial" w:hAnsi="Arial" w:cs="Arial"/>
          <w:color w:val="212121"/>
        </w:rPr>
        <w:t>cent federal Pittman Robertson excise t</w:t>
      </w:r>
      <w:r w:rsidRPr="00E968AF">
        <w:rPr>
          <w:rFonts w:ascii="Arial" w:hAnsi="Arial" w:cs="Arial"/>
          <w:color w:val="212121"/>
        </w:rPr>
        <w:t>ax.  Federal Premium’s parent company Vista Outdoor paid $83.9 million to that fund in fiscal year 2016.  This on-the-box royalty program is a voluntary contribution that is above and beyond the tax, and reflects the company’s commitment to conservation.</w:t>
      </w:r>
    </w:p>
    <w:p w:rsidR="00E968AF" w:rsidRPr="00E968AF" w:rsidRDefault="00E968AF" w:rsidP="00E968AF">
      <w:pPr>
        <w:shd w:val="clear" w:color="auto" w:fill="FFFFFF"/>
        <w:textAlignment w:val="baseline"/>
        <w:rPr>
          <w:rFonts w:ascii="Arial" w:hAnsi="Arial" w:cs="Arial"/>
          <w:color w:val="212121"/>
        </w:rPr>
      </w:pPr>
    </w:p>
    <w:p w:rsidR="00E968AF" w:rsidRPr="00E968AF" w:rsidRDefault="00E968AF" w:rsidP="00E968AF">
      <w:pPr>
        <w:pStyle w:val="NoSpacing"/>
        <w:rPr>
          <w:rFonts w:ascii="Arial" w:hAnsi="Arial" w:cs="Arial"/>
          <w:sz w:val="24"/>
          <w:szCs w:val="24"/>
        </w:rPr>
      </w:pPr>
      <w:r w:rsidRPr="00E968AF">
        <w:rPr>
          <w:rFonts w:ascii="Arial" w:hAnsi="Arial" w:cs="Arial"/>
          <w:sz w:val="24"/>
          <w:szCs w:val="24"/>
        </w:rPr>
        <w:lastRenderedPageBreak/>
        <w:t>“The on-box royalty program created between Federal Premium Ammunition and Pheasants Forever has contributed immensely to the organization’s 14.1 million acres of wildlife habitat conservation impacts,” stated Howard Vincent, president and CEO of Pheasants Forever, Inc. “Pheasants Forever encourages its members and all upland hunters to purchase Wing-</w:t>
      </w:r>
      <w:proofErr w:type="spellStart"/>
      <w:r w:rsidRPr="00E968AF">
        <w:rPr>
          <w:rFonts w:ascii="Arial" w:hAnsi="Arial" w:cs="Arial"/>
          <w:sz w:val="24"/>
          <w:szCs w:val="24"/>
        </w:rPr>
        <w:t>Shok</w:t>
      </w:r>
      <w:proofErr w:type="spellEnd"/>
      <w:r w:rsidRPr="00E968AF">
        <w:rPr>
          <w:rFonts w:ascii="Arial" w:hAnsi="Arial" w:cs="Arial"/>
          <w:sz w:val="24"/>
          <w:szCs w:val="24"/>
        </w:rPr>
        <w:t xml:space="preserve"> and Prairie Storm ammunition in an effort to reach the next milestone of 100 million rounds, while continuing to support one of the finest conservation partnerships in North America.”   </w:t>
      </w:r>
    </w:p>
    <w:p w:rsidR="005E7ED8" w:rsidRPr="005E7ED8" w:rsidRDefault="005E7ED8" w:rsidP="005E7ED8">
      <w:pPr>
        <w:rPr>
          <w:rFonts w:ascii="Arial" w:hAnsi="Arial" w:cs="Arial"/>
          <w:lang w:val="en"/>
        </w:rPr>
      </w:pPr>
    </w:p>
    <w:p w:rsidR="005E7ED8" w:rsidRPr="005E7ED8" w:rsidRDefault="005E7ED8" w:rsidP="005E7ED8">
      <w:pPr>
        <w:rPr>
          <w:rFonts w:ascii="Arial" w:hAnsi="Arial" w:cs="Arial"/>
          <w:b/>
        </w:rPr>
      </w:pPr>
      <w:r w:rsidRPr="005E7ED8">
        <w:rPr>
          <w:rFonts w:ascii="Arial" w:hAnsi="Arial" w:cs="Arial"/>
          <w:color w:val="212121"/>
        </w:rPr>
        <w:t xml:space="preserve">Pheasants Forever, including its quail conservation division, Quail Forever, is the nation's largest nonprofit organization dedicated to upland habitat conservation. For more information, go to </w:t>
      </w:r>
      <w:hyperlink r:id="rId9" w:history="1">
        <w:r w:rsidRPr="005E7ED8">
          <w:rPr>
            <w:rStyle w:val="Hyperlink"/>
            <w:rFonts w:ascii="Arial" w:hAnsi="Arial" w:cs="Arial"/>
          </w:rPr>
          <w:t>www.pheasantsforever.org</w:t>
        </w:r>
      </w:hyperlink>
      <w:r w:rsidRPr="005E7ED8">
        <w:rPr>
          <w:rFonts w:ascii="Arial" w:hAnsi="Arial" w:cs="Arial"/>
          <w:color w:val="212121"/>
        </w:rPr>
        <w:t xml:space="preserve">. </w:t>
      </w:r>
    </w:p>
    <w:p w:rsidR="005E7ED8" w:rsidRPr="005E7ED8" w:rsidRDefault="005E7ED8" w:rsidP="006E06D3">
      <w:pPr>
        <w:rPr>
          <w:rFonts w:ascii="Arial" w:hAnsi="Arial" w:cs="Arial"/>
        </w:rPr>
      </w:pPr>
    </w:p>
    <w:p w:rsidR="006E06D3" w:rsidRPr="005E7ED8" w:rsidRDefault="006E06D3" w:rsidP="006E06D3">
      <w:pPr>
        <w:rPr>
          <w:rFonts w:ascii="Arial" w:hAnsi="Arial" w:cs="Arial"/>
        </w:rPr>
      </w:pPr>
      <w:r w:rsidRPr="005E7ED8">
        <w:rPr>
          <w:rFonts w:ascii="Arial" w:hAnsi="Arial" w:cs="Arial"/>
        </w:rPr>
        <w:t xml:space="preserve">Federal Premium is a brand of Vista Outdoor Inc., an outdoor sports and recreation company. For more information on Federal Premium, go to </w:t>
      </w:r>
      <w:hyperlink r:id="rId10" w:history="1">
        <w:r w:rsidRPr="005E7ED8">
          <w:rPr>
            <w:rStyle w:val="Hyperlink"/>
            <w:rFonts w:ascii="Arial" w:hAnsi="Arial" w:cs="Arial"/>
          </w:rPr>
          <w:t>www.federalpremium.com</w:t>
        </w:r>
      </w:hyperlink>
      <w:r w:rsidRPr="005E7ED8">
        <w:rPr>
          <w:rFonts w:ascii="Arial" w:hAnsi="Arial" w:cs="Arial"/>
        </w:rPr>
        <w:t xml:space="preserve">. </w:t>
      </w:r>
    </w:p>
    <w:p w:rsidR="001D0D8B" w:rsidRPr="001D0D8B" w:rsidRDefault="001D0D8B" w:rsidP="001D0D8B">
      <w:pPr>
        <w:rPr>
          <w:rFonts w:ascii="Arial" w:hAnsi="Arial" w:cs="Arial"/>
          <w:b/>
          <w:shd w:val="clear" w:color="auto" w:fill="FFFFFF"/>
        </w:rPr>
      </w:pPr>
    </w:p>
    <w:p w:rsidR="005E7ED8" w:rsidRDefault="005E7ED8" w:rsidP="001D0D8B">
      <w:pPr>
        <w:rPr>
          <w:rFonts w:ascii="Arial" w:hAnsi="Arial" w:cs="Arial"/>
          <w:b/>
        </w:rPr>
      </w:pPr>
    </w:p>
    <w:p w:rsidR="001D0D8B" w:rsidRPr="001D0D8B" w:rsidRDefault="001D0D8B" w:rsidP="001D0D8B">
      <w:pPr>
        <w:rPr>
          <w:rFonts w:ascii="Arial" w:hAnsi="Arial" w:cs="Arial"/>
          <w:b/>
        </w:rPr>
      </w:pPr>
      <w:r w:rsidRPr="001D0D8B">
        <w:rPr>
          <w:rFonts w:ascii="Arial" w:hAnsi="Arial" w:cs="Arial"/>
          <w:b/>
        </w:rPr>
        <w:t>About Vista Outdoor Inc.</w:t>
      </w:r>
    </w:p>
    <w:p w:rsidR="001D0D8B" w:rsidRPr="001D0D8B" w:rsidRDefault="001D0D8B" w:rsidP="001D0D8B">
      <w:pPr>
        <w:rPr>
          <w:rFonts w:ascii="Arial" w:hAnsi="Arial" w:cs="Arial"/>
        </w:rPr>
      </w:pPr>
      <w:r w:rsidRPr="001D0D8B">
        <w:rPr>
          <w:rFonts w:ascii="Arial" w:hAnsi="Arial" w:cs="Arial"/>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1D0D8B">
          <w:rPr>
            <w:rStyle w:val="Hyperlink"/>
            <w:rFonts w:ascii="Arial" w:hAnsi="Arial" w:cs="Arial"/>
          </w:rPr>
          <w:t>www.vistaoutdoor.com</w:t>
        </w:r>
      </w:hyperlink>
      <w:r w:rsidRPr="001D0D8B">
        <w:rPr>
          <w:rFonts w:ascii="Arial" w:hAnsi="Arial" w:cs="Arial"/>
        </w:rPr>
        <w:t xml:space="preserve"> or follow us on Twitter @</w:t>
      </w:r>
      <w:proofErr w:type="spellStart"/>
      <w:r w:rsidRPr="001D0D8B">
        <w:rPr>
          <w:rFonts w:ascii="Arial" w:hAnsi="Arial" w:cs="Arial"/>
        </w:rPr>
        <w:t>VistaOutdoorInc</w:t>
      </w:r>
      <w:proofErr w:type="spellEnd"/>
      <w:r w:rsidRPr="001D0D8B">
        <w:rPr>
          <w:rFonts w:ascii="Arial" w:hAnsi="Arial" w:cs="Arial"/>
        </w:rPr>
        <w:t xml:space="preserve"> and Facebook at </w:t>
      </w:r>
      <w:hyperlink r:id="rId12" w:history="1">
        <w:r w:rsidRPr="001D0D8B">
          <w:rPr>
            <w:rStyle w:val="Hyperlink"/>
            <w:rFonts w:ascii="Arial" w:hAnsi="Arial" w:cs="Arial"/>
          </w:rPr>
          <w:t>www.facebook.com/vistaoutdoor</w:t>
        </w:r>
      </w:hyperlink>
      <w:r w:rsidRPr="001D0D8B">
        <w:rPr>
          <w:rFonts w:ascii="Arial" w:hAnsi="Arial" w:cs="Arial"/>
        </w:rPr>
        <w:t xml:space="preserve">. </w:t>
      </w:r>
    </w:p>
    <w:p w:rsidR="001D0D8B" w:rsidRPr="001D0D8B" w:rsidRDefault="001D0D8B" w:rsidP="001D0D8B">
      <w:pPr>
        <w:rPr>
          <w:rFonts w:ascii="Arial" w:hAnsi="Arial" w:cs="Arial"/>
        </w:rPr>
      </w:pPr>
    </w:p>
    <w:p w:rsidR="001D0D8B" w:rsidRPr="001D0D8B" w:rsidRDefault="001D0D8B" w:rsidP="001D0D8B">
      <w:pPr>
        <w:rPr>
          <w:rFonts w:ascii="Arial" w:hAnsi="Arial" w:cs="Arial"/>
        </w:rPr>
      </w:pPr>
    </w:p>
    <w:p w:rsidR="00FF08A4" w:rsidRPr="001D0D8B" w:rsidRDefault="001D0D8B" w:rsidP="00715E99">
      <w:pPr>
        <w:jc w:val="center"/>
        <w:rPr>
          <w:rFonts w:ascii="Arial" w:hAnsi="Arial" w:cs="Arial"/>
        </w:rPr>
      </w:pPr>
      <w:r w:rsidRPr="001D0D8B">
        <w:rPr>
          <w:rFonts w:ascii="Arial" w:hAnsi="Arial" w:cs="Arial"/>
        </w:rPr>
        <w:t>###</w:t>
      </w:r>
    </w:p>
    <w:sectPr w:rsidR="00FF08A4" w:rsidRPr="001D0D8B" w:rsidSect="006576CF">
      <w:footerReference w:type="default" r:id="rId13"/>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EF4" w:rsidRDefault="00B77EF4" w:rsidP="004F29A4">
      <w:r>
        <w:separator/>
      </w:r>
    </w:p>
  </w:endnote>
  <w:endnote w:type="continuationSeparator" w:id="0">
    <w:p w:rsidR="00B77EF4" w:rsidRDefault="00B77EF4" w:rsidP="004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696889"/>
      <w:docPartObj>
        <w:docPartGallery w:val="Page Numbers (Bottom of Page)"/>
        <w:docPartUnique/>
      </w:docPartObj>
    </w:sdtPr>
    <w:sdtEndPr/>
    <w:sdtContent>
      <w:sdt>
        <w:sdtPr>
          <w:id w:val="860082579"/>
          <w:docPartObj>
            <w:docPartGallery w:val="Page Numbers (Top of Page)"/>
            <w:docPartUnique/>
          </w:docPartObj>
        </w:sdtPr>
        <w:sdtEndPr/>
        <w:sdtContent>
          <w:p w:rsidR="004F29A4" w:rsidRDefault="004F29A4">
            <w:pPr>
              <w:pStyle w:val="Footer"/>
              <w:jc w:val="right"/>
            </w:pPr>
            <w:r>
              <w:t xml:space="preserve">Page </w:t>
            </w:r>
            <w:r>
              <w:rPr>
                <w:b/>
                <w:bCs/>
              </w:rPr>
              <w:fldChar w:fldCharType="begin"/>
            </w:r>
            <w:r>
              <w:rPr>
                <w:b/>
                <w:bCs/>
              </w:rPr>
              <w:instrText xml:space="preserve"> PAGE </w:instrText>
            </w:r>
            <w:r>
              <w:rPr>
                <w:b/>
                <w:bCs/>
              </w:rPr>
              <w:fldChar w:fldCharType="separate"/>
            </w:r>
            <w:r w:rsidR="004842C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842C9">
              <w:rPr>
                <w:b/>
                <w:bCs/>
                <w:noProof/>
              </w:rPr>
              <w:t>2</w:t>
            </w:r>
            <w:r>
              <w:rPr>
                <w:b/>
                <w:bCs/>
              </w:rPr>
              <w:fldChar w:fldCharType="end"/>
            </w:r>
          </w:p>
        </w:sdtContent>
      </w:sdt>
    </w:sdtContent>
  </w:sdt>
  <w:p w:rsidR="004F29A4" w:rsidRDefault="004F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EF4" w:rsidRDefault="00B77EF4" w:rsidP="004F29A4">
      <w:r>
        <w:separator/>
      </w:r>
    </w:p>
  </w:footnote>
  <w:footnote w:type="continuationSeparator" w:id="0">
    <w:p w:rsidR="00B77EF4" w:rsidRDefault="00B77EF4" w:rsidP="004F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21194"/>
    <w:multiLevelType w:val="hybridMultilevel"/>
    <w:tmpl w:val="35EE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E284D"/>
    <w:multiLevelType w:val="hybridMultilevel"/>
    <w:tmpl w:val="88F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06AEB"/>
    <w:multiLevelType w:val="hybridMultilevel"/>
    <w:tmpl w:val="167E63C8"/>
    <w:lvl w:ilvl="0" w:tplc="BB068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7077E"/>
    <w:multiLevelType w:val="hybridMultilevel"/>
    <w:tmpl w:val="1770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03D80"/>
    <w:rsid w:val="00010653"/>
    <w:rsid w:val="00010E13"/>
    <w:rsid w:val="00020498"/>
    <w:rsid w:val="000256EA"/>
    <w:rsid w:val="00031C21"/>
    <w:rsid w:val="00046672"/>
    <w:rsid w:val="0005120E"/>
    <w:rsid w:val="00067653"/>
    <w:rsid w:val="00067849"/>
    <w:rsid w:val="0008291E"/>
    <w:rsid w:val="00097C91"/>
    <w:rsid w:val="000B2F60"/>
    <w:rsid w:val="0011584F"/>
    <w:rsid w:val="00120D59"/>
    <w:rsid w:val="0013049B"/>
    <w:rsid w:val="001374AA"/>
    <w:rsid w:val="0013761A"/>
    <w:rsid w:val="0016001B"/>
    <w:rsid w:val="00170513"/>
    <w:rsid w:val="0017122C"/>
    <w:rsid w:val="001808E3"/>
    <w:rsid w:val="00183287"/>
    <w:rsid w:val="00185A61"/>
    <w:rsid w:val="00194DDA"/>
    <w:rsid w:val="001A1CA4"/>
    <w:rsid w:val="001A20F3"/>
    <w:rsid w:val="001A5371"/>
    <w:rsid w:val="001D0D8B"/>
    <w:rsid w:val="0020396C"/>
    <w:rsid w:val="00226F85"/>
    <w:rsid w:val="00230EE6"/>
    <w:rsid w:val="0025421F"/>
    <w:rsid w:val="00256C5C"/>
    <w:rsid w:val="00287BA9"/>
    <w:rsid w:val="002A1678"/>
    <w:rsid w:val="002A51C7"/>
    <w:rsid w:val="002B334E"/>
    <w:rsid w:val="002B339A"/>
    <w:rsid w:val="002D114D"/>
    <w:rsid w:val="002D5087"/>
    <w:rsid w:val="002D5C2E"/>
    <w:rsid w:val="002D6756"/>
    <w:rsid w:val="002F01D2"/>
    <w:rsid w:val="002F24DF"/>
    <w:rsid w:val="00300DA1"/>
    <w:rsid w:val="003200E9"/>
    <w:rsid w:val="00327E0F"/>
    <w:rsid w:val="003331C0"/>
    <w:rsid w:val="00335B52"/>
    <w:rsid w:val="003475B5"/>
    <w:rsid w:val="00350262"/>
    <w:rsid w:val="00384553"/>
    <w:rsid w:val="00391D01"/>
    <w:rsid w:val="003A1529"/>
    <w:rsid w:val="003B1D7E"/>
    <w:rsid w:val="003D0230"/>
    <w:rsid w:val="003E4090"/>
    <w:rsid w:val="003E476E"/>
    <w:rsid w:val="003E717A"/>
    <w:rsid w:val="003F5D82"/>
    <w:rsid w:val="00415FAC"/>
    <w:rsid w:val="00417418"/>
    <w:rsid w:val="00425520"/>
    <w:rsid w:val="00431DE4"/>
    <w:rsid w:val="004323BF"/>
    <w:rsid w:val="00433507"/>
    <w:rsid w:val="00441729"/>
    <w:rsid w:val="00483565"/>
    <w:rsid w:val="004842C9"/>
    <w:rsid w:val="004A368F"/>
    <w:rsid w:val="004A3E72"/>
    <w:rsid w:val="004A4CB7"/>
    <w:rsid w:val="004A58BF"/>
    <w:rsid w:val="004B197E"/>
    <w:rsid w:val="004B5166"/>
    <w:rsid w:val="004C49DB"/>
    <w:rsid w:val="004E4C35"/>
    <w:rsid w:val="004F1C08"/>
    <w:rsid w:val="004F29A4"/>
    <w:rsid w:val="0050770E"/>
    <w:rsid w:val="00516B9C"/>
    <w:rsid w:val="00517288"/>
    <w:rsid w:val="00532E9E"/>
    <w:rsid w:val="00534957"/>
    <w:rsid w:val="00562AD3"/>
    <w:rsid w:val="00570843"/>
    <w:rsid w:val="00570C9B"/>
    <w:rsid w:val="005950B1"/>
    <w:rsid w:val="0059526C"/>
    <w:rsid w:val="005B367B"/>
    <w:rsid w:val="005D16B4"/>
    <w:rsid w:val="005E71C0"/>
    <w:rsid w:val="005E7ED8"/>
    <w:rsid w:val="005F0A59"/>
    <w:rsid w:val="00600830"/>
    <w:rsid w:val="006045D7"/>
    <w:rsid w:val="00607735"/>
    <w:rsid w:val="006243AA"/>
    <w:rsid w:val="006348C3"/>
    <w:rsid w:val="00637B5E"/>
    <w:rsid w:val="00640EEE"/>
    <w:rsid w:val="00642E5C"/>
    <w:rsid w:val="0064399F"/>
    <w:rsid w:val="00655E69"/>
    <w:rsid w:val="006576CF"/>
    <w:rsid w:val="00661686"/>
    <w:rsid w:val="006630FE"/>
    <w:rsid w:val="00670104"/>
    <w:rsid w:val="00671164"/>
    <w:rsid w:val="00676C30"/>
    <w:rsid w:val="00681520"/>
    <w:rsid w:val="00692262"/>
    <w:rsid w:val="006B1026"/>
    <w:rsid w:val="006B6044"/>
    <w:rsid w:val="006C2D0B"/>
    <w:rsid w:val="006C5F58"/>
    <w:rsid w:val="006E06D3"/>
    <w:rsid w:val="006E1EF3"/>
    <w:rsid w:val="006E2F55"/>
    <w:rsid w:val="006F1E37"/>
    <w:rsid w:val="00707940"/>
    <w:rsid w:val="00715E99"/>
    <w:rsid w:val="00716948"/>
    <w:rsid w:val="00730B70"/>
    <w:rsid w:val="0073420E"/>
    <w:rsid w:val="00735AED"/>
    <w:rsid w:val="0074685D"/>
    <w:rsid w:val="00750D7E"/>
    <w:rsid w:val="00751E14"/>
    <w:rsid w:val="00760A5A"/>
    <w:rsid w:val="00766F16"/>
    <w:rsid w:val="0077620C"/>
    <w:rsid w:val="00783D57"/>
    <w:rsid w:val="00791FAE"/>
    <w:rsid w:val="00792D23"/>
    <w:rsid w:val="007965E1"/>
    <w:rsid w:val="00796789"/>
    <w:rsid w:val="007A3213"/>
    <w:rsid w:val="007A7AD3"/>
    <w:rsid w:val="00806B1E"/>
    <w:rsid w:val="008145BD"/>
    <w:rsid w:val="008177B7"/>
    <w:rsid w:val="00825DFE"/>
    <w:rsid w:val="00842C50"/>
    <w:rsid w:val="008670CE"/>
    <w:rsid w:val="00875E16"/>
    <w:rsid w:val="00880365"/>
    <w:rsid w:val="00880F34"/>
    <w:rsid w:val="00883C68"/>
    <w:rsid w:val="008869B7"/>
    <w:rsid w:val="00891F1A"/>
    <w:rsid w:val="00893E5D"/>
    <w:rsid w:val="008B33BC"/>
    <w:rsid w:val="008B6AFE"/>
    <w:rsid w:val="008E2845"/>
    <w:rsid w:val="008E48DB"/>
    <w:rsid w:val="009071BD"/>
    <w:rsid w:val="009144B2"/>
    <w:rsid w:val="0092068B"/>
    <w:rsid w:val="00927C08"/>
    <w:rsid w:val="00947727"/>
    <w:rsid w:val="009D432E"/>
    <w:rsid w:val="009D4AC2"/>
    <w:rsid w:val="009E6148"/>
    <w:rsid w:val="009F5632"/>
    <w:rsid w:val="00A12FCD"/>
    <w:rsid w:val="00A2152F"/>
    <w:rsid w:val="00A40211"/>
    <w:rsid w:val="00A416CC"/>
    <w:rsid w:val="00A60D2E"/>
    <w:rsid w:val="00A659FB"/>
    <w:rsid w:val="00A70B06"/>
    <w:rsid w:val="00A760EA"/>
    <w:rsid w:val="00A90882"/>
    <w:rsid w:val="00A967B1"/>
    <w:rsid w:val="00AC02ED"/>
    <w:rsid w:val="00AD7885"/>
    <w:rsid w:val="00AE43AC"/>
    <w:rsid w:val="00AF3E08"/>
    <w:rsid w:val="00B03450"/>
    <w:rsid w:val="00B1304F"/>
    <w:rsid w:val="00B222B6"/>
    <w:rsid w:val="00B30A4F"/>
    <w:rsid w:val="00B33EB7"/>
    <w:rsid w:val="00B44DAA"/>
    <w:rsid w:val="00B548A2"/>
    <w:rsid w:val="00B77CAB"/>
    <w:rsid w:val="00B77EF4"/>
    <w:rsid w:val="00B828F7"/>
    <w:rsid w:val="00B970C6"/>
    <w:rsid w:val="00BA7135"/>
    <w:rsid w:val="00BB11D7"/>
    <w:rsid w:val="00BB3D47"/>
    <w:rsid w:val="00BC3A39"/>
    <w:rsid w:val="00BC7996"/>
    <w:rsid w:val="00BF0E5E"/>
    <w:rsid w:val="00C10428"/>
    <w:rsid w:val="00C41AF4"/>
    <w:rsid w:val="00C563CD"/>
    <w:rsid w:val="00C568D9"/>
    <w:rsid w:val="00C60223"/>
    <w:rsid w:val="00C6464C"/>
    <w:rsid w:val="00C65C30"/>
    <w:rsid w:val="00C7463E"/>
    <w:rsid w:val="00C74CBD"/>
    <w:rsid w:val="00C90FD1"/>
    <w:rsid w:val="00C9386C"/>
    <w:rsid w:val="00CC0121"/>
    <w:rsid w:val="00CD5D48"/>
    <w:rsid w:val="00D03E27"/>
    <w:rsid w:val="00D434BB"/>
    <w:rsid w:val="00D46DBC"/>
    <w:rsid w:val="00D47AD1"/>
    <w:rsid w:val="00D61713"/>
    <w:rsid w:val="00D70FC3"/>
    <w:rsid w:val="00D82CE5"/>
    <w:rsid w:val="00D83B75"/>
    <w:rsid w:val="00D84784"/>
    <w:rsid w:val="00D91620"/>
    <w:rsid w:val="00DA0901"/>
    <w:rsid w:val="00DA1E07"/>
    <w:rsid w:val="00DA3E89"/>
    <w:rsid w:val="00DA5166"/>
    <w:rsid w:val="00DC47AF"/>
    <w:rsid w:val="00DE247F"/>
    <w:rsid w:val="00DE5F59"/>
    <w:rsid w:val="00E00A11"/>
    <w:rsid w:val="00E05B90"/>
    <w:rsid w:val="00E06F12"/>
    <w:rsid w:val="00E07594"/>
    <w:rsid w:val="00E13361"/>
    <w:rsid w:val="00E14B2F"/>
    <w:rsid w:val="00E22BA0"/>
    <w:rsid w:val="00E243E1"/>
    <w:rsid w:val="00E277D0"/>
    <w:rsid w:val="00E34DAA"/>
    <w:rsid w:val="00E417D3"/>
    <w:rsid w:val="00E41A08"/>
    <w:rsid w:val="00E4262E"/>
    <w:rsid w:val="00E44888"/>
    <w:rsid w:val="00E44A33"/>
    <w:rsid w:val="00E4662E"/>
    <w:rsid w:val="00E50007"/>
    <w:rsid w:val="00E57E45"/>
    <w:rsid w:val="00E85DB0"/>
    <w:rsid w:val="00E86FAF"/>
    <w:rsid w:val="00E91EFB"/>
    <w:rsid w:val="00E968AF"/>
    <w:rsid w:val="00EB0AE1"/>
    <w:rsid w:val="00EB2522"/>
    <w:rsid w:val="00EC0650"/>
    <w:rsid w:val="00EC1164"/>
    <w:rsid w:val="00ED558C"/>
    <w:rsid w:val="00EF17B7"/>
    <w:rsid w:val="00EF5AC2"/>
    <w:rsid w:val="00F030BC"/>
    <w:rsid w:val="00F149F5"/>
    <w:rsid w:val="00F14D95"/>
    <w:rsid w:val="00F1646D"/>
    <w:rsid w:val="00F20219"/>
    <w:rsid w:val="00F32B46"/>
    <w:rsid w:val="00F34149"/>
    <w:rsid w:val="00F40726"/>
    <w:rsid w:val="00F41AFD"/>
    <w:rsid w:val="00F665E1"/>
    <w:rsid w:val="00F7247C"/>
    <w:rsid w:val="00FA4806"/>
    <w:rsid w:val="00FA4E41"/>
    <w:rsid w:val="00FB5904"/>
    <w:rsid w:val="00FB5A39"/>
    <w:rsid w:val="00FC3DF4"/>
    <w:rsid w:val="00FC67BC"/>
    <w:rsid w:val="00FD004D"/>
    <w:rsid w:val="00FD1087"/>
    <w:rsid w:val="00FF08A4"/>
    <w:rsid w:val="00FF60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7F67B-0F26-44C3-B2E2-3F560E62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paragraph" w:styleId="Revision">
    <w:name w:val="Revision"/>
    <w:hidden/>
    <w:uiPriority w:val="99"/>
    <w:semiHidden/>
    <w:rsid w:val="008B6AFE"/>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968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68AF"/>
    <w:rPr>
      <w:rFonts w:ascii="Calibri" w:hAnsi="Calibri"/>
      <w:szCs w:val="21"/>
    </w:rPr>
  </w:style>
  <w:style w:type="paragraph" w:styleId="NoSpacing">
    <w:name w:val="No Spacing"/>
    <w:uiPriority w:val="1"/>
    <w:qFormat/>
    <w:rsid w:val="00E968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7910">
      <w:bodyDiv w:val="1"/>
      <w:marLeft w:val="0"/>
      <w:marRight w:val="0"/>
      <w:marTop w:val="0"/>
      <w:marBottom w:val="0"/>
      <w:divBdr>
        <w:top w:val="none" w:sz="0" w:space="0" w:color="auto"/>
        <w:left w:val="none" w:sz="0" w:space="0" w:color="auto"/>
        <w:bottom w:val="none" w:sz="0" w:space="0" w:color="auto"/>
        <w:right w:val="none" w:sz="0" w:space="0" w:color="auto"/>
      </w:divBdr>
    </w:div>
    <w:div w:id="31576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tapressroom@vistaoutdoo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vistaoutdo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taoutdoo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webSettings" Target="webSettings.xml"/><Relationship Id="rId9" Type="http://schemas.openxmlformats.org/officeDocument/2006/relationships/hyperlink" Target="http://www.pheasantsforev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36</cp:revision>
  <cp:lastPrinted>2016-10-26T19:13:00Z</cp:lastPrinted>
  <dcterms:created xsi:type="dcterms:W3CDTF">2015-07-28T19:43:00Z</dcterms:created>
  <dcterms:modified xsi:type="dcterms:W3CDTF">2016-10-26T19:13:00Z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87beea31-d75f-46fe-94fb-823ee5e76821</vt:lpwstr>
  </property>
  <property fmtid="{D5CDD505-2E9C-101B-9397-08002B2CF9AE}" pid="3" name="ATKCategory">
    <vt:lpwstr>Alliant Techsystems Proprietary - Unmarked</vt:lpwstr>
  </property>
</Properties>
</file>