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Default="00614D51"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inline distT="0" distB="0" distL="0" distR="0" wp14:anchorId="5B7CAB10" wp14:editId="49F071E8">
            <wp:extent cx="3402722" cy="9677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vageArms_Main_RGB_05.jpg"/>
                    <pic:cNvPicPr/>
                  </pic:nvPicPr>
                  <pic:blipFill>
                    <a:blip r:embed="rId8">
                      <a:extLst>
                        <a:ext uri="{28A0092B-C50C-407E-A947-70E740481C1C}">
                          <a14:useLocalDpi xmlns:a14="http://schemas.microsoft.com/office/drawing/2010/main" val="0"/>
                        </a:ext>
                      </a:extLst>
                    </a:blip>
                    <a:stretch>
                      <a:fillRect/>
                    </a:stretch>
                  </pic:blipFill>
                  <pic:spPr>
                    <a:xfrm>
                      <a:off x="0" y="0"/>
                      <a:ext cx="3459371" cy="983851"/>
                    </a:xfrm>
                    <a:prstGeom prst="rect">
                      <a:avLst/>
                    </a:prstGeom>
                  </pic:spPr>
                </pic:pic>
              </a:graphicData>
            </a:graphic>
          </wp:inline>
        </w:drawing>
      </w:r>
    </w:p>
    <w:p w:rsidR="00963A5F" w:rsidRPr="00FB62AD"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rPr>
      </w:pPr>
      <w:r>
        <w:tab/>
      </w:r>
      <w:r>
        <w:tab/>
      </w:r>
      <w:r>
        <w:tab/>
      </w:r>
      <w:r>
        <w:tab/>
      </w:r>
      <w:r>
        <w:tab/>
      </w:r>
      <w:r>
        <w:tab/>
      </w:r>
      <w:r>
        <w:tab/>
      </w:r>
      <w:r>
        <w:tab/>
      </w:r>
      <w:r>
        <w:tab/>
      </w:r>
      <w:r>
        <w:tab/>
      </w:r>
      <w:r>
        <w:tab/>
      </w:r>
      <w:r>
        <w:tab/>
      </w:r>
      <w:r>
        <w:tab/>
      </w:r>
      <w:r w:rsidR="00050658">
        <w:t xml:space="preserve"> </w:t>
      </w:r>
      <w:r w:rsidR="00963A5F">
        <w:rPr>
          <w:rFonts w:cs="Arial"/>
          <w:b/>
        </w:rPr>
        <w:t xml:space="preserve">Contact: </w:t>
      </w:r>
      <w:r>
        <w:rPr>
          <w:rFonts w:cs="Arial"/>
          <w:b/>
        </w:rPr>
        <w:t>JJ Reich</w:t>
      </w:r>
    </w:p>
    <w:p w:rsid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Communications Manager</w:t>
      </w:r>
    </w:p>
    <w:p w:rsidR="00BC4983" w:rsidRPr="001067AB"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Pr>
          <w:rFonts w:cs="Arial"/>
        </w:rPr>
        <w:t>Firearms and Ammunition</w:t>
      </w:r>
    </w:p>
    <w:p w:rsidR="001067AB" w:rsidRPr="001067A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ab/>
        <w:t>(763) 323-386</w:t>
      </w:r>
      <w:r w:rsidR="00BC4983">
        <w:rPr>
          <w:rFonts w:cs="Arial"/>
        </w:rPr>
        <w:t>2</w:t>
      </w:r>
    </w:p>
    <w:p w:rsidR="00FE2916"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1067AB">
        <w:rPr>
          <w:rFonts w:cs="Arial"/>
        </w:rPr>
        <w:t xml:space="preserve">FOR IMMEDIATE RELEASE </w:t>
      </w:r>
      <w:r w:rsidRPr="001067AB">
        <w:rPr>
          <w:rFonts w:cs="Arial"/>
        </w:rPr>
        <w:tab/>
      </w:r>
      <w:r w:rsidRPr="001067AB">
        <w:rPr>
          <w:rFonts w:cs="Arial"/>
        </w:rPr>
        <w:tab/>
        <w:t xml:space="preserve"> </w:t>
      </w:r>
      <w:r w:rsidRPr="001067AB">
        <w:rPr>
          <w:rFonts w:cs="Arial"/>
        </w:rPr>
        <w:tab/>
      </w:r>
      <w:r w:rsidRPr="001067AB">
        <w:rPr>
          <w:rFonts w:cs="Arial"/>
        </w:rPr>
        <w:tab/>
      </w:r>
      <w:r w:rsidR="00485F5D">
        <w:rPr>
          <w:rFonts w:cs="Arial"/>
        </w:rPr>
        <w:t xml:space="preserve"> </w:t>
      </w:r>
      <w:r w:rsidRPr="001067AB">
        <w:rPr>
          <w:rFonts w:cs="Arial"/>
        </w:rPr>
        <w:t xml:space="preserve">E-mail: </w:t>
      </w:r>
      <w:hyperlink r:id="rId9" w:history="1">
        <w:r w:rsidR="009512DC" w:rsidRPr="000937D2">
          <w:rPr>
            <w:rStyle w:val="Hyperlink"/>
            <w:rFonts w:cs="Arial"/>
          </w:rPr>
          <w:t>pressroom@vistaoutdoor.com</w:t>
        </w:r>
      </w:hyperlink>
    </w:p>
    <w:p w:rsidR="009512DC" w:rsidRPr="009512DC"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p>
    <w:p w:rsidR="009E4649" w:rsidRDefault="009E4649" w:rsidP="005D08B1">
      <w:pPr>
        <w:jc w:val="center"/>
        <w:rPr>
          <w:rFonts w:cs="Arial"/>
          <w:b/>
          <w:sz w:val="28"/>
          <w:szCs w:val="28"/>
        </w:rPr>
      </w:pPr>
    </w:p>
    <w:p w:rsidR="001067AB" w:rsidRDefault="00D517F0" w:rsidP="005D08B1">
      <w:pPr>
        <w:jc w:val="center"/>
        <w:rPr>
          <w:rFonts w:cs="Arial"/>
          <w:b/>
          <w:sz w:val="28"/>
          <w:szCs w:val="28"/>
        </w:rPr>
      </w:pPr>
      <w:r>
        <w:rPr>
          <w:rFonts w:cs="Arial"/>
          <w:b/>
          <w:sz w:val="28"/>
          <w:szCs w:val="28"/>
        </w:rPr>
        <w:t>Savage Arms</w:t>
      </w:r>
      <w:r w:rsidR="00F348CD">
        <w:rPr>
          <w:rFonts w:cs="Arial"/>
          <w:b/>
          <w:sz w:val="28"/>
          <w:szCs w:val="28"/>
        </w:rPr>
        <w:t xml:space="preserve"> </w:t>
      </w:r>
      <w:r w:rsidR="00485F5D">
        <w:rPr>
          <w:rFonts w:cs="Arial"/>
          <w:b/>
          <w:sz w:val="28"/>
          <w:szCs w:val="28"/>
        </w:rPr>
        <w:t>Introduces New B-Series Bolt Action Rimfire Rifles</w:t>
      </w:r>
    </w:p>
    <w:p w:rsidR="001067AB" w:rsidRDefault="001067AB" w:rsidP="005D08B1">
      <w:pPr>
        <w:rPr>
          <w:rFonts w:cs="Arial"/>
        </w:rPr>
      </w:pPr>
    </w:p>
    <w:p w:rsidR="009936CB" w:rsidRPr="00485F5D" w:rsidRDefault="00D517F0" w:rsidP="009936CB">
      <w:pPr>
        <w:pStyle w:val="Header"/>
        <w:rPr>
          <w:rFonts w:ascii="Arial" w:hAnsi="Arial" w:cs="Arial"/>
          <w:color w:val="000000" w:themeColor="text1"/>
        </w:rPr>
      </w:pPr>
      <w:r w:rsidRPr="00485F5D">
        <w:rPr>
          <w:rFonts w:ascii="Arial" w:hAnsi="Arial" w:cs="Arial"/>
          <w:b/>
        </w:rPr>
        <w:t>SUFFIELD</w:t>
      </w:r>
      <w:r w:rsidR="00BC4983" w:rsidRPr="00485F5D">
        <w:rPr>
          <w:rFonts w:ascii="Arial" w:hAnsi="Arial" w:cs="Arial"/>
          <w:b/>
        </w:rPr>
        <w:t xml:space="preserve">, </w:t>
      </w:r>
      <w:r w:rsidRPr="00485F5D">
        <w:rPr>
          <w:rFonts w:ascii="Arial" w:hAnsi="Arial" w:cs="Arial"/>
          <w:b/>
        </w:rPr>
        <w:t>Conn</w:t>
      </w:r>
      <w:r w:rsidR="00DA2C20" w:rsidRPr="00485F5D">
        <w:rPr>
          <w:rFonts w:ascii="Arial" w:hAnsi="Arial" w:cs="Arial"/>
          <w:b/>
        </w:rPr>
        <w:t>ecticut</w:t>
      </w:r>
      <w:r w:rsidR="00A23807" w:rsidRPr="00485F5D">
        <w:rPr>
          <w:rFonts w:ascii="Arial" w:hAnsi="Arial" w:cs="Arial"/>
          <w:b/>
        </w:rPr>
        <w:t xml:space="preserve"> </w:t>
      </w:r>
      <w:r w:rsidR="00D52080" w:rsidRPr="00485F5D">
        <w:rPr>
          <w:rFonts w:ascii="Arial" w:hAnsi="Arial" w:cs="Arial"/>
          <w:b/>
        </w:rPr>
        <w:t xml:space="preserve">– </w:t>
      </w:r>
      <w:r w:rsidR="0049290C">
        <w:rPr>
          <w:rFonts w:ascii="Arial" w:hAnsi="Arial" w:cs="Arial"/>
          <w:b/>
        </w:rPr>
        <w:t>D</w:t>
      </w:r>
      <w:r w:rsidR="0049290C" w:rsidRPr="0049290C">
        <w:rPr>
          <w:rFonts w:ascii="Arial" w:hAnsi="Arial" w:cs="Arial"/>
          <w:b/>
        </w:rPr>
        <w:t>ecember</w:t>
      </w:r>
      <w:r w:rsidR="0081413E" w:rsidRPr="0049290C">
        <w:rPr>
          <w:rFonts w:ascii="Arial" w:hAnsi="Arial" w:cs="Arial"/>
          <w:b/>
        </w:rPr>
        <w:t xml:space="preserve"> </w:t>
      </w:r>
      <w:r w:rsidR="0049290C" w:rsidRPr="0049290C">
        <w:rPr>
          <w:rFonts w:ascii="Arial" w:hAnsi="Arial" w:cs="Arial"/>
          <w:b/>
        </w:rPr>
        <w:t>14</w:t>
      </w:r>
      <w:r w:rsidR="00D52080" w:rsidRPr="0049290C">
        <w:rPr>
          <w:rFonts w:ascii="Arial" w:hAnsi="Arial" w:cs="Arial"/>
          <w:b/>
        </w:rPr>
        <w:t>, 2016 –</w:t>
      </w:r>
      <w:r w:rsidR="00D52080" w:rsidRPr="0049290C">
        <w:rPr>
          <w:rFonts w:ascii="Arial" w:hAnsi="Arial" w:cs="Arial"/>
        </w:rPr>
        <w:t xml:space="preserve"> Savage Arms</w:t>
      </w:r>
      <w:r w:rsidR="00614D51" w:rsidRPr="0049290C">
        <w:rPr>
          <w:rFonts w:ascii="Arial" w:hAnsi="Arial" w:cs="Arial"/>
        </w:rPr>
        <w:t xml:space="preserve"> </w:t>
      </w:r>
      <w:r w:rsidR="0081413E" w:rsidRPr="0049290C">
        <w:rPr>
          <w:rFonts w:ascii="Arial" w:hAnsi="Arial" w:cs="Arial"/>
        </w:rPr>
        <w:t>is</w:t>
      </w:r>
      <w:r w:rsidR="006A53F0" w:rsidRPr="0049290C">
        <w:rPr>
          <w:rFonts w:ascii="Arial" w:hAnsi="Arial" w:cs="Arial"/>
        </w:rPr>
        <w:t xml:space="preserve"> pleas</w:t>
      </w:r>
      <w:r w:rsidR="007513D3" w:rsidRPr="0049290C">
        <w:rPr>
          <w:rFonts w:ascii="Arial" w:hAnsi="Arial" w:cs="Arial"/>
        </w:rPr>
        <w:t xml:space="preserve">ed to </w:t>
      </w:r>
      <w:r w:rsidR="00485F5D" w:rsidRPr="0049290C">
        <w:rPr>
          <w:rFonts w:ascii="Arial" w:hAnsi="Arial" w:cs="Arial"/>
        </w:rPr>
        <w:t>introduce a new line of bolt-action rimfire</w:t>
      </w:r>
      <w:r w:rsidR="00485F5D" w:rsidRPr="00485F5D">
        <w:rPr>
          <w:rFonts w:ascii="Arial" w:hAnsi="Arial" w:cs="Arial"/>
        </w:rPr>
        <w:t xml:space="preserve"> rifles with its new</w:t>
      </w:r>
      <w:r w:rsidR="00062E0C">
        <w:rPr>
          <w:rFonts w:ascii="Arial" w:hAnsi="Arial" w:cs="Arial"/>
        </w:rPr>
        <w:t xml:space="preserve"> B-Series</w:t>
      </w:r>
      <w:r w:rsidR="006A53F0" w:rsidRPr="00485F5D">
        <w:rPr>
          <w:rFonts w:ascii="Arial" w:hAnsi="Arial" w:cs="Arial"/>
        </w:rPr>
        <w:t xml:space="preserve">, including </w:t>
      </w:r>
      <w:r w:rsidR="00062E0C">
        <w:rPr>
          <w:rFonts w:ascii="Arial" w:hAnsi="Arial" w:cs="Arial"/>
        </w:rPr>
        <w:t>12</w:t>
      </w:r>
      <w:r w:rsidR="00485F5D" w:rsidRPr="00485F5D">
        <w:rPr>
          <w:rFonts w:ascii="Arial" w:hAnsi="Arial" w:cs="Arial"/>
        </w:rPr>
        <w:t xml:space="preserve"> caliber options priced </w:t>
      </w:r>
      <w:r w:rsidR="00485F5D">
        <w:rPr>
          <w:rFonts w:ascii="Arial" w:hAnsi="Arial" w:cs="Arial"/>
        </w:rPr>
        <w:t>from</w:t>
      </w:r>
      <w:r w:rsidR="00485F5D" w:rsidRPr="00485F5D">
        <w:rPr>
          <w:rFonts w:ascii="Arial" w:hAnsi="Arial" w:cs="Arial"/>
        </w:rPr>
        <w:t xml:space="preserve"> $281 to $413</w:t>
      </w:r>
      <w:r w:rsidR="00D659B4" w:rsidRPr="00485F5D">
        <w:rPr>
          <w:rFonts w:ascii="Arial" w:hAnsi="Arial" w:cs="Arial"/>
        </w:rPr>
        <w:t xml:space="preserve">. Shipments of these </w:t>
      </w:r>
      <w:r w:rsidR="006A53F0" w:rsidRPr="00485F5D">
        <w:rPr>
          <w:rFonts w:ascii="Arial" w:hAnsi="Arial" w:cs="Arial"/>
        </w:rPr>
        <w:t>firearms</w:t>
      </w:r>
      <w:r w:rsidR="007513D3" w:rsidRPr="00485F5D">
        <w:rPr>
          <w:rFonts w:ascii="Arial" w:hAnsi="Arial" w:cs="Arial"/>
        </w:rPr>
        <w:t xml:space="preserve"> are currently</w:t>
      </w:r>
      <w:r w:rsidR="009936CB" w:rsidRPr="00485F5D">
        <w:rPr>
          <w:rFonts w:ascii="Arial" w:hAnsi="Arial" w:cs="Arial"/>
        </w:rPr>
        <w:t xml:space="preserve"> being delivered to dealers. </w:t>
      </w:r>
    </w:p>
    <w:p w:rsidR="009936CB" w:rsidRPr="00485F5D" w:rsidRDefault="009936CB" w:rsidP="00720B98">
      <w:pPr>
        <w:rPr>
          <w:rFonts w:cs="Arial"/>
          <w:szCs w:val="24"/>
        </w:rPr>
      </w:pPr>
      <w:bookmarkStart w:id="0" w:name="_GoBack"/>
      <w:bookmarkEnd w:id="0"/>
    </w:p>
    <w:p w:rsidR="00485F5D" w:rsidRPr="00485F5D" w:rsidRDefault="00485F5D" w:rsidP="00485F5D">
      <w:pPr>
        <w:rPr>
          <w:rFonts w:cs="Arial"/>
          <w:color w:val="000000" w:themeColor="text1"/>
          <w:szCs w:val="24"/>
        </w:rPr>
      </w:pPr>
      <w:r w:rsidRPr="00485F5D">
        <w:rPr>
          <w:rFonts w:cs="Arial"/>
          <w:color w:val="000000" w:themeColor="text1"/>
          <w:szCs w:val="24"/>
        </w:rPr>
        <w:t xml:space="preserve">Savage has added to its line of modern new firearms with the B17, B22 and B22 Magnum bolt-action rimfire rifles. The new models’ ergonomically designed stock, higher comb, top tang safety and target-style, vertical pistol grip allow shooters to hold the rifle in a more natural position that puts less pressure on the wrist. </w:t>
      </w:r>
    </w:p>
    <w:p w:rsidR="00485F5D" w:rsidRPr="00485F5D" w:rsidRDefault="00485F5D" w:rsidP="00485F5D">
      <w:pPr>
        <w:rPr>
          <w:rFonts w:cs="Arial"/>
          <w:color w:val="000000" w:themeColor="text1"/>
          <w:szCs w:val="24"/>
        </w:rPr>
      </w:pPr>
    </w:p>
    <w:p w:rsidR="00485F5D" w:rsidRPr="00485F5D" w:rsidRDefault="00485F5D" w:rsidP="00485F5D">
      <w:pPr>
        <w:rPr>
          <w:rFonts w:cs="Arial"/>
          <w:color w:val="000000" w:themeColor="text1"/>
          <w:szCs w:val="24"/>
        </w:rPr>
      </w:pPr>
      <w:r w:rsidRPr="00485F5D">
        <w:rPr>
          <w:rFonts w:cs="Arial"/>
          <w:color w:val="000000" w:themeColor="text1"/>
          <w:szCs w:val="24"/>
        </w:rPr>
        <w:t xml:space="preserve">The B Series includes a dozen new models in configurations </w:t>
      </w:r>
      <w:r w:rsidRPr="00485F5D">
        <w:rPr>
          <w:rFonts w:cs="Arial"/>
          <w:szCs w:val="24"/>
        </w:rPr>
        <w:t xml:space="preserve">including Sporter Barrel, Heavy Barrel, Heavy Threaded (suppressor ready) and Heavy Stainless. Like the popular A Series rimfires, all B Series rifles feature a 10-round rotary magazine and the accuracy-boosting adjustable AccuTrigger. </w:t>
      </w:r>
    </w:p>
    <w:p w:rsidR="00485F5D" w:rsidRPr="00485F5D" w:rsidRDefault="00485F5D" w:rsidP="00485F5D">
      <w:pPr>
        <w:rPr>
          <w:rFonts w:cs="Arial"/>
          <w:szCs w:val="24"/>
        </w:rPr>
      </w:pPr>
    </w:p>
    <w:p w:rsidR="00485F5D" w:rsidRPr="00485F5D" w:rsidRDefault="00485F5D" w:rsidP="00485F5D">
      <w:pPr>
        <w:pStyle w:val="Header"/>
        <w:tabs>
          <w:tab w:val="clear" w:pos="4320"/>
          <w:tab w:val="clear" w:pos="8640"/>
        </w:tabs>
        <w:rPr>
          <w:rFonts w:ascii="Arial" w:hAnsi="Arial" w:cs="Arial"/>
          <w:b/>
          <w:bCs/>
        </w:rPr>
      </w:pPr>
      <w:r w:rsidRPr="00485F5D">
        <w:rPr>
          <w:rFonts w:ascii="Arial" w:hAnsi="Arial" w:cs="Arial"/>
          <w:b/>
          <w:bCs/>
        </w:rPr>
        <w:t>Features &amp; Benefits</w:t>
      </w:r>
    </w:p>
    <w:p w:rsidR="00485F5D" w:rsidRPr="00485F5D" w:rsidRDefault="00485F5D" w:rsidP="00485F5D">
      <w:pPr>
        <w:pStyle w:val="ListParagraph"/>
        <w:numPr>
          <w:ilvl w:val="0"/>
          <w:numId w:val="9"/>
        </w:numPr>
        <w:spacing w:line="276" w:lineRule="auto"/>
        <w:rPr>
          <w:rFonts w:ascii="Arial" w:hAnsi="Arial" w:cs="Arial"/>
        </w:rPr>
      </w:pPr>
      <w:r w:rsidRPr="00485F5D">
        <w:rPr>
          <w:rFonts w:ascii="Arial" w:hAnsi="Arial" w:cs="Arial"/>
        </w:rPr>
        <w:t>Four configurations available in 22 LR, 22 WMR and 17 HMR</w:t>
      </w:r>
    </w:p>
    <w:p w:rsidR="00485F5D" w:rsidRPr="00485F5D" w:rsidRDefault="00485F5D" w:rsidP="00485F5D">
      <w:pPr>
        <w:pStyle w:val="ListParagraph"/>
        <w:numPr>
          <w:ilvl w:val="0"/>
          <w:numId w:val="9"/>
        </w:numPr>
        <w:spacing w:line="276" w:lineRule="auto"/>
        <w:rPr>
          <w:rFonts w:ascii="Arial" w:hAnsi="Arial" w:cs="Arial"/>
        </w:rPr>
      </w:pPr>
      <w:r w:rsidRPr="00485F5D">
        <w:rPr>
          <w:rFonts w:ascii="Arial" w:hAnsi="Arial" w:cs="Arial"/>
          <w:color w:val="000000" w:themeColor="text1"/>
        </w:rPr>
        <w:t>User-adjustable AccuTrigger</w:t>
      </w:r>
    </w:p>
    <w:p w:rsidR="00485F5D" w:rsidRPr="00485F5D" w:rsidRDefault="00485F5D" w:rsidP="00485F5D">
      <w:pPr>
        <w:pStyle w:val="ListParagraph"/>
        <w:numPr>
          <w:ilvl w:val="0"/>
          <w:numId w:val="9"/>
        </w:numPr>
        <w:spacing w:line="276" w:lineRule="auto"/>
        <w:rPr>
          <w:rFonts w:ascii="Arial" w:hAnsi="Arial" w:cs="Arial"/>
        </w:rPr>
      </w:pPr>
      <w:r w:rsidRPr="00485F5D">
        <w:rPr>
          <w:rFonts w:ascii="Arial" w:hAnsi="Arial" w:cs="Arial"/>
        </w:rPr>
        <w:t>10-round rotary magazine</w:t>
      </w:r>
    </w:p>
    <w:p w:rsidR="00485F5D" w:rsidRPr="00485F5D" w:rsidRDefault="00485F5D" w:rsidP="00485F5D">
      <w:pPr>
        <w:pStyle w:val="ListParagraph"/>
        <w:numPr>
          <w:ilvl w:val="0"/>
          <w:numId w:val="9"/>
        </w:numPr>
        <w:spacing w:line="276" w:lineRule="auto"/>
        <w:rPr>
          <w:rFonts w:ascii="Arial" w:hAnsi="Arial" w:cs="Arial"/>
        </w:rPr>
      </w:pPr>
      <w:r w:rsidRPr="00485F5D">
        <w:rPr>
          <w:rFonts w:ascii="Arial" w:hAnsi="Arial" w:cs="Arial"/>
        </w:rPr>
        <w:t>Button-rifled barrel</w:t>
      </w:r>
    </w:p>
    <w:p w:rsidR="00485F5D" w:rsidRPr="00485F5D" w:rsidRDefault="00485F5D" w:rsidP="00485F5D">
      <w:pPr>
        <w:pStyle w:val="ListParagraph"/>
        <w:numPr>
          <w:ilvl w:val="0"/>
          <w:numId w:val="9"/>
        </w:numPr>
        <w:spacing w:line="276" w:lineRule="auto"/>
        <w:rPr>
          <w:rFonts w:ascii="Arial" w:hAnsi="Arial" w:cs="Arial"/>
        </w:rPr>
      </w:pPr>
      <w:r w:rsidRPr="00485F5D">
        <w:rPr>
          <w:rFonts w:ascii="Arial" w:hAnsi="Arial" w:cs="Arial"/>
        </w:rPr>
        <w:t>Modern, ergonomic composite stock</w:t>
      </w:r>
    </w:p>
    <w:p w:rsidR="00485F5D" w:rsidRPr="00485F5D" w:rsidRDefault="00485F5D" w:rsidP="00485F5D">
      <w:pPr>
        <w:pStyle w:val="ListParagraph"/>
        <w:numPr>
          <w:ilvl w:val="0"/>
          <w:numId w:val="9"/>
        </w:numPr>
        <w:spacing w:line="276" w:lineRule="auto"/>
        <w:rPr>
          <w:rFonts w:ascii="Arial" w:hAnsi="Arial" w:cs="Arial"/>
        </w:rPr>
      </w:pPr>
      <w:r w:rsidRPr="00485F5D">
        <w:rPr>
          <w:rFonts w:ascii="Arial" w:hAnsi="Arial" w:cs="Arial"/>
        </w:rPr>
        <w:t>Top tang safety</w:t>
      </w:r>
    </w:p>
    <w:p w:rsidR="00485F5D" w:rsidRPr="00485F5D" w:rsidRDefault="00485F5D" w:rsidP="00485F5D">
      <w:pPr>
        <w:pStyle w:val="ListParagraph"/>
        <w:numPr>
          <w:ilvl w:val="0"/>
          <w:numId w:val="9"/>
        </w:numPr>
        <w:spacing w:line="276" w:lineRule="auto"/>
        <w:rPr>
          <w:rFonts w:ascii="Arial" w:hAnsi="Arial" w:cs="Arial"/>
        </w:rPr>
      </w:pPr>
      <w:r w:rsidRPr="00485F5D">
        <w:rPr>
          <w:rFonts w:ascii="Arial" w:hAnsi="Arial" w:cs="Arial"/>
        </w:rPr>
        <w:t>Drilled and tapped for scope mounts</w:t>
      </w:r>
    </w:p>
    <w:p w:rsidR="0081413E" w:rsidRPr="00485F5D" w:rsidRDefault="0081413E" w:rsidP="00720B98">
      <w:pPr>
        <w:rPr>
          <w:rFonts w:cs="Arial"/>
          <w:szCs w:val="24"/>
        </w:rPr>
      </w:pPr>
    </w:p>
    <w:p w:rsidR="009936CB" w:rsidRPr="00485F5D" w:rsidRDefault="009936CB" w:rsidP="009936CB">
      <w:pPr>
        <w:tabs>
          <w:tab w:val="left" w:pos="1440"/>
          <w:tab w:val="left" w:pos="6120"/>
          <w:tab w:val="left" w:pos="8820"/>
        </w:tabs>
        <w:spacing w:line="276" w:lineRule="auto"/>
        <w:rPr>
          <w:rFonts w:cs="Arial"/>
          <w:b/>
          <w:szCs w:val="24"/>
        </w:rPr>
      </w:pPr>
      <w:r w:rsidRPr="00485F5D">
        <w:rPr>
          <w:rFonts w:cs="Arial"/>
          <w:b/>
          <w:szCs w:val="24"/>
        </w:rPr>
        <w:t>Part No. / Description / MSRP</w:t>
      </w:r>
    </w:p>
    <w:p w:rsidR="00485F5D" w:rsidRPr="00485F5D" w:rsidRDefault="00485F5D" w:rsidP="00485F5D">
      <w:pPr>
        <w:rPr>
          <w:rFonts w:cs="Arial"/>
          <w:szCs w:val="24"/>
        </w:rPr>
      </w:pPr>
      <w:r w:rsidRPr="00485F5D">
        <w:rPr>
          <w:rFonts w:cs="Arial"/>
          <w:szCs w:val="24"/>
        </w:rPr>
        <w:t>70200 / B22 F, 22 LR / $281.00</w:t>
      </w:r>
    </w:p>
    <w:p w:rsidR="00485F5D" w:rsidRPr="00485F5D" w:rsidRDefault="00485F5D" w:rsidP="00485F5D">
      <w:pPr>
        <w:rPr>
          <w:rFonts w:cs="Arial"/>
          <w:szCs w:val="24"/>
        </w:rPr>
      </w:pPr>
      <w:r w:rsidRPr="00485F5D">
        <w:rPr>
          <w:rFonts w:cs="Arial"/>
          <w:szCs w:val="24"/>
        </w:rPr>
        <w:t>70201 / B22 FV, 22 LR / $308.00</w:t>
      </w:r>
    </w:p>
    <w:p w:rsidR="00485F5D" w:rsidRPr="00485F5D" w:rsidRDefault="00485F5D" w:rsidP="00485F5D">
      <w:pPr>
        <w:rPr>
          <w:rFonts w:cs="Arial"/>
          <w:szCs w:val="24"/>
        </w:rPr>
      </w:pPr>
      <w:r w:rsidRPr="00485F5D">
        <w:rPr>
          <w:rFonts w:cs="Arial"/>
          <w:szCs w:val="24"/>
        </w:rPr>
        <w:t>70202 / B22 FVSS, 22 LR</w:t>
      </w:r>
      <w:r w:rsidRPr="00485F5D">
        <w:rPr>
          <w:rFonts w:cs="Arial"/>
          <w:szCs w:val="24"/>
        </w:rPr>
        <w:tab/>
        <w:t>/ $392.00</w:t>
      </w:r>
    </w:p>
    <w:p w:rsidR="00485F5D" w:rsidRPr="00485F5D" w:rsidRDefault="00485F5D" w:rsidP="00485F5D">
      <w:pPr>
        <w:rPr>
          <w:rFonts w:cs="Arial"/>
          <w:szCs w:val="24"/>
        </w:rPr>
      </w:pPr>
      <w:r w:rsidRPr="00485F5D">
        <w:rPr>
          <w:rFonts w:cs="Arial"/>
          <w:szCs w:val="24"/>
        </w:rPr>
        <w:t>70203 / B22 FV-SR, 22 LR / $344.00</w:t>
      </w:r>
    </w:p>
    <w:p w:rsidR="00485F5D" w:rsidRPr="00485F5D" w:rsidRDefault="00485F5D" w:rsidP="00485F5D">
      <w:pPr>
        <w:rPr>
          <w:rFonts w:cs="Arial"/>
          <w:szCs w:val="24"/>
        </w:rPr>
      </w:pPr>
      <w:r w:rsidRPr="00485F5D">
        <w:rPr>
          <w:rFonts w:cs="Arial"/>
          <w:szCs w:val="24"/>
        </w:rPr>
        <w:t>70500 / B22 Magnum F, 22 WMR / $301.00</w:t>
      </w:r>
    </w:p>
    <w:p w:rsidR="00485F5D" w:rsidRPr="00485F5D" w:rsidRDefault="00485F5D" w:rsidP="00485F5D">
      <w:pPr>
        <w:rPr>
          <w:rFonts w:cs="Arial"/>
          <w:szCs w:val="24"/>
        </w:rPr>
      </w:pPr>
      <w:r w:rsidRPr="00485F5D">
        <w:rPr>
          <w:rFonts w:cs="Arial"/>
          <w:szCs w:val="24"/>
        </w:rPr>
        <w:lastRenderedPageBreak/>
        <w:t>70501 / B22 Magnum FV, 22 WMR / $329.00</w:t>
      </w:r>
    </w:p>
    <w:p w:rsidR="00485F5D" w:rsidRPr="00485F5D" w:rsidRDefault="00485F5D" w:rsidP="00485F5D">
      <w:pPr>
        <w:rPr>
          <w:rFonts w:cs="Arial"/>
          <w:szCs w:val="24"/>
        </w:rPr>
      </w:pPr>
      <w:r w:rsidRPr="00485F5D">
        <w:rPr>
          <w:rFonts w:cs="Arial"/>
          <w:szCs w:val="24"/>
        </w:rPr>
        <w:t>70502 / B22 Magnum FVSS, 22 WMR / $413.00</w:t>
      </w:r>
    </w:p>
    <w:p w:rsidR="00485F5D" w:rsidRPr="00485F5D" w:rsidRDefault="00485F5D" w:rsidP="00485F5D">
      <w:pPr>
        <w:rPr>
          <w:rFonts w:cs="Arial"/>
          <w:szCs w:val="24"/>
        </w:rPr>
      </w:pPr>
      <w:r w:rsidRPr="00485F5D">
        <w:rPr>
          <w:rFonts w:cs="Arial"/>
          <w:szCs w:val="24"/>
        </w:rPr>
        <w:t>70503 / B22 Magnum FV-SR, 22 WMR</w:t>
      </w:r>
      <w:r w:rsidRPr="00485F5D">
        <w:rPr>
          <w:rFonts w:cs="Arial"/>
          <w:szCs w:val="24"/>
        </w:rPr>
        <w:tab/>
        <w:t>/ $364.00</w:t>
      </w:r>
    </w:p>
    <w:p w:rsidR="00485F5D" w:rsidRPr="00485F5D" w:rsidRDefault="00485F5D" w:rsidP="00485F5D">
      <w:pPr>
        <w:rPr>
          <w:rFonts w:cs="Arial"/>
          <w:szCs w:val="24"/>
        </w:rPr>
      </w:pPr>
      <w:r w:rsidRPr="00485F5D">
        <w:rPr>
          <w:rFonts w:cs="Arial"/>
          <w:szCs w:val="24"/>
        </w:rPr>
        <w:t>70800 / B17 F, 17 HMR / $301.00</w:t>
      </w:r>
    </w:p>
    <w:p w:rsidR="00485F5D" w:rsidRPr="00485F5D" w:rsidRDefault="00485F5D" w:rsidP="00485F5D">
      <w:pPr>
        <w:rPr>
          <w:rFonts w:cs="Arial"/>
          <w:szCs w:val="24"/>
        </w:rPr>
      </w:pPr>
      <w:r w:rsidRPr="00485F5D">
        <w:rPr>
          <w:rFonts w:cs="Arial"/>
          <w:szCs w:val="24"/>
        </w:rPr>
        <w:t>70801 / B17 FV, 17 HMR / $329.00</w:t>
      </w:r>
    </w:p>
    <w:p w:rsidR="00485F5D" w:rsidRPr="00485F5D" w:rsidRDefault="00485F5D" w:rsidP="00485F5D">
      <w:pPr>
        <w:rPr>
          <w:rFonts w:cs="Arial"/>
          <w:szCs w:val="24"/>
        </w:rPr>
      </w:pPr>
      <w:r w:rsidRPr="00485F5D">
        <w:rPr>
          <w:rFonts w:cs="Arial"/>
          <w:szCs w:val="24"/>
        </w:rPr>
        <w:t>70802 / B17 FVSS, 17 HMR / $413.00</w:t>
      </w:r>
    </w:p>
    <w:p w:rsidR="009936CB" w:rsidRPr="00485F5D" w:rsidRDefault="00485F5D" w:rsidP="00485F5D">
      <w:pPr>
        <w:rPr>
          <w:rFonts w:cs="Arial"/>
          <w:szCs w:val="24"/>
        </w:rPr>
      </w:pPr>
      <w:r w:rsidRPr="00485F5D">
        <w:rPr>
          <w:rFonts w:cs="Arial"/>
          <w:szCs w:val="24"/>
        </w:rPr>
        <w:t>70803 / B17 FV-SR, 17 HMR / $364.00</w:t>
      </w:r>
    </w:p>
    <w:p w:rsidR="00485F5D" w:rsidRPr="00485F5D" w:rsidRDefault="00485F5D" w:rsidP="00614D51">
      <w:pPr>
        <w:rPr>
          <w:rFonts w:cs="Arial"/>
          <w:szCs w:val="24"/>
        </w:rPr>
      </w:pPr>
    </w:p>
    <w:p w:rsidR="00614D51" w:rsidRPr="00485F5D" w:rsidRDefault="006A53F0" w:rsidP="00614D51">
      <w:pPr>
        <w:rPr>
          <w:rFonts w:cs="Arial"/>
          <w:szCs w:val="24"/>
        </w:rPr>
      </w:pPr>
      <w:r w:rsidRPr="00485F5D">
        <w:rPr>
          <w:rFonts w:cs="Arial"/>
          <w:szCs w:val="24"/>
        </w:rPr>
        <w:t xml:space="preserve">Savage Arms </w:t>
      </w:r>
      <w:r w:rsidR="00614D51" w:rsidRPr="00485F5D">
        <w:rPr>
          <w:rFonts w:cs="Arial"/>
          <w:szCs w:val="24"/>
        </w:rPr>
        <w:t xml:space="preserve">is a brand of Vista Outdoor Inc., </w:t>
      </w:r>
      <w:r w:rsidR="00614D51" w:rsidRPr="00485F5D">
        <w:rPr>
          <w:rFonts w:cs="Arial"/>
          <w:bCs/>
          <w:szCs w:val="24"/>
        </w:rPr>
        <w:t xml:space="preserve">an outdoor sports and recreation company. </w:t>
      </w:r>
      <w:r w:rsidR="00614D51" w:rsidRPr="00485F5D">
        <w:rPr>
          <w:rFonts w:cs="Arial"/>
          <w:szCs w:val="24"/>
        </w:rPr>
        <w:t xml:space="preserve">To learn more about Savage Arms, visit </w:t>
      </w:r>
      <w:hyperlink r:id="rId10" w:history="1">
        <w:r w:rsidR="00614D51" w:rsidRPr="00485F5D">
          <w:rPr>
            <w:rStyle w:val="Hyperlink"/>
            <w:rFonts w:cs="Arial"/>
            <w:szCs w:val="24"/>
          </w:rPr>
          <w:t>www.savagearms.com</w:t>
        </w:r>
      </w:hyperlink>
      <w:r w:rsidR="00614D51" w:rsidRPr="00485F5D">
        <w:rPr>
          <w:rFonts w:cs="Arial"/>
          <w:color w:val="0000FF"/>
          <w:szCs w:val="24"/>
        </w:rPr>
        <w:t>.</w:t>
      </w:r>
    </w:p>
    <w:p w:rsidR="00614D51" w:rsidRPr="002F1075" w:rsidRDefault="00614D51" w:rsidP="00614D51">
      <w:pPr>
        <w:pStyle w:val="Default"/>
        <w:rPr>
          <w:rFonts w:ascii="Arial" w:eastAsia="Times New Roman" w:hAnsi="Arial" w:cs="Arial"/>
          <w:b/>
          <w:color w:val="auto"/>
          <w:sz w:val="24"/>
          <w:szCs w:val="24"/>
        </w:rPr>
      </w:pPr>
    </w:p>
    <w:p w:rsidR="00614D51" w:rsidRPr="002F1075" w:rsidRDefault="00614D51" w:rsidP="00614D51">
      <w:pPr>
        <w:pStyle w:val="Default"/>
        <w:rPr>
          <w:rFonts w:ascii="Arial" w:eastAsia="Times New Roman" w:hAnsi="Arial" w:cs="Arial"/>
          <w:b/>
          <w:color w:val="auto"/>
          <w:sz w:val="24"/>
          <w:szCs w:val="24"/>
        </w:rPr>
      </w:pPr>
    </w:p>
    <w:p w:rsidR="00E43A3F" w:rsidRPr="00D60751" w:rsidRDefault="00E43A3F" w:rsidP="00E43A3F">
      <w:pPr>
        <w:rPr>
          <w:rFonts w:cs="Arial"/>
          <w:b/>
          <w:szCs w:val="24"/>
        </w:rPr>
      </w:pPr>
      <w:r w:rsidRPr="00D60751">
        <w:rPr>
          <w:rFonts w:cs="Arial"/>
          <w:b/>
          <w:szCs w:val="24"/>
        </w:rPr>
        <w:t>About Vista Outdoor Inc.</w:t>
      </w:r>
    </w:p>
    <w:p w:rsidR="00E43A3F" w:rsidRPr="007848B7" w:rsidRDefault="00E43A3F" w:rsidP="00E43A3F">
      <w:pPr>
        <w:rPr>
          <w:rFonts w:cs="Arial"/>
          <w:szCs w:val="24"/>
        </w:rPr>
      </w:pPr>
      <w:r w:rsidRPr="007848B7">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7848B7">
          <w:rPr>
            <w:rStyle w:val="Hyperlink"/>
            <w:rFonts w:cs="Arial"/>
            <w:szCs w:val="24"/>
          </w:rPr>
          <w:t>www.vistaoutdoor.com</w:t>
        </w:r>
      </w:hyperlink>
      <w:r w:rsidRPr="007848B7">
        <w:rPr>
          <w:rFonts w:cs="Arial"/>
          <w:szCs w:val="24"/>
        </w:rPr>
        <w:t xml:space="preserve"> or follow us on Twitter @VistaOutdoorInc and Facebook at </w:t>
      </w:r>
      <w:hyperlink r:id="rId12" w:history="1">
        <w:r w:rsidRPr="007848B7">
          <w:rPr>
            <w:rStyle w:val="Hyperlink"/>
            <w:rFonts w:cs="Arial"/>
            <w:szCs w:val="24"/>
          </w:rPr>
          <w:t>www.facebook.com/vistaoutdoor</w:t>
        </w:r>
      </w:hyperlink>
      <w:r w:rsidRPr="007848B7">
        <w:rPr>
          <w:rFonts w:cs="Arial"/>
          <w:szCs w:val="24"/>
        </w:rPr>
        <w:t xml:space="preserve">. </w:t>
      </w:r>
    </w:p>
    <w:p w:rsidR="00896D37" w:rsidRPr="002F1075" w:rsidRDefault="00896D37" w:rsidP="00896D37">
      <w:pPr>
        <w:rPr>
          <w:rFonts w:cs="Arial"/>
          <w:szCs w:val="24"/>
        </w:rPr>
      </w:pPr>
    </w:p>
    <w:p w:rsidR="00896D37" w:rsidRPr="002F1075" w:rsidRDefault="00896D37" w:rsidP="00896D37">
      <w:pPr>
        <w:rPr>
          <w:rFonts w:cs="Arial"/>
          <w:szCs w:val="24"/>
        </w:rPr>
      </w:pPr>
    </w:p>
    <w:p w:rsidR="00FA36C5" w:rsidRPr="00896D37" w:rsidRDefault="00896D37" w:rsidP="00896D37">
      <w:pPr>
        <w:jc w:val="center"/>
        <w:rPr>
          <w:rFonts w:cs="Arial"/>
          <w:szCs w:val="24"/>
        </w:rPr>
      </w:pPr>
      <w:r w:rsidRPr="002F1075">
        <w:rPr>
          <w:rFonts w:cs="Arial"/>
          <w:szCs w:val="24"/>
        </w:rPr>
        <w:t>###</w:t>
      </w:r>
    </w:p>
    <w:sectPr w:rsidR="00FA36C5" w:rsidRPr="00896D37"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C55" w:rsidRDefault="000D1C55">
      <w:r>
        <w:separator/>
      </w:r>
    </w:p>
  </w:endnote>
  <w:endnote w:type="continuationSeparator" w:id="0">
    <w:p w:rsidR="000D1C55" w:rsidRDefault="000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Pr>
                <w:b/>
                <w:bCs/>
              </w:rPr>
              <w:fldChar w:fldCharType="begin"/>
            </w:r>
            <w:r>
              <w:rPr>
                <w:b/>
                <w:bCs/>
              </w:rPr>
              <w:instrText xml:space="preserve"> PAGE </w:instrText>
            </w:r>
            <w:r>
              <w:rPr>
                <w:b/>
                <w:bCs/>
              </w:rPr>
              <w:fldChar w:fldCharType="separate"/>
            </w:r>
            <w:r w:rsidR="00272B64">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272B64">
              <w:rPr>
                <w:b/>
                <w:bCs/>
                <w:noProof/>
              </w:rPr>
              <w:t>2</w:t>
            </w:r>
            <w:r>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C55" w:rsidRDefault="000D1C55">
      <w:r>
        <w:separator/>
      </w:r>
    </w:p>
  </w:footnote>
  <w:footnote w:type="continuationSeparator" w:id="0">
    <w:p w:rsidR="000D1C55" w:rsidRDefault="000D1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5227195"/>
    <w:multiLevelType w:val="hybridMultilevel"/>
    <w:tmpl w:val="6EA2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E03955"/>
    <w:multiLevelType w:val="hybridMultilevel"/>
    <w:tmpl w:val="8328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5"/>
  </w:num>
  <w:num w:numId="6">
    <w:abstractNumId w:val="4"/>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62E0C"/>
    <w:rsid w:val="0007365F"/>
    <w:rsid w:val="00074A37"/>
    <w:rsid w:val="000777EE"/>
    <w:rsid w:val="0008122B"/>
    <w:rsid w:val="00082079"/>
    <w:rsid w:val="000851D6"/>
    <w:rsid w:val="000858B4"/>
    <w:rsid w:val="0008653B"/>
    <w:rsid w:val="00091A08"/>
    <w:rsid w:val="00097E5A"/>
    <w:rsid w:val="000A485F"/>
    <w:rsid w:val="000C5FC6"/>
    <w:rsid w:val="000C6CEB"/>
    <w:rsid w:val="000C7FF7"/>
    <w:rsid w:val="000D119C"/>
    <w:rsid w:val="000D1C55"/>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B50E1"/>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3FB6"/>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72B64"/>
    <w:rsid w:val="00284049"/>
    <w:rsid w:val="00290E5F"/>
    <w:rsid w:val="0029227C"/>
    <w:rsid w:val="0029590E"/>
    <w:rsid w:val="0029730C"/>
    <w:rsid w:val="00297E2C"/>
    <w:rsid w:val="002A0381"/>
    <w:rsid w:val="002A462B"/>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4622E"/>
    <w:rsid w:val="00350DEC"/>
    <w:rsid w:val="0035676B"/>
    <w:rsid w:val="00356A76"/>
    <w:rsid w:val="003603C3"/>
    <w:rsid w:val="00367CAA"/>
    <w:rsid w:val="00373147"/>
    <w:rsid w:val="0037585B"/>
    <w:rsid w:val="00386C09"/>
    <w:rsid w:val="00387180"/>
    <w:rsid w:val="00390666"/>
    <w:rsid w:val="0039282E"/>
    <w:rsid w:val="00397E21"/>
    <w:rsid w:val="003A1B2E"/>
    <w:rsid w:val="003A5924"/>
    <w:rsid w:val="003A5B5A"/>
    <w:rsid w:val="003A5CE6"/>
    <w:rsid w:val="003B5E02"/>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18"/>
    <w:rsid w:val="004176AF"/>
    <w:rsid w:val="004235F3"/>
    <w:rsid w:val="00424011"/>
    <w:rsid w:val="0043664A"/>
    <w:rsid w:val="00437DDC"/>
    <w:rsid w:val="00454CFB"/>
    <w:rsid w:val="00462EBD"/>
    <w:rsid w:val="004735F8"/>
    <w:rsid w:val="00482320"/>
    <w:rsid w:val="00485A0B"/>
    <w:rsid w:val="00485F5D"/>
    <w:rsid w:val="004873CA"/>
    <w:rsid w:val="00487FF4"/>
    <w:rsid w:val="004906F0"/>
    <w:rsid w:val="0049290C"/>
    <w:rsid w:val="00492E00"/>
    <w:rsid w:val="00496814"/>
    <w:rsid w:val="004A2658"/>
    <w:rsid w:val="004A3167"/>
    <w:rsid w:val="004A589D"/>
    <w:rsid w:val="004C3A52"/>
    <w:rsid w:val="004C6391"/>
    <w:rsid w:val="004D0FDB"/>
    <w:rsid w:val="004D343F"/>
    <w:rsid w:val="004D4591"/>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6404E"/>
    <w:rsid w:val="00574085"/>
    <w:rsid w:val="0058036D"/>
    <w:rsid w:val="005829EA"/>
    <w:rsid w:val="00583747"/>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4D51"/>
    <w:rsid w:val="00616161"/>
    <w:rsid w:val="00617AF4"/>
    <w:rsid w:val="00617EBE"/>
    <w:rsid w:val="00621371"/>
    <w:rsid w:val="00624A14"/>
    <w:rsid w:val="0062505A"/>
    <w:rsid w:val="00627031"/>
    <w:rsid w:val="006327B3"/>
    <w:rsid w:val="00641710"/>
    <w:rsid w:val="006608D8"/>
    <w:rsid w:val="006640FC"/>
    <w:rsid w:val="0067303B"/>
    <w:rsid w:val="00673D30"/>
    <w:rsid w:val="006748FE"/>
    <w:rsid w:val="00676481"/>
    <w:rsid w:val="00683466"/>
    <w:rsid w:val="00690EF4"/>
    <w:rsid w:val="00691DB9"/>
    <w:rsid w:val="006A140F"/>
    <w:rsid w:val="006A53F0"/>
    <w:rsid w:val="006B18B4"/>
    <w:rsid w:val="006B4F30"/>
    <w:rsid w:val="006B5F05"/>
    <w:rsid w:val="006B6B5D"/>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405F1"/>
    <w:rsid w:val="00742DA9"/>
    <w:rsid w:val="00744A7B"/>
    <w:rsid w:val="007513D3"/>
    <w:rsid w:val="007542BF"/>
    <w:rsid w:val="00756EA0"/>
    <w:rsid w:val="007626FA"/>
    <w:rsid w:val="007635A9"/>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413E"/>
    <w:rsid w:val="00817116"/>
    <w:rsid w:val="00820800"/>
    <w:rsid w:val="00821CED"/>
    <w:rsid w:val="0082283A"/>
    <w:rsid w:val="00832351"/>
    <w:rsid w:val="00844837"/>
    <w:rsid w:val="0084520D"/>
    <w:rsid w:val="00855517"/>
    <w:rsid w:val="008567C4"/>
    <w:rsid w:val="008601F6"/>
    <w:rsid w:val="00861434"/>
    <w:rsid w:val="008642F4"/>
    <w:rsid w:val="00866A32"/>
    <w:rsid w:val="00874E24"/>
    <w:rsid w:val="00881200"/>
    <w:rsid w:val="00881EE4"/>
    <w:rsid w:val="00882972"/>
    <w:rsid w:val="00884A8C"/>
    <w:rsid w:val="00887CD8"/>
    <w:rsid w:val="00893A04"/>
    <w:rsid w:val="008966C8"/>
    <w:rsid w:val="00896CE8"/>
    <w:rsid w:val="00896D37"/>
    <w:rsid w:val="008A72C4"/>
    <w:rsid w:val="008B37C8"/>
    <w:rsid w:val="008B3E98"/>
    <w:rsid w:val="008B5270"/>
    <w:rsid w:val="008C2E3E"/>
    <w:rsid w:val="008C52B3"/>
    <w:rsid w:val="008D32CD"/>
    <w:rsid w:val="008E4322"/>
    <w:rsid w:val="008E6150"/>
    <w:rsid w:val="008F1EE7"/>
    <w:rsid w:val="00901C02"/>
    <w:rsid w:val="009056E1"/>
    <w:rsid w:val="00906EC7"/>
    <w:rsid w:val="009073C6"/>
    <w:rsid w:val="00912CBB"/>
    <w:rsid w:val="0091361B"/>
    <w:rsid w:val="00913E6B"/>
    <w:rsid w:val="0091418A"/>
    <w:rsid w:val="0091419E"/>
    <w:rsid w:val="0091437C"/>
    <w:rsid w:val="009150BB"/>
    <w:rsid w:val="009150E8"/>
    <w:rsid w:val="00923F6C"/>
    <w:rsid w:val="00926105"/>
    <w:rsid w:val="009265B2"/>
    <w:rsid w:val="00926F53"/>
    <w:rsid w:val="009346C0"/>
    <w:rsid w:val="009423E6"/>
    <w:rsid w:val="009512DC"/>
    <w:rsid w:val="00952B4E"/>
    <w:rsid w:val="0095608D"/>
    <w:rsid w:val="00963A5F"/>
    <w:rsid w:val="0097477D"/>
    <w:rsid w:val="0097511D"/>
    <w:rsid w:val="00986C8A"/>
    <w:rsid w:val="00990AF1"/>
    <w:rsid w:val="009932DD"/>
    <w:rsid w:val="009936CB"/>
    <w:rsid w:val="00996A74"/>
    <w:rsid w:val="009978F2"/>
    <w:rsid w:val="009A66BA"/>
    <w:rsid w:val="009B0853"/>
    <w:rsid w:val="009B72B2"/>
    <w:rsid w:val="009C44A6"/>
    <w:rsid w:val="009C742A"/>
    <w:rsid w:val="009D0871"/>
    <w:rsid w:val="009D2972"/>
    <w:rsid w:val="009D4680"/>
    <w:rsid w:val="009E4649"/>
    <w:rsid w:val="009E58C5"/>
    <w:rsid w:val="009E59B0"/>
    <w:rsid w:val="009E6B41"/>
    <w:rsid w:val="009F3EF8"/>
    <w:rsid w:val="00A06FD2"/>
    <w:rsid w:val="00A102AF"/>
    <w:rsid w:val="00A107AC"/>
    <w:rsid w:val="00A1343C"/>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77774"/>
    <w:rsid w:val="00A81FC7"/>
    <w:rsid w:val="00A826F8"/>
    <w:rsid w:val="00A901D6"/>
    <w:rsid w:val="00A90608"/>
    <w:rsid w:val="00A935AB"/>
    <w:rsid w:val="00A94CFF"/>
    <w:rsid w:val="00A94EA2"/>
    <w:rsid w:val="00AA0664"/>
    <w:rsid w:val="00AA5121"/>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C00610"/>
    <w:rsid w:val="00C00A12"/>
    <w:rsid w:val="00C01D0D"/>
    <w:rsid w:val="00C046AB"/>
    <w:rsid w:val="00C05038"/>
    <w:rsid w:val="00C051F3"/>
    <w:rsid w:val="00C0521B"/>
    <w:rsid w:val="00C056A6"/>
    <w:rsid w:val="00C05952"/>
    <w:rsid w:val="00C06938"/>
    <w:rsid w:val="00C12902"/>
    <w:rsid w:val="00C20FF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41D4"/>
    <w:rsid w:val="00C8706C"/>
    <w:rsid w:val="00C93F11"/>
    <w:rsid w:val="00C94CEC"/>
    <w:rsid w:val="00CA4ED1"/>
    <w:rsid w:val="00CB1380"/>
    <w:rsid w:val="00CB1533"/>
    <w:rsid w:val="00CB5A2F"/>
    <w:rsid w:val="00CD2364"/>
    <w:rsid w:val="00CD5C2A"/>
    <w:rsid w:val="00CE5F3B"/>
    <w:rsid w:val="00CF00BA"/>
    <w:rsid w:val="00D009F8"/>
    <w:rsid w:val="00D027E4"/>
    <w:rsid w:val="00D02BA2"/>
    <w:rsid w:val="00D04547"/>
    <w:rsid w:val="00D07B0C"/>
    <w:rsid w:val="00D10016"/>
    <w:rsid w:val="00D11455"/>
    <w:rsid w:val="00D120BD"/>
    <w:rsid w:val="00D34F2E"/>
    <w:rsid w:val="00D362DE"/>
    <w:rsid w:val="00D37439"/>
    <w:rsid w:val="00D5100B"/>
    <w:rsid w:val="00D517F0"/>
    <w:rsid w:val="00D52080"/>
    <w:rsid w:val="00D53FF6"/>
    <w:rsid w:val="00D54B32"/>
    <w:rsid w:val="00D56B4E"/>
    <w:rsid w:val="00D601DA"/>
    <w:rsid w:val="00D659B4"/>
    <w:rsid w:val="00D80A54"/>
    <w:rsid w:val="00D81906"/>
    <w:rsid w:val="00D87FF2"/>
    <w:rsid w:val="00D95AC3"/>
    <w:rsid w:val="00DA2C20"/>
    <w:rsid w:val="00DA6BE8"/>
    <w:rsid w:val="00DB292B"/>
    <w:rsid w:val="00DB3F7F"/>
    <w:rsid w:val="00DB4783"/>
    <w:rsid w:val="00DB50E0"/>
    <w:rsid w:val="00DC23B7"/>
    <w:rsid w:val="00DD04C3"/>
    <w:rsid w:val="00DD5B7D"/>
    <w:rsid w:val="00DD6CC5"/>
    <w:rsid w:val="00DE2343"/>
    <w:rsid w:val="00DE5990"/>
    <w:rsid w:val="00DF6584"/>
    <w:rsid w:val="00E03F71"/>
    <w:rsid w:val="00E10A04"/>
    <w:rsid w:val="00E12444"/>
    <w:rsid w:val="00E17409"/>
    <w:rsid w:val="00E22588"/>
    <w:rsid w:val="00E246C3"/>
    <w:rsid w:val="00E24E19"/>
    <w:rsid w:val="00E253FB"/>
    <w:rsid w:val="00E3361B"/>
    <w:rsid w:val="00E43A3F"/>
    <w:rsid w:val="00E474A5"/>
    <w:rsid w:val="00E50CE9"/>
    <w:rsid w:val="00E51E2C"/>
    <w:rsid w:val="00E554D5"/>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9F"/>
    <w:rsid w:val="00EC7ECC"/>
    <w:rsid w:val="00ED0271"/>
    <w:rsid w:val="00ED31AF"/>
    <w:rsid w:val="00ED3394"/>
    <w:rsid w:val="00ED45CB"/>
    <w:rsid w:val="00ED6345"/>
    <w:rsid w:val="00ED71AF"/>
    <w:rsid w:val="00EE4B80"/>
    <w:rsid w:val="00EE5A2B"/>
    <w:rsid w:val="00EF0164"/>
    <w:rsid w:val="00EF1797"/>
    <w:rsid w:val="00F0736B"/>
    <w:rsid w:val="00F11101"/>
    <w:rsid w:val="00F11377"/>
    <w:rsid w:val="00F14625"/>
    <w:rsid w:val="00F15801"/>
    <w:rsid w:val="00F1783C"/>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36C5"/>
    <w:rsid w:val="00FA4D09"/>
    <w:rsid w:val="00FA4D3A"/>
    <w:rsid w:val="00FA698D"/>
    <w:rsid w:val="00FA6E14"/>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apple-converted-space">
    <w:name w:val="apple-converted-space"/>
    <w:basedOn w:val="DefaultParagraphFont"/>
    <w:rsid w:val="00D517F0"/>
  </w:style>
  <w:style w:type="character" w:customStyle="1" w:styleId="HeaderChar">
    <w:name w:val="Header Char"/>
    <w:basedOn w:val="DefaultParagraphFont"/>
    <w:link w:val="Header"/>
    <w:rsid w:val="0081413E"/>
    <w:rPr>
      <w:sz w:val="24"/>
      <w:szCs w:val="24"/>
    </w:rPr>
  </w:style>
  <w:style w:type="paragraph" w:styleId="ListParagraph">
    <w:name w:val="List Paragraph"/>
    <w:basedOn w:val="Normal"/>
    <w:uiPriority w:val="34"/>
    <w:qFormat/>
    <w:rsid w:val="009936CB"/>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46977255">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4721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avagearms.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49FCD-C420-4B9E-A6E4-D897CD8C2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3111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18</cp:revision>
  <cp:lastPrinted>2016-12-14T14:14:00Z</cp:lastPrinted>
  <dcterms:created xsi:type="dcterms:W3CDTF">2016-01-14T19:51:00Z</dcterms:created>
  <dcterms:modified xsi:type="dcterms:W3CDTF">2016-12-14T14:16:00Z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