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Default="00BE27A7"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14:anchorId="1CB797E5" wp14:editId="4A4AE0B7">
            <wp:extent cx="1609725" cy="825991"/>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87" cy="827306"/>
                    </a:xfrm>
                    <a:prstGeom prst="rect">
                      <a:avLst/>
                    </a:prstGeom>
                    <a:noFill/>
                    <a:ln>
                      <a:noFill/>
                    </a:ln>
                  </pic:spPr>
                </pic:pic>
              </a:graphicData>
            </a:graphic>
          </wp:inline>
        </w:drawing>
      </w:r>
      <w:r w:rsidR="0064637C">
        <w:rPr>
          <w:b/>
          <w:noProof/>
        </w:rPr>
        <w:t xml:space="preserve">        </w:t>
      </w:r>
    </w:p>
    <w:p w:rsidR="00FC6404" w:rsidRPr="00B41BF4" w:rsidRDefault="00050658"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FC6404" w:rsidRPr="00B41BF4">
        <w:rPr>
          <w:rFonts w:cs="Arial"/>
          <w:b/>
        </w:rPr>
        <w:t>Contact: JJ Reich</w:t>
      </w:r>
    </w:p>
    <w:p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B41BF4">
        <w:rPr>
          <w:rFonts w:cs="Arial"/>
          <w:b/>
        </w:rPr>
        <w:t>Communications Manager</w:t>
      </w:r>
    </w:p>
    <w:p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B41BF4">
        <w:rPr>
          <w:rFonts w:cs="Arial"/>
          <w:b/>
        </w:rPr>
        <w:t>Shooting Sports</w:t>
      </w:r>
    </w:p>
    <w:p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B41BF4">
        <w:rPr>
          <w:rFonts w:cs="Arial"/>
          <w:b/>
        </w:rPr>
        <w:tab/>
        <w:t>763-323-3862</w:t>
      </w:r>
    </w:p>
    <w:p w:rsidR="00FC6404" w:rsidRPr="00B41BF4" w:rsidRDefault="00FC640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r>
      <w:r w:rsidR="0064637C">
        <w:rPr>
          <w:rFonts w:cs="Arial"/>
          <w:b/>
        </w:rPr>
        <w:t xml:space="preserve">       </w:t>
      </w:r>
      <w:r>
        <w:rPr>
          <w:rFonts w:cs="Arial"/>
          <w:b/>
        </w:rPr>
        <w:t xml:space="preserve">E-mail: </w:t>
      </w:r>
      <w:hyperlink r:id="rId9" w:history="1">
        <w:r w:rsidRPr="00B41BF4">
          <w:rPr>
            <w:rStyle w:val="Hyperlink"/>
            <w:rFonts w:cs="Arial"/>
            <w:b/>
          </w:rPr>
          <w:t>Vista</w:t>
        </w:r>
        <w:r w:rsidRPr="00B41BF4">
          <w:rPr>
            <w:rStyle w:val="Hyperlink"/>
            <w:rFonts w:eastAsia="Times" w:cs="Arial"/>
            <w:b/>
          </w:rPr>
          <w:t>pressroom@vistaoutdoor.com</w:t>
        </w:r>
      </w:hyperlink>
    </w:p>
    <w:p w:rsidR="00AA0664" w:rsidRPr="006640FC" w:rsidRDefault="00AA066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rsidR="00EB227D" w:rsidRPr="006640FC"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ab/>
      </w:r>
      <w:r>
        <w:rPr>
          <w:szCs w:val="24"/>
        </w:rPr>
        <w:tab/>
      </w:r>
      <w:r>
        <w:rPr>
          <w:szCs w:val="24"/>
        </w:rPr>
        <w:tab/>
      </w:r>
      <w:r>
        <w:rPr>
          <w:szCs w:val="24"/>
        </w:rPr>
        <w:tab/>
      </w:r>
      <w:r>
        <w:rPr>
          <w:szCs w:val="24"/>
        </w:rPr>
        <w:tab/>
      </w:r>
    </w:p>
    <w:p w:rsidR="00F236FD" w:rsidRPr="008C5891" w:rsidRDefault="00F236FD" w:rsidP="00F236FD">
      <w:pPr>
        <w:jc w:val="center"/>
        <w:rPr>
          <w:rFonts w:cs="Arial"/>
          <w:sz w:val="28"/>
          <w:szCs w:val="28"/>
        </w:rPr>
      </w:pPr>
      <w:r>
        <w:rPr>
          <w:rFonts w:cs="Arial"/>
          <w:b/>
          <w:sz w:val="28"/>
          <w:szCs w:val="28"/>
        </w:rPr>
        <w:t>Federal Premium</w:t>
      </w:r>
      <w:r w:rsidR="009D65AD">
        <w:rPr>
          <w:rFonts w:cs="Arial"/>
          <w:b/>
          <w:sz w:val="28"/>
          <w:szCs w:val="28"/>
        </w:rPr>
        <w:t xml:space="preserve"> </w:t>
      </w:r>
      <w:r w:rsidR="00867AF0">
        <w:rPr>
          <w:rFonts w:cs="Arial"/>
          <w:b/>
          <w:sz w:val="28"/>
          <w:szCs w:val="28"/>
        </w:rPr>
        <w:t xml:space="preserve">Proudly </w:t>
      </w:r>
      <w:r w:rsidR="003428E0">
        <w:rPr>
          <w:rFonts w:cs="Arial"/>
          <w:b/>
          <w:sz w:val="28"/>
          <w:szCs w:val="28"/>
        </w:rPr>
        <w:t>Supports the</w:t>
      </w:r>
      <w:r w:rsidR="00E7506F">
        <w:rPr>
          <w:rFonts w:cs="Arial"/>
          <w:b/>
          <w:sz w:val="28"/>
          <w:szCs w:val="28"/>
        </w:rPr>
        <w:t xml:space="preserve"> NRA Whittington Center Experience for Youth</w:t>
      </w:r>
    </w:p>
    <w:p w:rsidR="00F236FD" w:rsidRDefault="00F236FD" w:rsidP="003E3291">
      <w:pPr>
        <w:rPr>
          <w:rFonts w:cs="Arial"/>
          <w:b/>
        </w:rPr>
      </w:pPr>
    </w:p>
    <w:p w:rsidR="00E7506F" w:rsidRDefault="00F236FD" w:rsidP="00BB2F00">
      <w:pPr>
        <w:rPr>
          <w:rFonts w:cs="Arial"/>
          <w:szCs w:val="24"/>
        </w:rPr>
      </w:pPr>
      <w:r w:rsidRPr="00781A4B">
        <w:rPr>
          <w:rFonts w:cs="Arial"/>
          <w:b/>
          <w:szCs w:val="24"/>
        </w:rPr>
        <w:t xml:space="preserve">ANOKA, </w:t>
      </w:r>
      <w:r w:rsidR="00B94562" w:rsidRPr="00781A4B">
        <w:rPr>
          <w:rFonts w:cs="Arial"/>
          <w:b/>
          <w:szCs w:val="24"/>
        </w:rPr>
        <w:t>Minnes</w:t>
      </w:r>
      <w:r w:rsidR="00B94562" w:rsidRPr="004079CD">
        <w:rPr>
          <w:rFonts w:cs="Arial"/>
          <w:b/>
          <w:szCs w:val="24"/>
        </w:rPr>
        <w:t>ota</w:t>
      </w:r>
      <w:r w:rsidRPr="004079CD">
        <w:rPr>
          <w:rFonts w:cs="Arial"/>
          <w:b/>
          <w:szCs w:val="24"/>
        </w:rPr>
        <w:t xml:space="preserve"> – </w:t>
      </w:r>
      <w:r w:rsidR="004079CD" w:rsidRPr="004079CD">
        <w:rPr>
          <w:rFonts w:cs="Arial"/>
          <w:b/>
          <w:szCs w:val="24"/>
        </w:rPr>
        <w:t>July 7</w:t>
      </w:r>
      <w:r w:rsidR="00593114" w:rsidRPr="004079CD">
        <w:rPr>
          <w:rFonts w:cs="Arial"/>
          <w:b/>
          <w:szCs w:val="24"/>
        </w:rPr>
        <w:t>, 2017</w:t>
      </w:r>
      <w:r w:rsidRPr="004079CD">
        <w:rPr>
          <w:rFonts w:cs="Arial"/>
          <w:b/>
          <w:szCs w:val="24"/>
        </w:rPr>
        <w:t xml:space="preserve"> –</w:t>
      </w:r>
      <w:r w:rsidRPr="004079CD">
        <w:rPr>
          <w:rFonts w:cs="Arial"/>
          <w:szCs w:val="24"/>
        </w:rPr>
        <w:t xml:space="preserve"> </w:t>
      </w:r>
      <w:r w:rsidR="009D65AD" w:rsidRPr="004079CD">
        <w:rPr>
          <w:rFonts w:cs="Arial"/>
          <w:szCs w:val="24"/>
        </w:rPr>
        <w:t xml:space="preserve">Federal Premium Ammunition </w:t>
      </w:r>
      <w:r w:rsidR="00867AF0" w:rsidRPr="004079CD">
        <w:rPr>
          <w:rFonts w:cs="Arial"/>
          <w:szCs w:val="24"/>
        </w:rPr>
        <w:t xml:space="preserve">is a dedicated 2017 </w:t>
      </w:r>
      <w:r w:rsidR="00593114" w:rsidRPr="004079CD">
        <w:rPr>
          <w:rFonts w:cs="Arial"/>
          <w:szCs w:val="24"/>
        </w:rPr>
        <w:t xml:space="preserve">sponsor of the </w:t>
      </w:r>
      <w:r w:rsidR="00867AF0" w:rsidRPr="004079CD">
        <w:rPr>
          <w:rFonts w:cs="Arial"/>
          <w:szCs w:val="24"/>
        </w:rPr>
        <w:t>NRA Whittington</w:t>
      </w:r>
      <w:r w:rsidR="00867AF0">
        <w:rPr>
          <w:rFonts w:cs="Arial"/>
          <w:szCs w:val="24"/>
        </w:rPr>
        <w:t xml:space="preserve"> Center Youth Adventure Camp experience.</w:t>
      </w:r>
      <w:r w:rsidR="00E7506F">
        <w:rPr>
          <w:rFonts w:cs="Arial"/>
          <w:szCs w:val="24"/>
        </w:rPr>
        <w:t xml:space="preserve"> </w:t>
      </w:r>
      <w:r w:rsidR="00E7506F" w:rsidRPr="00E7506F">
        <w:rPr>
          <w:rFonts w:cs="Arial"/>
          <w:szCs w:val="24"/>
        </w:rPr>
        <w:t xml:space="preserve">The NRA Whittington Center is unlike any place on earth. More than 30,000 acres and 17 ranges are devoted to shooting for any kind of discipline. Plus, </w:t>
      </w:r>
      <w:r w:rsidR="00CB6465">
        <w:rPr>
          <w:rFonts w:cs="Arial"/>
          <w:szCs w:val="24"/>
        </w:rPr>
        <w:t>t</w:t>
      </w:r>
      <w:r w:rsidR="005D6091">
        <w:rPr>
          <w:rFonts w:cs="Arial"/>
          <w:szCs w:val="24"/>
        </w:rPr>
        <w:t xml:space="preserve">hey </w:t>
      </w:r>
      <w:r w:rsidR="00E7506F" w:rsidRPr="00E7506F">
        <w:rPr>
          <w:rFonts w:cs="Arial"/>
          <w:szCs w:val="24"/>
        </w:rPr>
        <w:t>offer exceptional guided and unguided hunts, expert firearms training, lodging, cabins and camping, youth programs, a museum, a Pro Shop, and much more</w:t>
      </w:r>
      <w:r w:rsidR="00E7506F">
        <w:rPr>
          <w:rFonts w:cs="Arial"/>
          <w:szCs w:val="24"/>
        </w:rPr>
        <w:t>.</w:t>
      </w:r>
    </w:p>
    <w:p w:rsidR="00E7506F" w:rsidRDefault="00E7506F" w:rsidP="00BB2F00">
      <w:pPr>
        <w:rPr>
          <w:rFonts w:cs="Arial"/>
          <w:szCs w:val="24"/>
        </w:rPr>
      </w:pPr>
    </w:p>
    <w:p w:rsidR="00E7506F" w:rsidRDefault="00867AF0" w:rsidP="00867AF0">
      <w:pPr>
        <w:rPr>
          <w:rFonts w:cs="Arial"/>
          <w:szCs w:val="24"/>
        </w:rPr>
      </w:pPr>
      <w:r>
        <w:rPr>
          <w:rFonts w:cs="Arial"/>
          <w:szCs w:val="24"/>
        </w:rPr>
        <w:t>In 2017,</w:t>
      </w:r>
      <w:r w:rsidRPr="00867AF0">
        <w:rPr>
          <w:rFonts w:cs="Arial"/>
          <w:szCs w:val="24"/>
        </w:rPr>
        <w:t xml:space="preserve"> 112 youth attendees will shoot more than 140,000 total rounds over their Adventure Camp experience. They participate in fundamentals of pistol, rifle, </w:t>
      </w:r>
      <w:proofErr w:type="spellStart"/>
      <w:r w:rsidRPr="00867AF0">
        <w:rPr>
          <w:rFonts w:cs="Arial"/>
          <w:szCs w:val="24"/>
        </w:rPr>
        <w:t>muzzleloading</w:t>
      </w:r>
      <w:proofErr w:type="spellEnd"/>
      <w:r w:rsidRPr="00867AF0">
        <w:rPr>
          <w:rFonts w:cs="Arial"/>
          <w:szCs w:val="24"/>
        </w:rPr>
        <w:t>, shotgun, archery as well as hunting ethics and other outdoor programs.</w:t>
      </w:r>
      <w:r>
        <w:rPr>
          <w:rFonts w:cs="Arial"/>
          <w:szCs w:val="24"/>
        </w:rPr>
        <w:t xml:space="preserve"> </w:t>
      </w:r>
    </w:p>
    <w:p w:rsidR="00E7506F" w:rsidRDefault="00E7506F" w:rsidP="00867AF0">
      <w:pPr>
        <w:rPr>
          <w:rFonts w:cs="Arial"/>
          <w:szCs w:val="24"/>
        </w:rPr>
      </w:pPr>
    </w:p>
    <w:p w:rsidR="00867AF0" w:rsidRPr="00867AF0" w:rsidRDefault="00867AF0" w:rsidP="00867AF0">
      <w:pPr>
        <w:rPr>
          <w:rFonts w:cs="Arial"/>
          <w:szCs w:val="24"/>
        </w:rPr>
      </w:pPr>
      <w:r>
        <w:rPr>
          <w:rFonts w:cs="Arial"/>
          <w:szCs w:val="24"/>
        </w:rPr>
        <w:t xml:space="preserve">Federal Premium has donated 40 cases of 12-gauge and 30 cases of 20-gauge </w:t>
      </w:r>
      <w:proofErr w:type="spellStart"/>
      <w:r>
        <w:rPr>
          <w:rFonts w:cs="Arial"/>
          <w:szCs w:val="24"/>
        </w:rPr>
        <w:t>shotshells</w:t>
      </w:r>
      <w:proofErr w:type="spellEnd"/>
      <w:r>
        <w:rPr>
          <w:rFonts w:cs="Arial"/>
          <w:szCs w:val="24"/>
        </w:rPr>
        <w:t>.</w:t>
      </w:r>
      <w:r w:rsidRPr="00867AF0">
        <w:rPr>
          <w:rFonts w:cs="Arial"/>
          <w:szCs w:val="24"/>
        </w:rPr>
        <w:t xml:space="preserve"> </w:t>
      </w:r>
      <w:r>
        <w:rPr>
          <w:rFonts w:cs="Arial"/>
          <w:szCs w:val="24"/>
        </w:rPr>
        <w:t xml:space="preserve">Plus, 10 cases of .308 </w:t>
      </w:r>
      <w:proofErr w:type="gramStart"/>
      <w:r>
        <w:rPr>
          <w:rFonts w:cs="Arial"/>
          <w:szCs w:val="24"/>
        </w:rPr>
        <w:t>Win.</w:t>
      </w:r>
      <w:r w:rsidR="00E7506F">
        <w:rPr>
          <w:rFonts w:cs="Arial"/>
          <w:szCs w:val="24"/>
        </w:rPr>
        <w:t>,</w:t>
      </w:r>
      <w:proofErr w:type="gramEnd"/>
      <w:r w:rsidR="00E7506F">
        <w:rPr>
          <w:rFonts w:cs="Arial"/>
          <w:szCs w:val="24"/>
        </w:rPr>
        <w:t xml:space="preserve"> </w:t>
      </w:r>
      <w:r>
        <w:rPr>
          <w:rFonts w:cs="Arial"/>
          <w:szCs w:val="24"/>
        </w:rPr>
        <w:t xml:space="preserve">7 cases of .22 LR and </w:t>
      </w:r>
      <w:r w:rsidR="00E7506F">
        <w:rPr>
          <w:rFonts w:cs="Arial"/>
          <w:szCs w:val="24"/>
        </w:rPr>
        <w:t>a variety of muzzleloader caps for these activities.</w:t>
      </w:r>
    </w:p>
    <w:p w:rsidR="00867AF0" w:rsidRDefault="00867AF0" w:rsidP="00867AF0">
      <w:pPr>
        <w:rPr>
          <w:rFonts w:cs="Arial"/>
          <w:szCs w:val="24"/>
        </w:rPr>
      </w:pPr>
      <w:r w:rsidRPr="00867AF0">
        <w:rPr>
          <w:rFonts w:cs="Arial"/>
          <w:szCs w:val="24"/>
        </w:rPr>
        <w:t xml:space="preserve"> </w:t>
      </w:r>
    </w:p>
    <w:p w:rsidR="00867AF0" w:rsidRDefault="00867AF0" w:rsidP="00867AF0">
      <w:pPr>
        <w:rPr>
          <w:rFonts w:cs="Arial"/>
          <w:szCs w:val="24"/>
        </w:rPr>
      </w:pPr>
      <w:r w:rsidRPr="00867AF0">
        <w:rPr>
          <w:rFonts w:cs="Arial"/>
          <w:szCs w:val="24"/>
        </w:rPr>
        <w:t xml:space="preserve">Additional </w:t>
      </w:r>
      <w:r>
        <w:rPr>
          <w:rFonts w:cs="Arial"/>
          <w:szCs w:val="24"/>
        </w:rPr>
        <w:t xml:space="preserve">educational </w:t>
      </w:r>
      <w:r w:rsidRPr="00867AF0">
        <w:rPr>
          <w:rFonts w:cs="Arial"/>
          <w:szCs w:val="24"/>
        </w:rPr>
        <w:t xml:space="preserve">programs </w:t>
      </w:r>
      <w:r>
        <w:rPr>
          <w:rFonts w:cs="Arial"/>
          <w:szCs w:val="24"/>
        </w:rPr>
        <w:t>at the NRA Whittington Center</w:t>
      </w:r>
      <w:r w:rsidRPr="00867AF0">
        <w:rPr>
          <w:rFonts w:cs="Arial"/>
          <w:szCs w:val="24"/>
        </w:rPr>
        <w:t xml:space="preserve"> include </w:t>
      </w:r>
      <w:r w:rsidR="003428E0" w:rsidRPr="00867AF0">
        <w:rPr>
          <w:rFonts w:cs="Arial"/>
          <w:szCs w:val="24"/>
        </w:rPr>
        <w:t>hunter’s</w:t>
      </w:r>
      <w:r w:rsidRPr="00867AF0">
        <w:rPr>
          <w:rFonts w:cs="Arial"/>
          <w:szCs w:val="24"/>
        </w:rPr>
        <w:t xml:space="preserve"> safety, </w:t>
      </w:r>
      <w:proofErr w:type="gramStart"/>
      <w:r w:rsidRPr="00867AF0">
        <w:rPr>
          <w:rFonts w:cs="Arial"/>
          <w:szCs w:val="24"/>
        </w:rPr>
        <w:t>map</w:t>
      </w:r>
      <w:proofErr w:type="gramEnd"/>
      <w:r w:rsidRPr="00867AF0">
        <w:rPr>
          <w:rFonts w:cs="Arial"/>
          <w:szCs w:val="24"/>
        </w:rPr>
        <w:t xml:space="preserve"> reading, animal tracking and understanding of wildlife management techniques including how hunting is used as a wildlife management tool.</w:t>
      </w:r>
    </w:p>
    <w:p w:rsidR="00DA2EB5" w:rsidRPr="00781A4B" w:rsidRDefault="00DA2EB5" w:rsidP="00DA2EB5">
      <w:pPr>
        <w:rPr>
          <w:rFonts w:eastAsia="Arial Unicode MS" w:cs="Arial"/>
          <w:szCs w:val="24"/>
        </w:rPr>
      </w:pPr>
    </w:p>
    <w:p w:rsidR="00DE53C5" w:rsidRPr="00781A4B" w:rsidRDefault="00DE53C5" w:rsidP="00DE53C5">
      <w:pPr>
        <w:rPr>
          <w:rFonts w:eastAsia="Arial Unicode MS" w:cs="Arial"/>
          <w:szCs w:val="24"/>
        </w:rPr>
      </w:pPr>
      <w:r w:rsidRPr="00CB6465">
        <w:rPr>
          <w:rFonts w:eastAsia="Arial Unicode MS" w:cs="Arial"/>
          <w:szCs w:val="24"/>
        </w:rPr>
        <w:t>“</w:t>
      </w:r>
      <w:r w:rsidR="00F41A5F" w:rsidRPr="00CB6465">
        <w:rPr>
          <w:rFonts w:eastAsia="Arial Unicode MS" w:cs="Arial"/>
          <w:szCs w:val="24"/>
        </w:rPr>
        <w:t xml:space="preserve">Federal </w:t>
      </w:r>
      <w:r w:rsidR="00DE7D61" w:rsidRPr="00CB6465">
        <w:rPr>
          <w:rFonts w:eastAsia="Arial Unicode MS" w:cs="Arial"/>
          <w:szCs w:val="24"/>
        </w:rPr>
        <w:t xml:space="preserve">Premium </w:t>
      </w:r>
      <w:r w:rsidR="00867AF0" w:rsidRPr="00CB6465">
        <w:rPr>
          <w:rFonts w:eastAsia="Arial Unicode MS" w:cs="Arial"/>
          <w:szCs w:val="24"/>
        </w:rPr>
        <w:t xml:space="preserve">is proud to </w:t>
      </w:r>
      <w:r w:rsidR="005D6091" w:rsidRPr="00CB6465">
        <w:rPr>
          <w:rFonts w:eastAsia="Arial Unicode MS" w:cs="Arial"/>
          <w:szCs w:val="24"/>
        </w:rPr>
        <w:t xml:space="preserve">support </w:t>
      </w:r>
      <w:r w:rsidR="00867AF0" w:rsidRPr="00CB6465">
        <w:rPr>
          <w:rFonts w:eastAsia="Arial Unicode MS" w:cs="Arial"/>
          <w:szCs w:val="24"/>
        </w:rPr>
        <w:t xml:space="preserve">these educational experiences and programs for youth. </w:t>
      </w:r>
      <w:r w:rsidRPr="00CB6465">
        <w:rPr>
          <w:rFonts w:eastAsia="Arial Unicode MS" w:cs="Arial"/>
          <w:szCs w:val="24"/>
        </w:rPr>
        <w:t xml:space="preserve">Our relationship with </w:t>
      </w:r>
      <w:r w:rsidR="00867AF0" w:rsidRPr="00CB6465">
        <w:rPr>
          <w:rFonts w:eastAsia="Arial Unicode MS" w:cs="Arial"/>
          <w:szCs w:val="24"/>
        </w:rPr>
        <w:t>the NRA Whittington Center</w:t>
      </w:r>
      <w:r w:rsidRPr="00CB6465">
        <w:rPr>
          <w:rFonts w:eastAsia="Arial Unicode MS" w:cs="Arial"/>
          <w:szCs w:val="24"/>
        </w:rPr>
        <w:t xml:space="preserve"> is rooted in a common commitment to youth development via the shooting sports,” said </w:t>
      </w:r>
      <w:r w:rsidR="0021329B" w:rsidRPr="00CB6465">
        <w:rPr>
          <w:rFonts w:eastAsia="Arial Unicode MS" w:cs="Arial"/>
          <w:szCs w:val="24"/>
        </w:rPr>
        <w:t xml:space="preserve">Federal Premium Conservation Director </w:t>
      </w:r>
      <w:r w:rsidRPr="00CB6465">
        <w:rPr>
          <w:rFonts w:eastAsia="Arial Unicode MS" w:cs="Arial"/>
          <w:szCs w:val="24"/>
        </w:rPr>
        <w:t>Ryan Bronson. “</w:t>
      </w:r>
      <w:r w:rsidR="00CB6465" w:rsidRPr="00CB6465">
        <w:rPr>
          <w:rFonts w:eastAsia="Arial Unicode MS" w:cs="Arial"/>
          <w:szCs w:val="24"/>
        </w:rPr>
        <w:t xml:space="preserve">The Whittington Center is helping </w:t>
      </w:r>
      <w:r w:rsidRPr="00CB6465">
        <w:rPr>
          <w:rFonts w:eastAsia="Arial Unicode MS" w:cs="Arial"/>
          <w:szCs w:val="24"/>
        </w:rPr>
        <w:t>develop</w:t>
      </w:r>
      <w:r w:rsidR="00CB6465" w:rsidRPr="00CB6465">
        <w:rPr>
          <w:rFonts w:eastAsia="Arial Unicode MS" w:cs="Arial"/>
          <w:szCs w:val="24"/>
        </w:rPr>
        <w:t xml:space="preserve"> </w:t>
      </w:r>
      <w:r w:rsidRPr="00CB6465">
        <w:rPr>
          <w:rFonts w:eastAsia="Arial Unicode MS" w:cs="Arial"/>
          <w:szCs w:val="24"/>
        </w:rPr>
        <w:t>responsible citizens that promote the rights and responsibilities of firearm ownership</w:t>
      </w:r>
      <w:r w:rsidR="00CB6465" w:rsidRPr="00CB6465">
        <w:rPr>
          <w:rFonts w:eastAsia="Arial Unicode MS" w:cs="Arial"/>
          <w:szCs w:val="24"/>
        </w:rPr>
        <w:t xml:space="preserve"> while developing their shooting skills.</w:t>
      </w:r>
      <w:r w:rsidRPr="00CB6465">
        <w:rPr>
          <w:rFonts w:eastAsia="Arial Unicode MS" w:cs="Arial"/>
          <w:szCs w:val="24"/>
        </w:rPr>
        <w:t>”</w:t>
      </w:r>
    </w:p>
    <w:p w:rsidR="00593114" w:rsidRPr="00781A4B" w:rsidRDefault="00593114" w:rsidP="00BB2F00">
      <w:pPr>
        <w:rPr>
          <w:rFonts w:cs="Arial"/>
          <w:bCs/>
          <w:szCs w:val="24"/>
        </w:rPr>
      </w:pPr>
    </w:p>
    <w:p w:rsidR="00867AF0" w:rsidRPr="00781A4B" w:rsidRDefault="00DA2EB5" w:rsidP="00867AF0">
      <w:pPr>
        <w:rPr>
          <w:rFonts w:cs="Arial"/>
          <w:color w:val="1F497D"/>
          <w:szCs w:val="24"/>
        </w:rPr>
      </w:pPr>
      <w:r w:rsidRPr="00781A4B">
        <w:rPr>
          <w:rFonts w:cs="Arial"/>
          <w:bCs/>
          <w:szCs w:val="24"/>
        </w:rPr>
        <w:t xml:space="preserve">To learn more about </w:t>
      </w:r>
      <w:r w:rsidR="00867AF0">
        <w:rPr>
          <w:rFonts w:cs="Arial"/>
          <w:szCs w:val="24"/>
        </w:rPr>
        <w:t>NRA Whittington Center Youth Adventure Camp</w:t>
      </w:r>
      <w:r w:rsidR="004079CD">
        <w:rPr>
          <w:rFonts w:cs="Arial"/>
          <w:szCs w:val="24"/>
        </w:rPr>
        <w:t xml:space="preserve"> and</w:t>
      </w:r>
      <w:r w:rsidR="00867AF0">
        <w:rPr>
          <w:rFonts w:cs="Arial"/>
          <w:bCs/>
          <w:szCs w:val="24"/>
        </w:rPr>
        <w:t xml:space="preserve"> </w:t>
      </w:r>
      <w:r w:rsidR="008E553F">
        <w:rPr>
          <w:rFonts w:cs="Arial"/>
          <w:bCs/>
          <w:szCs w:val="24"/>
        </w:rPr>
        <w:t>its</w:t>
      </w:r>
      <w:r w:rsidRPr="00781A4B">
        <w:rPr>
          <w:rFonts w:cs="Arial"/>
          <w:bCs/>
          <w:szCs w:val="24"/>
        </w:rPr>
        <w:t xml:space="preserve"> history within shooting sports, please visit: </w:t>
      </w:r>
      <w:hyperlink r:id="rId10" w:history="1">
        <w:r w:rsidR="00E7506F" w:rsidRPr="003E60A7">
          <w:rPr>
            <w:rStyle w:val="Hyperlink"/>
            <w:rFonts w:cs="Arial"/>
            <w:bCs/>
            <w:szCs w:val="24"/>
          </w:rPr>
          <w:t>http://www.nrawc.org/wc-experience/</w:t>
        </w:r>
      </w:hyperlink>
      <w:r w:rsidR="00E7506F">
        <w:rPr>
          <w:rFonts w:cs="Arial"/>
          <w:bCs/>
          <w:szCs w:val="24"/>
        </w:rPr>
        <w:t xml:space="preserve">.  </w:t>
      </w:r>
    </w:p>
    <w:p w:rsidR="00DA2EB5" w:rsidRPr="00781A4B" w:rsidRDefault="00DA2EB5" w:rsidP="00DA2EB5">
      <w:pPr>
        <w:rPr>
          <w:rFonts w:cs="Arial"/>
          <w:color w:val="1F497D"/>
          <w:szCs w:val="24"/>
        </w:rPr>
      </w:pPr>
    </w:p>
    <w:p w:rsidR="00E06277" w:rsidRDefault="00E06277" w:rsidP="002A580D">
      <w:pPr>
        <w:rPr>
          <w:rFonts w:cs="Arial"/>
          <w:bCs/>
          <w:szCs w:val="24"/>
        </w:rPr>
      </w:pPr>
    </w:p>
    <w:p w:rsidR="00E06277" w:rsidRDefault="00BB2F00">
      <w:pPr>
        <w:rPr>
          <w:rStyle w:val="Hyperlink"/>
          <w:rFonts w:cs="Arial"/>
          <w:bCs/>
          <w:szCs w:val="24"/>
          <w:u w:val="none"/>
        </w:rPr>
      </w:pPr>
      <w:r>
        <w:rPr>
          <w:rFonts w:cs="Arial"/>
          <w:bCs/>
          <w:szCs w:val="24"/>
        </w:rPr>
        <w:lastRenderedPageBreak/>
        <w:t>Federal Premium is a brand</w:t>
      </w:r>
      <w:r w:rsidR="00E06277">
        <w:rPr>
          <w:rFonts w:cs="Arial"/>
          <w:bCs/>
          <w:szCs w:val="24"/>
        </w:rPr>
        <w:t xml:space="preserve"> of </w:t>
      </w:r>
      <w:r w:rsidR="00E06277" w:rsidRPr="00A67242">
        <w:rPr>
          <w:rFonts w:cs="Arial"/>
        </w:rPr>
        <w:t>Vista Outdoor Inc., an outdoor sports and recreation company.</w:t>
      </w:r>
      <w:r w:rsidR="00E06277">
        <w:rPr>
          <w:rFonts w:cs="Arial"/>
        </w:rPr>
        <w:t xml:space="preserve"> </w:t>
      </w:r>
      <w:r w:rsidR="00176F82" w:rsidRPr="0064637C">
        <w:rPr>
          <w:szCs w:val="24"/>
        </w:rPr>
        <w:t>For more information on products from Federal Premium, visit</w:t>
      </w:r>
      <w:r w:rsidR="002159F1" w:rsidRPr="0064637C">
        <w:rPr>
          <w:rFonts w:cs="Arial"/>
          <w:bCs/>
          <w:szCs w:val="24"/>
        </w:rPr>
        <w:t xml:space="preserve"> </w:t>
      </w:r>
      <w:hyperlink r:id="rId11" w:history="1">
        <w:r w:rsidR="0064637C" w:rsidRPr="0064637C">
          <w:rPr>
            <w:rStyle w:val="Hyperlink"/>
            <w:rFonts w:cs="Arial"/>
            <w:bCs/>
            <w:szCs w:val="24"/>
          </w:rPr>
          <w:t>www.federalpremium.com</w:t>
        </w:r>
      </w:hyperlink>
      <w:r w:rsidR="0064637C" w:rsidRPr="00BB2F00">
        <w:rPr>
          <w:rStyle w:val="Hyperlink"/>
          <w:rFonts w:cs="Arial"/>
          <w:bCs/>
          <w:szCs w:val="24"/>
          <w:u w:val="none"/>
        </w:rPr>
        <w:t xml:space="preserve">. </w:t>
      </w:r>
    </w:p>
    <w:p w:rsidR="00593114" w:rsidRDefault="00593114">
      <w:pPr>
        <w:rPr>
          <w:rFonts w:eastAsia="Arial Unicode MS" w:cs="Arial"/>
          <w:i/>
          <w:szCs w:val="24"/>
        </w:rPr>
      </w:pPr>
    </w:p>
    <w:p w:rsidR="008D009D" w:rsidRDefault="008D009D">
      <w:pPr>
        <w:rPr>
          <w:rFonts w:cs="Arial"/>
          <w:bCs/>
          <w:szCs w:val="24"/>
        </w:rPr>
      </w:pPr>
      <w:bookmarkStart w:id="0" w:name="_GoBack"/>
      <w:bookmarkEnd w:id="0"/>
    </w:p>
    <w:p w:rsidR="00E06277" w:rsidRPr="00A67242" w:rsidRDefault="00E06277" w:rsidP="00E06277">
      <w:pPr>
        <w:rPr>
          <w:rFonts w:cs="Arial"/>
          <w:b/>
        </w:rPr>
      </w:pPr>
      <w:r w:rsidRPr="00A67242">
        <w:rPr>
          <w:rFonts w:cs="Arial"/>
          <w:b/>
        </w:rPr>
        <w:t>About Vista Outdoor Inc.</w:t>
      </w:r>
    </w:p>
    <w:p w:rsidR="00E06277" w:rsidRPr="00A67242" w:rsidRDefault="00E06277" w:rsidP="00E06277">
      <w:pPr>
        <w:rPr>
          <w:rFonts w:cs="Arial"/>
          <w:b/>
        </w:rPr>
      </w:pPr>
    </w:p>
    <w:p w:rsidR="00E06277" w:rsidRPr="00A67242" w:rsidRDefault="00E06277" w:rsidP="00E06277">
      <w:pPr>
        <w:rPr>
          <w:rFonts w:cs="Arial"/>
        </w:rPr>
      </w:pPr>
      <w:r w:rsidRPr="00A67242">
        <w:rPr>
          <w:rFonts w:cs="Arial"/>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2" w:history="1">
        <w:r w:rsidRPr="00855823">
          <w:rPr>
            <w:rStyle w:val="Hyperlink"/>
            <w:rFonts w:cs="Arial"/>
          </w:rPr>
          <w:t>www.vistaoutdoor.com</w:t>
        </w:r>
      </w:hyperlink>
      <w:r w:rsidRPr="00A67242">
        <w:rPr>
          <w:rFonts w:cs="Arial"/>
        </w:rPr>
        <w:t xml:space="preserve"> or follow us on Twitter @</w:t>
      </w:r>
      <w:proofErr w:type="spellStart"/>
      <w:r w:rsidRPr="00A67242">
        <w:rPr>
          <w:rFonts w:cs="Arial"/>
        </w:rPr>
        <w:t>VistaOutdoorInc</w:t>
      </w:r>
      <w:proofErr w:type="spellEnd"/>
      <w:r w:rsidRPr="00A67242">
        <w:rPr>
          <w:rFonts w:cs="Arial"/>
        </w:rPr>
        <w:t xml:space="preserve"> and Facebook at </w:t>
      </w:r>
      <w:hyperlink r:id="rId13" w:history="1">
        <w:r w:rsidRPr="00855823">
          <w:rPr>
            <w:rStyle w:val="Hyperlink"/>
            <w:rFonts w:cs="Arial"/>
          </w:rPr>
          <w:t>www.facebook.com/vistaoutdoor</w:t>
        </w:r>
      </w:hyperlink>
      <w:r w:rsidRPr="00A67242">
        <w:rPr>
          <w:rFonts w:cs="Arial"/>
        </w:rPr>
        <w:t xml:space="preserve">. </w:t>
      </w:r>
    </w:p>
    <w:p w:rsidR="00E06277" w:rsidRDefault="00E06277">
      <w:pPr>
        <w:rPr>
          <w:rFonts w:cs="Arial"/>
          <w:bCs/>
          <w:szCs w:val="24"/>
        </w:rPr>
      </w:pPr>
    </w:p>
    <w:p w:rsidR="00E7506F" w:rsidRDefault="00E7506F">
      <w:pPr>
        <w:rPr>
          <w:rFonts w:cs="Arial"/>
          <w:bCs/>
          <w:szCs w:val="24"/>
        </w:rPr>
      </w:pPr>
    </w:p>
    <w:p w:rsidR="00E06277" w:rsidRDefault="005F3385" w:rsidP="005F3385">
      <w:pPr>
        <w:jc w:val="center"/>
        <w:rPr>
          <w:rFonts w:cs="Arial"/>
          <w:bCs/>
          <w:szCs w:val="24"/>
        </w:rPr>
      </w:pPr>
      <w:r>
        <w:rPr>
          <w:rFonts w:cs="Arial"/>
          <w:bCs/>
          <w:szCs w:val="24"/>
        </w:rPr>
        <w:t>###</w:t>
      </w:r>
    </w:p>
    <w:p w:rsidR="005F3385" w:rsidRPr="00D92EDA" w:rsidRDefault="005F3385" w:rsidP="005F3385">
      <w:pPr>
        <w:rPr>
          <w:rFonts w:ascii="Calibri" w:hAnsi="Calibri"/>
          <w:i/>
          <w:sz w:val="22"/>
        </w:rPr>
      </w:pPr>
    </w:p>
    <w:p w:rsidR="005F3385" w:rsidRPr="0064637C" w:rsidRDefault="005F3385" w:rsidP="005F3385">
      <w:pPr>
        <w:rPr>
          <w:rFonts w:cs="Arial"/>
          <w:bCs/>
          <w:szCs w:val="24"/>
        </w:rPr>
      </w:pPr>
    </w:p>
    <w:sectPr w:rsidR="005F3385" w:rsidRPr="0064637C"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C8" w:rsidRDefault="00EB52C8">
      <w:r>
        <w:separator/>
      </w:r>
    </w:p>
  </w:endnote>
  <w:endnote w:type="continuationSeparator" w:id="0">
    <w:p w:rsidR="00EB52C8" w:rsidRDefault="00EB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2579EF" w:rsidRDefault="002579EF">
            <w:pPr>
              <w:pStyle w:val="Footer"/>
              <w:jc w:val="right"/>
            </w:pPr>
            <w:r>
              <w:t xml:space="preserve">Page </w:t>
            </w:r>
            <w:r>
              <w:rPr>
                <w:b/>
                <w:bCs/>
              </w:rPr>
              <w:fldChar w:fldCharType="begin"/>
            </w:r>
            <w:r>
              <w:rPr>
                <w:b/>
                <w:bCs/>
              </w:rPr>
              <w:instrText xml:space="preserve"> PAGE </w:instrText>
            </w:r>
            <w:r>
              <w:rPr>
                <w:b/>
                <w:bCs/>
              </w:rPr>
              <w:fldChar w:fldCharType="separate"/>
            </w:r>
            <w:r w:rsidR="008D009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D009D">
              <w:rPr>
                <w:b/>
                <w:bCs/>
                <w:noProof/>
              </w:rPr>
              <w:t>2</w:t>
            </w:r>
            <w:r>
              <w:rPr>
                <w:b/>
                <w:bCs/>
              </w:rPr>
              <w:fldChar w:fldCharType="end"/>
            </w:r>
          </w:p>
        </w:sdtContent>
      </w:sdt>
    </w:sdtContent>
  </w:sdt>
  <w:p w:rsidR="00963A5F" w:rsidRDefault="0096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C8" w:rsidRDefault="00EB52C8">
      <w:r>
        <w:separator/>
      </w:r>
    </w:p>
  </w:footnote>
  <w:footnote w:type="continuationSeparator" w:id="0">
    <w:p w:rsidR="00EB52C8" w:rsidRDefault="00EB5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5392"/>
    <w:rsid w:val="0003685F"/>
    <w:rsid w:val="000370B8"/>
    <w:rsid w:val="00050658"/>
    <w:rsid w:val="000514A3"/>
    <w:rsid w:val="00053CCE"/>
    <w:rsid w:val="00074A37"/>
    <w:rsid w:val="00082079"/>
    <w:rsid w:val="000851D6"/>
    <w:rsid w:val="000858B4"/>
    <w:rsid w:val="0008653B"/>
    <w:rsid w:val="000914CE"/>
    <w:rsid w:val="00091A08"/>
    <w:rsid w:val="00097E5A"/>
    <w:rsid w:val="000A485F"/>
    <w:rsid w:val="000C5FC6"/>
    <w:rsid w:val="000C6CEB"/>
    <w:rsid w:val="000C7FF7"/>
    <w:rsid w:val="000D3617"/>
    <w:rsid w:val="000D64A8"/>
    <w:rsid w:val="000E3362"/>
    <w:rsid w:val="000E5706"/>
    <w:rsid w:val="000F5EC4"/>
    <w:rsid w:val="000F7114"/>
    <w:rsid w:val="001022F6"/>
    <w:rsid w:val="00114C66"/>
    <w:rsid w:val="00126186"/>
    <w:rsid w:val="00136A6D"/>
    <w:rsid w:val="001441F5"/>
    <w:rsid w:val="0016021F"/>
    <w:rsid w:val="00166B05"/>
    <w:rsid w:val="00176F82"/>
    <w:rsid w:val="001A42F8"/>
    <w:rsid w:val="001A4C25"/>
    <w:rsid w:val="001B1B9B"/>
    <w:rsid w:val="001B1D8D"/>
    <w:rsid w:val="001C182A"/>
    <w:rsid w:val="001C663D"/>
    <w:rsid w:val="001D36E2"/>
    <w:rsid w:val="001D695F"/>
    <w:rsid w:val="001E215D"/>
    <w:rsid w:val="001E2B16"/>
    <w:rsid w:val="001E5A94"/>
    <w:rsid w:val="001E738A"/>
    <w:rsid w:val="002039BE"/>
    <w:rsid w:val="002043A0"/>
    <w:rsid w:val="0021048D"/>
    <w:rsid w:val="0021329B"/>
    <w:rsid w:val="002159F1"/>
    <w:rsid w:val="00245634"/>
    <w:rsid w:val="0024700C"/>
    <w:rsid w:val="002540E8"/>
    <w:rsid w:val="002579EF"/>
    <w:rsid w:val="00261DE5"/>
    <w:rsid w:val="00265C6C"/>
    <w:rsid w:val="00273E87"/>
    <w:rsid w:val="00284049"/>
    <w:rsid w:val="00284ECE"/>
    <w:rsid w:val="00290E5F"/>
    <w:rsid w:val="0029730C"/>
    <w:rsid w:val="00297E2C"/>
    <w:rsid w:val="002A0381"/>
    <w:rsid w:val="002A580D"/>
    <w:rsid w:val="002B2E77"/>
    <w:rsid w:val="002C1686"/>
    <w:rsid w:val="002C25B0"/>
    <w:rsid w:val="002E6BC0"/>
    <w:rsid w:val="002F243B"/>
    <w:rsid w:val="00305AA7"/>
    <w:rsid w:val="00305B08"/>
    <w:rsid w:val="00306E6C"/>
    <w:rsid w:val="003110BE"/>
    <w:rsid w:val="00316F02"/>
    <w:rsid w:val="00320034"/>
    <w:rsid w:val="00333285"/>
    <w:rsid w:val="003418F2"/>
    <w:rsid w:val="003428E0"/>
    <w:rsid w:val="00354198"/>
    <w:rsid w:val="0035676B"/>
    <w:rsid w:val="003613B0"/>
    <w:rsid w:val="00373147"/>
    <w:rsid w:val="0037585B"/>
    <w:rsid w:val="00386C09"/>
    <w:rsid w:val="0038710E"/>
    <w:rsid w:val="00391EF3"/>
    <w:rsid w:val="0039282E"/>
    <w:rsid w:val="003962DA"/>
    <w:rsid w:val="00396FBC"/>
    <w:rsid w:val="00397E21"/>
    <w:rsid w:val="003A1B2E"/>
    <w:rsid w:val="003A5B5A"/>
    <w:rsid w:val="003B3E19"/>
    <w:rsid w:val="003C4E71"/>
    <w:rsid w:val="003E077F"/>
    <w:rsid w:val="003E0E6B"/>
    <w:rsid w:val="003E24FF"/>
    <w:rsid w:val="003E3060"/>
    <w:rsid w:val="003E3144"/>
    <w:rsid w:val="003E3291"/>
    <w:rsid w:val="003F1160"/>
    <w:rsid w:val="003F1649"/>
    <w:rsid w:val="003F6159"/>
    <w:rsid w:val="004018D9"/>
    <w:rsid w:val="004079CD"/>
    <w:rsid w:val="00415B99"/>
    <w:rsid w:val="00422DFF"/>
    <w:rsid w:val="00437DDC"/>
    <w:rsid w:val="00462EBD"/>
    <w:rsid w:val="00464187"/>
    <w:rsid w:val="004735F8"/>
    <w:rsid w:val="00482320"/>
    <w:rsid w:val="004873CA"/>
    <w:rsid w:val="00487FF4"/>
    <w:rsid w:val="004A2658"/>
    <w:rsid w:val="004A3167"/>
    <w:rsid w:val="004A589D"/>
    <w:rsid w:val="004C3A52"/>
    <w:rsid w:val="004D0FDB"/>
    <w:rsid w:val="004D343F"/>
    <w:rsid w:val="004D4591"/>
    <w:rsid w:val="004E1C98"/>
    <w:rsid w:val="004E5F37"/>
    <w:rsid w:val="004F6DFF"/>
    <w:rsid w:val="00504A6E"/>
    <w:rsid w:val="00506915"/>
    <w:rsid w:val="005163CA"/>
    <w:rsid w:val="00521747"/>
    <w:rsid w:val="00522C06"/>
    <w:rsid w:val="00534CA2"/>
    <w:rsid w:val="00551295"/>
    <w:rsid w:val="00552F05"/>
    <w:rsid w:val="0055755F"/>
    <w:rsid w:val="0056404E"/>
    <w:rsid w:val="0058036D"/>
    <w:rsid w:val="00591DC8"/>
    <w:rsid w:val="00593114"/>
    <w:rsid w:val="005A14CB"/>
    <w:rsid w:val="005B12A6"/>
    <w:rsid w:val="005B1AA1"/>
    <w:rsid w:val="005C0C69"/>
    <w:rsid w:val="005C1914"/>
    <w:rsid w:val="005D6091"/>
    <w:rsid w:val="005E03AB"/>
    <w:rsid w:val="005E2A65"/>
    <w:rsid w:val="005F3385"/>
    <w:rsid w:val="006016DA"/>
    <w:rsid w:val="00610558"/>
    <w:rsid w:val="00616161"/>
    <w:rsid w:val="00617AF4"/>
    <w:rsid w:val="00621371"/>
    <w:rsid w:val="0062505A"/>
    <w:rsid w:val="00627031"/>
    <w:rsid w:val="006327B3"/>
    <w:rsid w:val="0064637C"/>
    <w:rsid w:val="006608D8"/>
    <w:rsid w:val="006640FC"/>
    <w:rsid w:val="0067303B"/>
    <w:rsid w:val="00673D30"/>
    <w:rsid w:val="00677A8B"/>
    <w:rsid w:val="00683466"/>
    <w:rsid w:val="00690EF4"/>
    <w:rsid w:val="00691DB9"/>
    <w:rsid w:val="006A140F"/>
    <w:rsid w:val="006A5FAB"/>
    <w:rsid w:val="006B1774"/>
    <w:rsid w:val="006B18B4"/>
    <w:rsid w:val="006B3EC2"/>
    <w:rsid w:val="006B6B5D"/>
    <w:rsid w:val="006D0224"/>
    <w:rsid w:val="006D66C6"/>
    <w:rsid w:val="006E0EC5"/>
    <w:rsid w:val="006F41A9"/>
    <w:rsid w:val="006F4E0B"/>
    <w:rsid w:val="00702657"/>
    <w:rsid w:val="00702AA5"/>
    <w:rsid w:val="00704815"/>
    <w:rsid w:val="00704EA0"/>
    <w:rsid w:val="00721401"/>
    <w:rsid w:val="007325DB"/>
    <w:rsid w:val="007542BF"/>
    <w:rsid w:val="00756EA0"/>
    <w:rsid w:val="007626FA"/>
    <w:rsid w:val="0076649B"/>
    <w:rsid w:val="0077255E"/>
    <w:rsid w:val="00780846"/>
    <w:rsid w:val="00781099"/>
    <w:rsid w:val="00781A4B"/>
    <w:rsid w:val="00783D02"/>
    <w:rsid w:val="0078692A"/>
    <w:rsid w:val="00790264"/>
    <w:rsid w:val="00792E13"/>
    <w:rsid w:val="007A3259"/>
    <w:rsid w:val="007A4801"/>
    <w:rsid w:val="007A58BF"/>
    <w:rsid w:val="007A697A"/>
    <w:rsid w:val="007B071D"/>
    <w:rsid w:val="007C2CF1"/>
    <w:rsid w:val="007C5C2D"/>
    <w:rsid w:val="007D122B"/>
    <w:rsid w:val="007D439B"/>
    <w:rsid w:val="007D5624"/>
    <w:rsid w:val="007F308A"/>
    <w:rsid w:val="007F6801"/>
    <w:rsid w:val="008008DD"/>
    <w:rsid w:val="00804122"/>
    <w:rsid w:val="00811BD4"/>
    <w:rsid w:val="00812C28"/>
    <w:rsid w:val="00813E9A"/>
    <w:rsid w:val="00821CED"/>
    <w:rsid w:val="00832351"/>
    <w:rsid w:val="00843F98"/>
    <w:rsid w:val="00851DF4"/>
    <w:rsid w:val="008567C4"/>
    <w:rsid w:val="00867AF0"/>
    <w:rsid w:val="00882972"/>
    <w:rsid w:val="008966C8"/>
    <w:rsid w:val="008A72C4"/>
    <w:rsid w:val="008B3E98"/>
    <w:rsid w:val="008C518F"/>
    <w:rsid w:val="008C52B3"/>
    <w:rsid w:val="008D009D"/>
    <w:rsid w:val="008D088F"/>
    <w:rsid w:val="008D32CD"/>
    <w:rsid w:val="008D40D3"/>
    <w:rsid w:val="008D511C"/>
    <w:rsid w:val="008E553F"/>
    <w:rsid w:val="008E6150"/>
    <w:rsid w:val="00901C02"/>
    <w:rsid w:val="009056E1"/>
    <w:rsid w:val="00906EC7"/>
    <w:rsid w:val="009073C6"/>
    <w:rsid w:val="009128BA"/>
    <w:rsid w:val="0091361B"/>
    <w:rsid w:val="0091418A"/>
    <w:rsid w:val="0091419E"/>
    <w:rsid w:val="00923F6C"/>
    <w:rsid w:val="00926105"/>
    <w:rsid w:val="00926F53"/>
    <w:rsid w:val="009346C0"/>
    <w:rsid w:val="009423E6"/>
    <w:rsid w:val="00952B4E"/>
    <w:rsid w:val="0095608D"/>
    <w:rsid w:val="00963A5F"/>
    <w:rsid w:val="0097477D"/>
    <w:rsid w:val="009839BF"/>
    <w:rsid w:val="00986C8A"/>
    <w:rsid w:val="00990AF1"/>
    <w:rsid w:val="009978F2"/>
    <w:rsid w:val="009B0853"/>
    <w:rsid w:val="009C44A6"/>
    <w:rsid w:val="009C742A"/>
    <w:rsid w:val="009D4680"/>
    <w:rsid w:val="009D65AD"/>
    <w:rsid w:val="009E2AC7"/>
    <w:rsid w:val="009E58C5"/>
    <w:rsid w:val="009E6B41"/>
    <w:rsid w:val="00A03AB7"/>
    <w:rsid w:val="00A23878"/>
    <w:rsid w:val="00A2778E"/>
    <w:rsid w:val="00A508B0"/>
    <w:rsid w:val="00A53405"/>
    <w:rsid w:val="00A57AA9"/>
    <w:rsid w:val="00A613FA"/>
    <w:rsid w:val="00A63708"/>
    <w:rsid w:val="00A63AEE"/>
    <w:rsid w:val="00A644A5"/>
    <w:rsid w:val="00A64742"/>
    <w:rsid w:val="00A66A0D"/>
    <w:rsid w:val="00A81FC7"/>
    <w:rsid w:val="00AA0664"/>
    <w:rsid w:val="00AC08DA"/>
    <w:rsid w:val="00AC0EB7"/>
    <w:rsid w:val="00AC181A"/>
    <w:rsid w:val="00AD2C19"/>
    <w:rsid w:val="00AD3DE6"/>
    <w:rsid w:val="00AD4D84"/>
    <w:rsid w:val="00AD7B85"/>
    <w:rsid w:val="00AE2D3F"/>
    <w:rsid w:val="00AE7FA7"/>
    <w:rsid w:val="00B02918"/>
    <w:rsid w:val="00B2054D"/>
    <w:rsid w:val="00B20D2F"/>
    <w:rsid w:val="00B27002"/>
    <w:rsid w:val="00B3251F"/>
    <w:rsid w:val="00B56F32"/>
    <w:rsid w:val="00B66458"/>
    <w:rsid w:val="00B67B22"/>
    <w:rsid w:val="00B713DF"/>
    <w:rsid w:val="00B73CD9"/>
    <w:rsid w:val="00B915C1"/>
    <w:rsid w:val="00B94562"/>
    <w:rsid w:val="00B958BF"/>
    <w:rsid w:val="00BA2F9F"/>
    <w:rsid w:val="00BA38E2"/>
    <w:rsid w:val="00BB2F00"/>
    <w:rsid w:val="00BB3AA7"/>
    <w:rsid w:val="00BB7A2E"/>
    <w:rsid w:val="00BC1418"/>
    <w:rsid w:val="00BC1F43"/>
    <w:rsid w:val="00BC3856"/>
    <w:rsid w:val="00BC593A"/>
    <w:rsid w:val="00BC6791"/>
    <w:rsid w:val="00BD0484"/>
    <w:rsid w:val="00BD311C"/>
    <w:rsid w:val="00BE27A7"/>
    <w:rsid w:val="00BE48D4"/>
    <w:rsid w:val="00BE53B9"/>
    <w:rsid w:val="00BF2949"/>
    <w:rsid w:val="00C05038"/>
    <w:rsid w:val="00C051F3"/>
    <w:rsid w:val="00C0521B"/>
    <w:rsid w:val="00C06750"/>
    <w:rsid w:val="00C12902"/>
    <w:rsid w:val="00C21758"/>
    <w:rsid w:val="00C21981"/>
    <w:rsid w:val="00C32208"/>
    <w:rsid w:val="00C32BCE"/>
    <w:rsid w:val="00C51EA3"/>
    <w:rsid w:val="00C576FC"/>
    <w:rsid w:val="00C641FC"/>
    <w:rsid w:val="00C7099C"/>
    <w:rsid w:val="00C72361"/>
    <w:rsid w:val="00C7331F"/>
    <w:rsid w:val="00C8203C"/>
    <w:rsid w:val="00C82610"/>
    <w:rsid w:val="00C841D4"/>
    <w:rsid w:val="00C93F11"/>
    <w:rsid w:val="00C94CEC"/>
    <w:rsid w:val="00CB5A2F"/>
    <w:rsid w:val="00CB6465"/>
    <w:rsid w:val="00CE060A"/>
    <w:rsid w:val="00CF1FED"/>
    <w:rsid w:val="00D009F8"/>
    <w:rsid w:val="00D02BA2"/>
    <w:rsid w:val="00D11455"/>
    <w:rsid w:val="00D120BD"/>
    <w:rsid w:val="00D37439"/>
    <w:rsid w:val="00D5100B"/>
    <w:rsid w:val="00D80A54"/>
    <w:rsid w:val="00D92EDA"/>
    <w:rsid w:val="00D95AC3"/>
    <w:rsid w:val="00DA2EB5"/>
    <w:rsid w:val="00DA6BE8"/>
    <w:rsid w:val="00DB3F7F"/>
    <w:rsid w:val="00DB4783"/>
    <w:rsid w:val="00DB50E0"/>
    <w:rsid w:val="00DD04C3"/>
    <w:rsid w:val="00DD5B7D"/>
    <w:rsid w:val="00DE53C5"/>
    <w:rsid w:val="00DE5990"/>
    <w:rsid w:val="00DE7D61"/>
    <w:rsid w:val="00DF6584"/>
    <w:rsid w:val="00E06277"/>
    <w:rsid w:val="00E17409"/>
    <w:rsid w:val="00E22588"/>
    <w:rsid w:val="00E23E66"/>
    <w:rsid w:val="00E246C3"/>
    <w:rsid w:val="00E24E19"/>
    <w:rsid w:val="00E253FB"/>
    <w:rsid w:val="00E3361B"/>
    <w:rsid w:val="00E43906"/>
    <w:rsid w:val="00E51E2C"/>
    <w:rsid w:val="00E67E34"/>
    <w:rsid w:val="00E7506F"/>
    <w:rsid w:val="00E86CDF"/>
    <w:rsid w:val="00E91571"/>
    <w:rsid w:val="00EA2C3D"/>
    <w:rsid w:val="00EA5FDE"/>
    <w:rsid w:val="00EA7C85"/>
    <w:rsid w:val="00EB0A8C"/>
    <w:rsid w:val="00EB1FE5"/>
    <w:rsid w:val="00EB2163"/>
    <w:rsid w:val="00EB227D"/>
    <w:rsid w:val="00EB26C2"/>
    <w:rsid w:val="00EB329F"/>
    <w:rsid w:val="00EB52C8"/>
    <w:rsid w:val="00EC7ECC"/>
    <w:rsid w:val="00ED0271"/>
    <w:rsid w:val="00ED433D"/>
    <w:rsid w:val="00ED45CB"/>
    <w:rsid w:val="00F10521"/>
    <w:rsid w:val="00F1783C"/>
    <w:rsid w:val="00F20112"/>
    <w:rsid w:val="00F236FD"/>
    <w:rsid w:val="00F41A5F"/>
    <w:rsid w:val="00F438B0"/>
    <w:rsid w:val="00F507A4"/>
    <w:rsid w:val="00F51CF4"/>
    <w:rsid w:val="00F52A61"/>
    <w:rsid w:val="00F569A7"/>
    <w:rsid w:val="00F60726"/>
    <w:rsid w:val="00F67E68"/>
    <w:rsid w:val="00F720EC"/>
    <w:rsid w:val="00F96306"/>
    <w:rsid w:val="00FA36C5"/>
    <w:rsid w:val="00FA4D3A"/>
    <w:rsid w:val="00FA698D"/>
    <w:rsid w:val="00FB25C6"/>
    <w:rsid w:val="00FC0355"/>
    <w:rsid w:val="00FC6404"/>
    <w:rsid w:val="00FC7646"/>
    <w:rsid w:val="00FC7F72"/>
    <w:rsid w:val="00FD064F"/>
    <w:rsid w:val="00FD1930"/>
    <w:rsid w:val="00FD579D"/>
    <w:rsid w:val="00FD7A95"/>
    <w:rsid w:val="00FE052F"/>
    <w:rsid w:val="00FE3F91"/>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9E707-F6B5-42C0-BA15-EA6D6C26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FollowedHyperlink">
    <w:name w:val="FollowedHyperlink"/>
    <w:basedOn w:val="DefaultParagraphFont"/>
    <w:semiHidden/>
    <w:unhideWhenUsed/>
    <w:rsid w:val="00BD311C"/>
    <w:rPr>
      <w:color w:val="800080" w:themeColor="followedHyperlink"/>
      <w:u w:val="single"/>
    </w:rPr>
  </w:style>
  <w:style w:type="character" w:styleId="CommentReference">
    <w:name w:val="annotation reference"/>
    <w:basedOn w:val="DefaultParagraphFont"/>
    <w:semiHidden/>
    <w:unhideWhenUsed/>
    <w:rsid w:val="00DE7D61"/>
    <w:rPr>
      <w:sz w:val="16"/>
      <w:szCs w:val="16"/>
    </w:rPr>
  </w:style>
  <w:style w:type="paragraph" w:styleId="CommentText">
    <w:name w:val="annotation text"/>
    <w:basedOn w:val="Normal"/>
    <w:link w:val="CommentTextChar"/>
    <w:semiHidden/>
    <w:unhideWhenUsed/>
    <w:rsid w:val="00DE7D61"/>
    <w:rPr>
      <w:sz w:val="20"/>
    </w:rPr>
  </w:style>
  <w:style w:type="character" w:customStyle="1" w:styleId="CommentTextChar">
    <w:name w:val="Comment Text Char"/>
    <w:basedOn w:val="DefaultParagraphFont"/>
    <w:link w:val="CommentText"/>
    <w:semiHidden/>
    <w:rsid w:val="00DE7D61"/>
    <w:rPr>
      <w:rFonts w:ascii="Arial" w:hAnsi="Arial"/>
    </w:rPr>
  </w:style>
  <w:style w:type="paragraph" w:styleId="CommentSubject">
    <w:name w:val="annotation subject"/>
    <w:basedOn w:val="CommentText"/>
    <w:next w:val="CommentText"/>
    <w:link w:val="CommentSubjectChar"/>
    <w:semiHidden/>
    <w:unhideWhenUsed/>
    <w:rsid w:val="00DE7D61"/>
    <w:rPr>
      <w:b/>
      <w:bCs/>
    </w:rPr>
  </w:style>
  <w:style w:type="character" w:customStyle="1" w:styleId="CommentSubjectChar">
    <w:name w:val="Comment Subject Char"/>
    <w:basedOn w:val="CommentTextChar"/>
    <w:link w:val="CommentSubject"/>
    <w:semiHidden/>
    <w:rsid w:val="00DE7D6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75131">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rawc.org/wc-experience/"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7360-6D14-4470-8A93-DA250414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3336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2015-07-10T16:19:00Z</cp:lastPrinted>
  <dcterms:created xsi:type="dcterms:W3CDTF">2017-06-29T16:39:00Z</dcterms:created>
  <dcterms:modified xsi:type="dcterms:W3CDTF">2017-07-07T19:31:00Z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cfdfa511-07a3-4a2a-86ab-b102c0298dc7</vt:lpwstr>
  </property>
  <property fmtid="{D5CDD505-2E9C-101B-9397-08002B2CF9AE}" pid="3" name="ATKCategory">
    <vt:lpwstr>Alliant Techsystems Proprietary - Unmarked</vt:lpwstr>
  </property>
</Properties>
</file>