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EB426" w14:textId="77777777" w:rsidR="000777EE" w:rsidRPr="00BB2A22"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sidRPr="00BB2A22">
        <w:rPr>
          <w:noProof/>
          <w:highlight w:val="yellow"/>
        </w:rPr>
        <w:drawing>
          <wp:inline distT="0" distB="0" distL="0" distR="0" wp14:anchorId="497A66E5" wp14:editId="77CA4BAF">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14:paraId="5031EC6C" w14:textId="77777777" w:rsidR="00963A5F" w:rsidRPr="00BB2A22"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BB2A22">
        <w:tab/>
      </w:r>
      <w:r w:rsidRPr="00BB2A22">
        <w:tab/>
      </w:r>
      <w:r w:rsidRPr="00BB2A22">
        <w:tab/>
      </w:r>
      <w:r w:rsidRPr="00BB2A22">
        <w:tab/>
      </w:r>
      <w:r w:rsidRPr="00BB2A22">
        <w:tab/>
      </w:r>
      <w:r w:rsidRPr="00BB2A22">
        <w:tab/>
      </w:r>
      <w:r w:rsidRPr="00BB2A22">
        <w:tab/>
      </w:r>
      <w:r w:rsidRPr="00BB2A22">
        <w:tab/>
      </w:r>
      <w:r w:rsidRPr="00BB2A22">
        <w:tab/>
      </w:r>
      <w:r w:rsidRPr="00BB2A22">
        <w:tab/>
      </w:r>
      <w:r w:rsidRPr="00BB2A22">
        <w:tab/>
      </w:r>
      <w:r w:rsidRPr="00BB2A22">
        <w:tab/>
      </w:r>
      <w:r w:rsidRPr="00BB2A22">
        <w:tab/>
      </w:r>
      <w:r w:rsidR="00050658" w:rsidRPr="00BB2A22">
        <w:t xml:space="preserve"> </w:t>
      </w:r>
      <w:r w:rsidR="00963A5F" w:rsidRPr="00BB2A22">
        <w:rPr>
          <w:rFonts w:cs="Arial"/>
          <w:b/>
        </w:rPr>
        <w:t xml:space="preserve">Contact: </w:t>
      </w:r>
      <w:r w:rsidRPr="00BB2A22">
        <w:rPr>
          <w:rFonts w:cs="Arial"/>
          <w:b/>
        </w:rPr>
        <w:t>JJ Reich</w:t>
      </w:r>
    </w:p>
    <w:p w14:paraId="2647C42D" w14:textId="77777777" w:rsidR="001067AB" w:rsidRPr="00BB2A2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BB2A22">
        <w:rPr>
          <w:rFonts w:cs="Arial"/>
        </w:rPr>
        <w:t>Communications Manager</w:t>
      </w:r>
    </w:p>
    <w:p w14:paraId="2A3DBD21" w14:textId="77777777" w:rsidR="00BC4983" w:rsidRPr="00BB2A22"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BB2A22">
        <w:rPr>
          <w:rFonts w:cs="Arial"/>
        </w:rPr>
        <w:t>Firearms and Ammunition</w:t>
      </w:r>
    </w:p>
    <w:p w14:paraId="1D8D591B" w14:textId="77777777" w:rsidR="001067AB" w:rsidRPr="00BB2A2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BB2A22">
        <w:rPr>
          <w:rFonts w:cs="Arial"/>
        </w:rPr>
        <w:tab/>
        <w:t>(763) 323-386</w:t>
      </w:r>
      <w:r w:rsidR="00BC4983" w:rsidRPr="00BB2A22">
        <w:rPr>
          <w:rFonts w:cs="Arial"/>
        </w:rPr>
        <w:t>2</w:t>
      </w:r>
    </w:p>
    <w:p w14:paraId="52A02A8A" w14:textId="77777777" w:rsidR="00FE2916" w:rsidRPr="00BB2A22"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BB2A22">
        <w:rPr>
          <w:rFonts w:cs="Arial"/>
        </w:rPr>
        <w:t xml:space="preserve">FOR IMMEDIATE RELEASE </w:t>
      </w:r>
      <w:r w:rsidRPr="00BB2A22">
        <w:rPr>
          <w:rFonts w:cs="Arial"/>
        </w:rPr>
        <w:tab/>
      </w:r>
      <w:r w:rsidRPr="00BB2A22">
        <w:rPr>
          <w:rFonts w:cs="Arial"/>
        </w:rPr>
        <w:tab/>
        <w:t xml:space="preserve"> </w:t>
      </w:r>
      <w:r w:rsidRPr="00BB2A22">
        <w:rPr>
          <w:rFonts w:cs="Arial"/>
        </w:rPr>
        <w:tab/>
      </w:r>
      <w:r w:rsidRPr="00BB2A22">
        <w:rPr>
          <w:rFonts w:cs="Arial"/>
        </w:rPr>
        <w:tab/>
        <w:t xml:space="preserve">    E-mail: </w:t>
      </w:r>
      <w:hyperlink r:id="rId9" w:history="1">
        <w:r w:rsidR="009512DC" w:rsidRPr="00BB2A22">
          <w:rPr>
            <w:rStyle w:val="Hyperlink"/>
            <w:rFonts w:cs="Arial"/>
            <w:color w:val="auto"/>
          </w:rPr>
          <w:t>pressroom@vistaoutdoor.com</w:t>
        </w:r>
      </w:hyperlink>
    </w:p>
    <w:p w14:paraId="658CBFC8" w14:textId="77777777" w:rsidR="009512DC" w:rsidRPr="00BB2A22"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3A638B7" w14:textId="77777777" w:rsidR="009E4649" w:rsidRPr="00BB2A22" w:rsidRDefault="009E4649" w:rsidP="005D08B1">
      <w:pPr>
        <w:jc w:val="center"/>
        <w:rPr>
          <w:rFonts w:cs="Arial"/>
          <w:b/>
          <w:sz w:val="28"/>
          <w:szCs w:val="28"/>
        </w:rPr>
      </w:pPr>
    </w:p>
    <w:p w14:paraId="7ADAB53F" w14:textId="0DEA7D85" w:rsidR="001067AB" w:rsidRPr="00BB2A22" w:rsidRDefault="00D517F0" w:rsidP="005D08B1">
      <w:pPr>
        <w:jc w:val="center"/>
        <w:rPr>
          <w:rFonts w:cs="Arial"/>
          <w:b/>
          <w:sz w:val="28"/>
          <w:szCs w:val="28"/>
        </w:rPr>
      </w:pPr>
      <w:r w:rsidRPr="00BB2A22">
        <w:rPr>
          <w:rFonts w:cs="Arial"/>
          <w:b/>
          <w:sz w:val="28"/>
          <w:szCs w:val="28"/>
        </w:rPr>
        <w:t>Savage Arms</w:t>
      </w:r>
      <w:r w:rsidR="00F348CD" w:rsidRPr="00BB2A22">
        <w:rPr>
          <w:rFonts w:cs="Arial"/>
          <w:b/>
          <w:sz w:val="28"/>
          <w:szCs w:val="28"/>
        </w:rPr>
        <w:t xml:space="preserve"> </w:t>
      </w:r>
      <w:r w:rsidR="006376A9" w:rsidRPr="00BB2A22">
        <w:rPr>
          <w:rFonts w:cs="Arial"/>
          <w:b/>
          <w:sz w:val="28"/>
          <w:szCs w:val="28"/>
        </w:rPr>
        <w:t xml:space="preserve">to </w:t>
      </w:r>
      <w:r w:rsidR="00F348CD" w:rsidRPr="00BB2A22">
        <w:rPr>
          <w:rFonts w:cs="Arial"/>
          <w:b/>
          <w:sz w:val="28"/>
          <w:szCs w:val="28"/>
        </w:rPr>
        <w:t xml:space="preserve">Host Shooting Sports </w:t>
      </w:r>
      <w:r w:rsidR="00BB2A22" w:rsidRPr="00BB2A22">
        <w:rPr>
          <w:rFonts w:cs="Arial"/>
          <w:b/>
          <w:sz w:val="28"/>
          <w:szCs w:val="28"/>
        </w:rPr>
        <w:t>Celebrities at 2017 NRA Annual Meetings and Exhibits Show</w:t>
      </w:r>
    </w:p>
    <w:p w14:paraId="336819E3" w14:textId="77777777" w:rsidR="001067AB" w:rsidRPr="00514ED5" w:rsidRDefault="001067AB" w:rsidP="005D08B1">
      <w:pPr>
        <w:rPr>
          <w:rFonts w:cs="Arial"/>
        </w:rPr>
      </w:pPr>
    </w:p>
    <w:p w14:paraId="3BB5F7CD" w14:textId="1648A110" w:rsidR="00170AA7" w:rsidRPr="00514ED5" w:rsidRDefault="00D517F0" w:rsidP="00170AA7">
      <w:pPr>
        <w:rPr>
          <w:rFonts w:cs="Arial"/>
        </w:rPr>
      </w:pPr>
      <w:r w:rsidRPr="00514ED5">
        <w:rPr>
          <w:rFonts w:cs="Arial"/>
          <w:b/>
        </w:rPr>
        <w:t>SUFFIELD</w:t>
      </w:r>
      <w:r w:rsidR="00BC4983" w:rsidRPr="00514ED5">
        <w:rPr>
          <w:rFonts w:cs="Arial"/>
          <w:b/>
        </w:rPr>
        <w:t xml:space="preserve">, </w:t>
      </w:r>
      <w:r w:rsidRPr="00806D13">
        <w:rPr>
          <w:rFonts w:cs="Arial"/>
          <w:b/>
        </w:rPr>
        <w:t>Conn</w:t>
      </w:r>
      <w:r w:rsidR="00DA2C20" w:rsidRPr="00806D13">
        <w:rPr>
          <w:rFonts w:cs="Arial"/>
          <w:b/>
        </w:rPr>
        <w:t>ecticut</w:t>
      </w:r>
      <w:r w:rsidR="00A23807" w:rsidRPr="00806D13">
        <w:rPr>
          <w:rFonts w:cs="Arial"/>
          <w:b/>
        </w:rPr>
        <w:t xml:space="preserve"> </w:t>
      </w:r>
      <w:r w:rsidR="00D52080" w:rsidRPr="00806D13">
        <w:rPr>
          <w:rFonts w:cs="Arial"/>
          <w:b/>
        </w:rPr>
        <w:t xml:space="preserve">– </w:t>
      </w:r>
      <w:r w:rsidR="00806D13" w:rsidRPr="00806D13">
        <w:rPr>
          <w:rFonts w:cs="Arial"/>
          <w:b/>
        </w:rPr>
        <w:t>April 20</w:t>
      </w:r>
      <w:r w:rsidR="00C614E3" w:rsidRPr="00806D13">
        <w:rPr>
          <w:rFonts w:cs="Arial"/>
          <w:b/>
        </w:rPr>
        <w:t>, 2017</w:t>
      </w:r>
      <w:r w:rsidR="00D52080" w:rsidRPr="00806D13">
        <w:rPr>
          <w:rFonts w:cs="Arial"/>
          <w:b/>
        </w:rPr>
        <w:t xml:space="preserve"> –</w:t>
      </w:r>
      <w:r w:rsidR="00D52080" w:rsidRPr="00806D13">
        <w:rPr>
          <w:rFonts w:cs="Arial"/>
        </w:rPr>
        <w:t xml:space="preserve"> </w:t>
      </w:r>
      <w:r w:rsidR="00D52080" w:rsidRPr="00806D13">
        <w:t>Savage</w:t>
      </w:r>
      <w:r w:rsidR="00D52080" w:rsidRPr="00514ED5">
        <w:t xml:space="preserve"> Arms</w:t>
      </w:r>
      <w:r w:rsidR="00614D51" w:rsidRPr="00514ED5">
        <w:t xml:space="preserve"> </w:t>
      </w:r>
      <w:r w:rsidR="009F70F1" w:rsidRPr="006A1864">
        <w:rPr>
          <w:rFonts w:cs="Arial"/>
        </w:rPr>
        <w:t>invites attendees of the 2017 N</w:t>
      </w:r>
      <w:r w:rsidR="009F70F1" w:rsidRPr="00350A07">
        <w:rPr>
          <w:rFonts w:cs="Arial"/>
        </w:rPr>
        <w:t xml:space="preserve">RA Meetings &amp; Exhibits </w:t>
      </w:r>
      <w:r w:rsidR="009F70F1">
        <w:rPr>
          <w:rFonts w:cs="Arial"/>
        </w:rPr>
        <w:t xml:space="preserve">Show </w:t>
      </w:r>
      <w:r w:rsidR="009F70F1" w:rsidRPr="00350A07">
        <w:rPr>
          <w:rFonts w:cs="Arial"/>
        </w:rPr>
        <w:t>to the Vista Outdoor booth</w:t>
      </w:r>
      <w:r w:rsidR="009F70F1">
        <w:rPr>
          <w:rFonts w:cs="Arial"/>
        </w:rPr>
        <w:t>,</w:t>
      </w:r>
      <w:r w:rsidR="009F70F1" w:rsidRPr="00350A07">
        <w:rPr>
          <w:rFonts w:cs="Arial"/>
        </w:rPr>
        <w:t xml:space="preserve"> </w:t>
      </w:r>
      <w:r w:rsidR="009F70F1" w:rsidRPr="00F84F13">
        <w:rPr>
          <w:rFonts w:cs="Arial"/>
        </w:rPr>
        <w:t>No. 2542</w:t>
      </w:r>
      <w:r w:rsidR="006A3649">
        <w:rPr>
          <w:rFonts w:cs="Arial"/>
        </w:rPr>
        <w:t xml:space="preserve">, to meet </w:t>
      </w:r>
      <w:r w:rsidR="006A3649">
        <w:t xml:space="preserve">shooting sports celebrities </w:t>
      </w:r>
      <w:r w:rsidR="006A3649" w:rsidRPr="00514ED5">
        <w:t>Brian “</w:t>
      </w:r>
      <w:proofErr w:type="spellStart"/>
      <w:r w:rsidR="006A3649" w:rsidRPr="00514ED5">
        <w:t>Pigman</w:t>
      </w:r>
      <w:proofErr w:type="spellEnd"/>
      <w:r w:rsidR="006A3649" w:rsidRPr="00514ED5">
        <w:t>” Quaca, Pat</w:t>
      </w:r>
      <w:r w:rsidR="006A3649">
        <w:t>rick</w:t>
      </w:r>
      <w:r w:rsidR="00DE5063">
        <w:t xml:space="preserve"> Kelley,</w:t>
      </w:r>
      <w:r w:rsidR="006A3649" w:rsidRPr="00514ED5">
        <w:t xml:space="preserve"> </w:t>
      </w:r>
      <w:r w:rsidR="006A3649">
        <w:t xml:space="preserve">Maj. </w:t>
      </w:r>
      <w:r w:rsidR="00DE5063">
        <w:t>John Plaster, plus Troy and Jacob Landry.</w:t>
      </w:r>
      <w:r w:rsidR="00DE5063">
        <w:rPr>
          <w:rFonts w:cs="Arial"/>
        </w:rPr>
        <w:t xml:space="preserve"> </w:t>
      </w:r>
      <w:r w:rsidR="006A3649">
        <w:rPr>
          <w:rFonts w:cs="Arial"/>
        </w:rPr>
        <w:t xml:space="preserve">The </w:t>
      </w:r>
      <w:r w:rsidR="009F70F1">
        <w:rPr>
          <w:rFonts w:cs="Arial"/>
        </w:rPr>
        <w:t>event</w:t>
      </w:r>
      <w:r w:rsidR="00267679">
        <w:rPr>
          <w:rFonts w:cs="Arial"/>
        </w:rPr>
        <w:t xml:space="preserve"> </w:t>
      </w:r>
      <w:r w:rsidR="009F70F1">
        <w:rPr>
          <w:rFonts w:cs="Arial"/>
        </w:rPr>
        <w:t>runs April 27-30 in Atlanta, Georgia</w:t>
      </w:r>
      <w:r w:rsidR="006A3649">
        <w:rPr>
          <w:rFonts w:cs="Arial"/>
        </w:rPr>
        <w:t>.</w:t>
      </w:r>
    </w:p>
    <w:p w14:paraId="4C214DC0" w14:textId="20F97CCD" w:rsidR="00E5339D" w:rsidRPr="00E5339D" w:rsidRDefault="00E5339D" w:rsidP="00170AA7">
      <w:pPr>
        <w:rPr>
          <w:rFonts w:cs="Arial"/>
          <w:b/>
        </w:rPr>
      </w:pPr>
    </w:p>
    <w:p w14:paraId="7203FC8E" w14:textId="5097D851" w:rsidR="00DA2C20" w:rsidRDefault="00E5339D" w:rsidP="00DA2C20">
      <w:r w:rsidRPr="00E5339D">
        <w:rPr>
          <w:rFonts w:cs="Arial"/>
        </w:rPr>
        <w:t>Quaca is a precision marksman, prolific hog hunter</w:t>
      </w:r>
      <w:r w:rsidR="00DA2C20" w:rsidRPr="00E5339D">
        <w:rPr>
          <w:rFonts w:cs="Arial"/>
        </w:rPr>
        <w:t xml:space="preserve"> and host </w:t>
      </w:r>
      <w:r w:rsidR="00492E00" w:rsidRPr="00E5339D">
        <w:rPr>
          <w:rFonts w:cs="Arial"/>
        </w:rPr>
        <w:t xml:space="preserve">of </w:t>
      </w:r>
      <w:r w:rsidR="00E07E7B" w:rsidRPr="00E5339D">
        <w:rPr>
          <w:rFonts w:cs="Arial"/>
        </w:rPr>
        <w:t>the Sportsman Cha</w:t>
      </w:r>
      <w:r w:rsidRPr="00E5339D">
        <w:rPr>
          <w:rFonts w:cs="Arial"/>
        </w:rPr>
        <w:t>nnel’s popular</w:t>
      </w:r>
      <w:r w:rsidR="00E07E7B" w:rsidRPr="00E5339D">
        <w:rPr>
          <w:rFonts w:cs="Arial"/>
        </w:rPr>
        <w:t xml:space="preserve"> </w:t>
      </w:r>
      <w:r w:rsidR="009F3805" w:rsidRPr="00E5339D">
        <w:rPr>
          <w:rFonts w:cs="Arial"/>
        </w:rPr>
        <w:t>“</w:t>
      </w:r>
      <w:r w:rsidRPr="00E5339D">
        <w:rPr>
          <w:rFonts w:cs="Arial"/>
        </w:rPr>
        <w:t>Pigman</w:t>
      </w:r>
      <w:r w:rsidR="009F3805" w:rsidRPr="00E5339D">
        <w:rPr>
          <w:rFonts w:cs="Arial"/>
        </w:rPr>
        <w:t>”</w:t>
      </w:r>
      <w:r w:rsidR="000F2B40" w:rsidRPr="00E5339D">
        <w:rPr>
          <w:rFonts w:cs="Arial"/>
        </w:rPr>
        <w:t xml:space="preserve"> </w:t>
      </w:r>
      <w:r w:rsidRPr="00E5339D">
        <w:rPr>
          <w:rFonts w:cs="Arial"/>
        </w:rPr>
        <w:t xml:space="preserve">series. </w:t>
      </w:r>
      <w:r w:rsidR="009F70F1">
        <w:rPr>
          <w:rFonts w:cs="Arial"/>
        </w:rPr>
        <w:t>He</w:t>
      </w:r>
      <w:r w:rsidR="009F70F1" w:rsidRPr="00E5339D">
        <w:rPr>
          <w:rFonts w:cs="Arial"/>
        </w:rPr>
        <w:t xml:space="preserve"> </w:t>
      </w:r>
      <w:r w:rsidR="00DA2C20" w:rsidRPr="00E5339D">
        <w:rPr>
          <w:rFonts w:cs="Arial"/>
        </w:rPr>
        <w:t>will host a question-and-answe</w:t>
      </w:r>
      <w:r w:rsidRPr="00E5339D">
        <w:rPr>
          <w:rFonts w:cs="Arial"/>
        </w:rPr>
        <w:t xml:space="preserve">r session at 2 p.m. on </w:t>
      </w:r>
      <w:r w:rsidR="00342D34">
        <w:t>Friday, April 28.</w:t>
      </w:r>
    </w:p>
    <w:p w14:paraId="21754377" w14:textId="08453580" w:rsidR="006A7B34" w:rsidRDefault="006A7B34" w:rsidP="00DA2C20"/>
    <w:p w14:paraId="33CC7C7A" w14:textId="1431066F" w:rsidR="00BE3144" w:rsidRDefault="006A7B34" w:rsidP="00DA2C20">
      <w:r>
        <w:t>Kelley is a champion</w:t>
      </w:r>
      <w:r w:rsidR="00BE3144">
        <w:t xml:space="preserve"> competitive shooter,</w:t>
      </w:r>
      <w:r w:rsidR="00BE3144" w:rsidRPr="00BE3144">
        <w:t xml:space="preserve"> </w:t>
      </w:r>
      <w:r w:rsidR="00BE3144">
        <w:t>instruc</w:t>
      </w:r>
      <w:r w:rsidR="004825DA">
        <w:t>tor and author</w:t>
      </w:r>
      <w:r w:rsidR="00BE3144" w:rsidRPr="00BE3144">
        <w:t xml:space="preserve">. </w:t>
      </w:r>
      <w:r w:rsidR="00BE3144">
        <w:t xml:space="preserve">He is also a color commentator for </w:t>
      </w:r>
      <w:r w:rsidR="009F70F1">
        <w:t>“</w:t>
      </w:r>
      <w:r w:rsidR="00BE3144">
        <w:t>3-G</w:t>
      </w:r>
      <w:r w:rsidR="004825DA">
        <w:t>un Nation</w:t>
      </w:r>
      <w:r w:rsidR="009F70F1">
        <w:t>”</w:t>
      </w:r>
      <w:r w:rsidR="004825DA">
        <w:t xml:space="preserve"> </w:t>
      </w:r>
      <w:r w:rsidR="009F70F1">
        <w:t>t</w:t>
      </w:r>
      <w:r w:rsidR="004825DA">
        <w:t>elevision</w:t>
      </w:r>
      <w:r w:rsidR="00BE3144">
        <w:t>.</w:t>
      </w:r>
      <w:r w:rsidR="004825DA">
        <w:t xml:space="preserve"> Kelley will </w:t>
      </w:r>
      <w:r w:rsidR="00BE3144">
        <w:t xml:space="preserve">host a </w:t>
      </w:r>
      <w:r w:rsidR="000F2CF8">
        <w:t>Savage MSR</w:t>
      </w:r>
      <w:r w:rsidR="004825DA">
        <w:t xml:space="preserve"> </w:t>
      </w:r>
      <w:r w:rsidR="00BE3144">
        <w:t>product demonstration followed b</w:t>
      </w:r>
      <w:r w:rsidR="004825DA">
        <w:t xml:space="preserve">y </w:t>
      </w:r>
      <w:r w:rsidR="009F70F1">
        <w:t xml:space="preserve">a </w:t>
      </w:r>
      <w:r w:rsidR="004825DA">
        <w:t>question-and-answer session from</w:t>
      </w:r>
      <w:r w:rsidR="00BE3144">
        <w:t xml:space="preserve"> 3:30-4:30 p.m. on Friday, April 28 and from noon to 1 p.m. on Sunday, April 30.</w:t>
      </w:r>
    </w:p>
    <w:p w14:paraId="10DE10BA" w14:textId="161DE41B" w:rsidR="00E36E98" w:rsidRDefault="00E36E98" w:rsidP="00DA2C20"/>
    <w:p w14:paraId="13C48D11" w14:textId="3D6F4AFE" w:rsidR="00E36E98" w:rsidRPr="00BE3144" w:rsidRDefault="009F70F1" w:rsidP="00DA2C20">
      <w:r>
        <w:t>Retired</w:t>
      </w:r>
      <w:r w:rsidR="00E36E98">
        <w:t xml:space="preserve"> U.S. Army Special Forces officer Maj. </w:t>
      </w:r>
      <w:r>
        <w:t xml:space="preserve">John </w:t>
      </w:r>
      <w:r w:rsidR="00E36E98">
        <w:t xml:space="preserve">Plaster </w:t>
      </w:r>
      <w:r>
        <w:t>has</w:t>
      </w:r>
      <w:r w:rsidR="00E36E98" w:rsidRPr="00E36E98">
        <w:t xml:space="preserve"> a lifetime of shooting, combat, hunting and sniper instruction experience.</w:t>
      </w:r>
      <w:r w:rsidR="00E36E98">
        <w:t xml:space="preserve"> He will be in the Vista </w:t>
      </w:r>
      <w:r w:rsidR="00BC1E78">
        <w:t xml:space="preserve">Outdoor </w:t>
      </w:r>
      <w:r w:rsidR="00E36E98">
        <w:t>Booth from noon</w:t>
      </w:r>
      <w:r>
        <w:t xml:space="preserve"> to </w:t>
      </w:r>
      <w:r w:rsidR="00E36E98">
        <w:t>12:30 p.m. on Friday, April 28.</w:t>
      </w:r>
    </w:p>
    <w:p w14:paraId="229ED332" w14:textId="77777777" w:rsidR="00D517F0" w:rsidRDefault="00D517F0" w:rsidP="00720B98"/>
    <w:p w14:paraId="3063C702" w14:textId="6A1E09FD" w:rsidR="00DE5063" w:rsidRDefault="00DE5063" w:rsidP="00DE5063">
      <w:r>
        <w:t>Troy and Jacob Landry will sign autographs from 2-3 p.m. on Saturday, April 29 and return to the booth to discuss the wild world of Louisiana alligator hunting in a question-and-answer session from 2-3 p.m. on Sunday, April 30.</w:t>
      </w:r>
    </w:p>
    <w:p w14:paraId="37B3EB6A" w14:textId="77777777" w:rsidR="00DE5063" w:rsidRPr="004E1088" w:rsidRDefault="00DE5063" w:rsidP="00720B98"/>
    <w:p w14:paraId="4218ECA5" w14:textId="0BEE4641" w:rsidR="00C52FAC" w:rsidRPr="004E1088" w:rsidRDefault="004E1088" w:rsidP="00720B98">
      <w:r w:rsidRPr="004E1088">
        <w:t>NRA s</w:t>
      </w:r>
      <w:r w:rsidR="00EE5A2B" w:rsidRPr="004E1088">
        <w:t>how</w:t>
      </w:r>
      <w:r w:rsidR="00390666" w:rsidRPr="004E1088">
        <w:t xml:space="preserve"> attendees are encouraged to stop by the </w:t>
      </w:r>
      <w:r w:rsidR="00390666" w:rsidRPr="00342D34">
        <w:t>Vist</w:t>
      </w:r>
      <w:r w:rsidR="00996A74" w:rsidRPr="00342D34">
        <w:t>a Outdoor booth</w:t>
      </w:r>
      <w:r w:rsidR="00342D34">
        <w:t xml:space="preserve"> </w:t>
      </w:r>
      <w:r w:rsidR="00390666" w:rsidRPr="004E1088">
        <w:t xml:space="preserve">to visit </w:t>
      </w:r>
      <w:r w:rsidR="00DA2C20" w:rsidRPr="004E1088">
        <w:t xml:space="preserve">with </w:t>
      </w:r>
      <w:r w:rsidR="00390666" w:rsidRPr="004E1088">
        <w:t xml:space="preserve">their favorite celebrities and learn more about </w:t>
      </w:r>
      <w:r w:rsidR="00D517F0" w:rsidRPr="004E1088">
        <w:t>Savage Arms</w:t>
      </w:r>
      <w:r w:rsidR="004825DA">
        <w:t>’ latest products</w:t>
      </w:r>
      <w:r w:rsidR="00390666" w:rsidRPr="004E1088">
        <w:t>.</w:t>
      </w:r>
    </w:p>
    <w:p w14:paraId="513B5AB8" w14:textId="77777777" w:rsidR="007E1410" w:rsidRPr="004E1088" w:rsidRDefault="007E1410" w:rsidP="00720B98"/>
    <w:p w14:paraId="39AD3CF1" w14:textId="28A5E962" w:rsidR="00614D51" w:rsidRPr="004E1088" w:rsidRDefault="00614D51" w:rsidP="007B6CE6">
      <w:pPr>
        <w:rPr>
          <w:rFonts w:cs="Arial"/>
          <w:szCs w:val="24"/>
        </w:rPr>
      </w:pPr>
      <w:r w:rsidRPr="004E1088">
        <w:rPr>
          <w:rFonts w:cs="Arial"/>
          <w:szCs w:val="24"/>
        </w:rPr>
        <w:t xml:space="preserve">Savage Arms is a brand of Vista Outdoor Inc., </w:t>
      </w:r>
      <w:r w:rsidRPr="004E1088">
        <w:rPr>
          <w:rFonts w:cs="Arial"/>
          <w:bCs/>
          <w:szCs w:val="24"/>
        </w:rPr>
        <w:t xml:space="preserve">an outdoor sports and recreation company. </w:t>
      </w:r>
      <w:r w:rsidRPr="004E1088">
        <w:rPr>
          <w:rFonts w:cs="Arial"/>
          <w:szCs w:val="24"/>
        </w:rPr>
        <w:t xml:space="preserve">To learn more about Savage Arms, visit </w:t>
      </w:r>
      <w:hyperlink r:id="rId10" w:history="1">
        <w:r w:rsidRPr="004E1088">
          <w:rPr>
            <w:rStyle w:val="Hyperlink"/>
            <w:rFonts w:cs="Arial"/>
            <w:szCs w:val="24"/>
          </w:rPr>
          <w:t>www.savagearms.com</w:t>
        </w:r>
      </w:hyperlink>
      <w:r w:rsidRPr="004E1088">
        <w:rPr>
          <w:rFonts w:cs="Arial"/>
          <w:color w:val="0000FF"/>
          <w:szCs w:val="24"/>
        </w:rPr>
        <w:t>.</w:t>
      </w:r>
    </w:p>
    <w:p w14:paraId="4607C82F" w14:textId="77777777" w:rsidR="00614D51" w:rsidRPr="004E1088" w:rsidRDefault="00614D51" w:rsidP="00614D51">
      <w:pPr>
        <w:pStyle w:val="Default"/>
        <w:rPr>
          <w:rFonts w:ascii="Arial" w:eastAsia="Times New Roman" w:hAnsi="Arial" w:cs="Arial"/>
          <w:b/>
          <w:color w:val="auto"/>
          <w:sz w:val="24"/>
          <w:szCs w:val="24"/>
        </w:rPr>
      </w:pPr>
    </w:p>
    <w:p w14:paraId="270585F6" w14:textId="77777777" w:rsidR="00AE424C" w:rsidRDefault="00AE424C" w:rsidP="00614D51">
      <w:pPr>
        <w:pStyle w:val="Default"/>
        <w:rPr>
          <w:rFonts w:ascii="Arial" w:eastAsia="Times New Roman" w:hAnsi="Arial" w:cs="Arial"/>
          <w:b/>
          <w:color w:val="auto"/>
          <w:sz w:val="24"/>
          <w:szCs w:val="24"/>
        </w:rPr>
      </w:pPr>
    </w:p>
    <w:p w14:paraId="5A38D7DB" w14:textId="77777777" w:rsidR="00DE5063" w:rsidRPr="004E1088" w:rsidRDefault="00DE5063" w:rsidP="00614D51">
      <w:pPr>
        <w:pStyle w:val="Default"/>
        <w:rPr>
          <w:rFonts w:ascii="Arial" w:eastAsia="Times New Roman" w:hAnsi="Arial" w:cs="Arial"/>
          <w:b/>
          <w:color w:val="auto"/>
          <w:sz w:val="24"/>
          <w:szCs w:val="24"/>
        </w:rPr>
      </w:pPr>
    </w:p>
    <w:p w14:paraId="5D426BAA" w14:textId="77777777" w:rsidR="004848C9" w:rsidRPr="004E1088" w:rsidRDefault="004848C9" w:rsidP="004848C9">
      <w:pPr>
        <w:rPr>
          <w:rFonts w:ascii="Arial Black" w:hAnsi="Arial Black" w:cs="Arial"/>
          <w:b/>
          <w:szCs w:val="24"/>
        </w:rPr>
      </w:pPr>
      <w:r w:rsidRPr="004E1088">
        <w:rPr>
          <w:rFonts w:ascii="Arial Black" w:hAnsi="Arial Black" w:cs="Arial"/>
          <w:b/>
          <w:szCs w:val="24"/>
        </w:rPr>
        <w:lastRenderedPageBreak/>
        <w:t>About Vista Outdoor Inc.</w:t>
      </w:r>
    </w:p>
    <w:p w14:paraId="58292F4D" w14:textId="77777777" w:rsidR="004848C9" w:rsidRPr="004E1088" w:rsidRDefault="004848C9" w:rsidP="004848C9">
      <w:pPr>
        <w:rPr>
          <w:rFonts w:cs="Arial"/>
          <w:szCs w:val="24"/>
        </w:rPr>
      </w:pPr>
      <w:r w:rsidRPr="004E1088">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4E1088">
          <w:rPr>
            <w:rStyle w:val="Hyperlink"/>
            <w:rFonts w:cs="Arial"/>
            <w:szCs w:val="24"/>
          </w:rPr>
          <w:t>www.vistaoutdoor.com</w:t>
        </w:r>
      </w:hyperlink>
      <w:r w:rsidRPr="004E1088">
        <w:rPr>
          <w:rFonts w:cs="Arial"/>
          <w:szCs w:val="24"/>
        </w:rPr>
        <w:t xml:space="preserve"> or follow us on Twitter @VistaOutdoorInc and Facebook at </w:t>
      </w:r>
      <w:hyperlink r:id="rId12" w:history="1">
        <w:r w:rsidRPr="004E1088">
          <w:rPr>
            <w:rStyle w:val="Hyperlink"/>
            <w:rFonts w:cs="Arial"/>
            <w:szCs w:val="24"/>
          </w:rPr>
          <w:t>www.facebook.com/vistaoutdoor</w:t>
        </w:r>
      </w:hyperlink>
      <w:r w:rsidRPr="004E1088">
        <w:rPr>
          <w:rFonts w:cs="Arial"/>
          <w:szCs w:val="24"/>
        </w:rPr>
        <w:t xml:space="preserve">. </w:t>
      </w:r>
    </w:p>
    <w:p w14:paraId="12FDE6F5" w14:textId="77777777" w:rsidR="00896D37" w:rsidRPr="004E1088" w:rsidRDefault="00896D37" w:rsidP="00896D37">
      <w:pPr>
        <w:rPr>
          <w:rFonts w:cs="Arial"/>
          <w:szCs w:val="24"/>
        </w:rPr>
      </w:pPr>
    </w:p>
    <w:p w14:paraId="31920299" w14:textId="77777777" w:rsidR="00FA36C5" w:rsidRPr="00896D37" w:rsidRDefault="00896D37" w:rsidP="00896D37">
      <w:pPr>
        <w:jc w:val="center"/>
        <w:rPr>
          <w:rFonts w:cs="Arial"/>
          <w:szCs w:val="24"/>
        </w:rPr>
      </w:pPr>
      <w:r w:rsidRPr="004E1088">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15E05" w14:textId="77777777" w:rsidR="00F41368" w:rsidRDefault="00F41368">
      <w:r>
        <w:separator/>
      </w:r>
    </w:p>
  </w:endnote>
  <w:endnote w:type="continuationSeparator" w:id="0">
    <w:p w14:paraId="48387963" w14:textId="77777777" w:rsidR="00F41368" w:rsidRDefault="00F4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5933C6A4" w14:textId="63F14ED9" w:rsidR="0088179D" w:rsidRDefault="0088179D">
            <w:pPr>
              <w:pStyle w:val="Footer"/>
              <w:jc w:val="right"/>
            </w:pPr>
            <w:r>
              <w:t xml:space="preserve">Page </w:t>
            </w:r>
            <w:r>
              <w:rPr>
                <w:b/>
                <w:bCs/>
              </w:rPr>
              <w:fldChar w:fldCharType="begin"/>
            </w:r>
            <w:r>
              <w:rPr>
                <w:b/>
                <w:bCs/>
              </w:rPr>
              <w:instrText xml:space="preserve"> PAGE </w:instrText>
            </w:r>
            <w:r>
              <w:rPr>
                <w:b/>
                <w:bCs/>
              </w:rPr>
              <w:fldChar w:fldCharType="separate"/>
            </w:r>
            <w:r w:rsidR="00AA5EB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A5EBB">
              <w:rPr>
                <w:b/>
                <w:bCs/>
                <w:noProof/>
              </w:rPr>
              <w:t>2</w:t>
            </w:r>
            <w:r>
              <w:rPr>
                <w:b/>
                <w:bCs/>
              </w:rPr>
              <w:fldChar w:fldCharType="end"/>
            </w:r>
          </w:p>
        </w:sdtContent>
      </w:sdt>
    </w:sdtContent>
  </w:sdt>
  <w:p w14:paraId="3258798A" w14:textId="77777777" w:rsidR="0088179D" w:rsidRDefault="00881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4AD5C" w14:textId="77777777" w:rsidR="00F41368" w:rsidRDefault="00F41368">
      <w:r>
        <w:separator/>
      </w:r>
    </w:p>
  </w:footnote>
  <w:footnote w:type="continuationSeparator" w:id="0">
    <w:p w14:paraId="56896879" w14:textId="77777777" w:rsidR="00F41368" w:rsidRDefault="00F41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0AE0"/>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A17"/>
    <w:rsid w:val="000A485F"/>
    <w:rsid w:val="000C5FC6"/>
    <w:rsid w:val="000C6CEB"/>
    <w:rsid w:val="000C7FF7"/>
    <w:rsid w:val="000D119C"/>
    <w:rsid w:val="000D64A8"/>
    <w:rsid w:val="000D7E43"/>
    <w:rsid w:val="000E0552"/>
    <w:rsid w:val="000E3362"/>
    <w:rsid w:val="000E435B"/>
    <w:rsid w:val="000E44A2"/>
    <w:rsid w:val="000E5706"/>
    <w:rsid w:val="000E6C28"/>
    <w:rsid w:val="000F2B40"/>
    <w:rsid w:val="000F2CF8"/>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2560D"/>
    <w:rsid w:val="00237CD6"/>
    <w:rsid w:val="002425BF"/>
    <w:rsid w:val="0024353C"/>
    <w:rsid w:val="00245634"/>
    <w:rsid w:val="0024700C"/>
    <w:rsid w:val="002540E8"/>
    <w:rsid w:val="0025561C"/>
    <w:rsid w:val="002579EF"/>
    <w:rsid w:val="00257AE3"/>
    <w:rsid w:val="00261445"/>
    <w:rsid w:val="00264279"/>
    <w:rsid w:val="00264E6D"/>
    <w:rsid w:val="00265C6C"/>
    <w:rsid w:val="00267679"/>
    <w:rsid w:val="00284049"/>
    <w:rsid w:val="00290E5F"/>
    <w:rsid w:val="0029227C"/>
    <w:rsid w:val="00294713"/>
    <w:rsid w:val="0029590E"/>
    <w:rsid w:val="0029730C"/>
    <w:rsid w:val="00297E2C"/>
    <w:rsid w:val="002A0381"/>
    <w:rsid w:val="002A462B"/>
    <w:rsid w:val="002B2E77"/>
    <w:rsid w:val="002B3015"/>
    <w:rsid w:val="002C10C5"/>
    <w:rsid w:val="002C1686"/>
    <w:rsid w:val="002C25B0"/>
    <w:rsid w:val="002D616E"/>
    <w:rsid w:val="002E13C7"/>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2D34"/>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5D4"/>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35F3"/>
    <w:rsid w:val="00423B1D"/>
    <w:rsid w:val="00424011"/>
    <w:rsid w:val="004312F6"/>
    <w:rsid w:val="0043664A"/>
    <w:rsid w:val="00437DDC"/>
    <w:rsid w:val="00454CFB"/>
    <w:rsid w:val="00462EBD"/>
    <w:rsid w:val="004735F8"/>
    <w:rsid w:val="00482320"/>
    <w:rsid w:val="004825DA"/>
    <w:rsid w:val="004848C9"/>
    <w:rsid w:val="00485A0B"/>
    <w:rsid w:val="00487096"/>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088"/>
    <w:rsid w:val="004E1C98"/>
    <w:rsid w:val="004E4368"/>
    <w:rsid w:val="004E4BF8"/>
    <w:rsid w:val="004E5879"/>
    <w:rsid w:val="004E5F37"/>
    <w:rsid w:val="004F05E2"/>
    <w:rsid w:val="00501551"/>
    <w:rsid w:val="00504A6E"/>
    <w:rsid w:val="00506915"/>
    <w:rsid w:val="00514ED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376A9"/>
    <w:rsid w:val="00641710"/>
    <w:rsid w:val="006608D8"/>
    <w:rsid w:val="006640FC"/>
    <w:rsid w:val="0067303B"/>
    <w:rsid w:val="00673D30"/>
    <w:rsid w:val="006748FE"/>
    <w:rsid w:val="00676481"/>
    <w:rsid w:val="00683466"/>
    <w:rsid w:val="00690EF4"/>
    <w:rsid w:val="00691DB9"/>
    <w:rsid w:val="006A140F"/>
    <w:rsid w:val="006A3649"/>
    <w:rsid w:val="006A7B34"/>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6CE6"/>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13"/>
    <w:rsid w:val="00806D90"/>
    <w:rsid w:val="00811BD4"/>
    <w:rsid w:val="008120FC"/>
    <w:rsid w:val="00812C28"/>
    <w:rsid w:val="00813E9A"/>
    <w:rsid w:val="00817116"/>
    <w:rsid w:val="00820800"/>
    <w:rsid w:val="00821CED"/>
    <w:rsid w:val="008223D2"/>
    <w:rsid w:val="0082283A"/>
    <w:rsid w:val="00822A6D"/>
    <w:rsid w:val="00832351"/>
    <w:rsid w:val="00844837"/>
    <w:rsid w:val="0084520D"/>
    <w:rsid w:val="00855517"/>
    <w:rsid w:val="008567C4"/>
    <w:rsid w:val="008601F6"/>
    <w:rsid w:val="00861434"/>
    <w:rsid w:val="008642F4"/>
    <w:rsid w:val="00866A32"/>
    <w:rsid w:val="00874E24"/>
    <w:rsid w:val="00881200"/>
    <w:rsid w:val="0088179D"/>
    <w:rsid w:val="00881EE4"/>
    <w:rsid w:val="00882972"/>
    <w:rsid w:val="00884A8C"/>
    <w:rsid w:val="008851DF"/>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8F7846"/>
    <w:rsid w:val="00900668"/>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553"/>
    <w:rsid w:val="009346C0"/>
    <w:rsid w:val="009423E6"/>
    <w:rsid w:val="009512DC"/>
    <w:rsid w:val="00952B4E"/>
    <w:rsid w:val="0095608D"/>
    <w:rsid w:val="00963A5F"/>
    <w:rsid w:val="0097477D"/>
    <w:rsid w:val="0097511D"/>
    <w:rsid w:val="00986C8A"/>
    <w:rsid w:val="00990AF1"/>
    <w:rsid w:val="009932DD"/>
    <w:rsid w:val="00996A74"/>
    <w:rsid w:val="009978F2"/>
    <w:rsid w:val="009A66BA"/>
    <w:rsid w:val="009B0853"/>
    <w:rsid w:val="009C44A6"/>
    <w:rsid w:val="009C742A"/>
    <w:rsid w:val="009D0871"/>
    <w:rsid w:val="009D2972"/>
    <w:rsid w:val="009D4680"/>
    <w:rsid w:val="009E4649"/>
    <w:rsid w:val="009E58C5"/>
    <w:rsid w:val="009E59B0"/>
    <w:rsid w:val="009E6B41"/>
    <w:rsid w:val="009F3805"/>
    <w:rsid w:val="009F3EF8"/>
    <w:rsid w:val="009F70F1"/>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EBB"/>
    <w:rsid w:val="00AB56BB"/>
    <w:rsid w:val="00AB6814"/>
    <w:rsid w:val="00AB69B4"/>
    <w:rsid w:val="00AC08DA"/>
    <w:rsid w:val="00AC0EB7"/>
    <w:rsid w:val="00AC181A"/>
    <w:rsid w:val="00AD35FB"/>
    <w:rsid w:val="00AD3767"/>
    <w:rsid w:val="00AD3DE6"/>
    <w:rsid w:val="00AD4D84"/>
    <w:rsid w:val="00AD7B85"/>
    <w:rsid w:val="00AE2D3F"/>
    <w:rsid w:val="00AE3993"/>
    <w:rsid w:val="00AE424C"/>
    <w:rsid w:val="00AE7FA7"/>
    <w:rsid w:val="00AF38B2"/>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2A22"/>
    <w:rsid w:val="00BB3AA7"/>
    <w:rsid w:val="00BC0ACE"/>
    <w:rsid w:val="00BC0F94"/>
    <w:rsid w:val="00BC1E78"/>
    <w:rsid w:val="00BC1F43"/>
    <w:rsid w:val="00BC22F8"/>
    <w:rsid w:val="00BC4642"/>
    <w:rsid w:val="00BC4983"/>
    <w:rsid w:val="00BC593A"/>
    <w:rsid w:val="00BC6791"/>
    <w:rsid w:val="00BC75F5"/>
    <w:rsid w:val="00BD0484"/>
    <w:rsid w:val="00BE3144"/>
    <w:rsid w:val="00BE48D4"/>
    <w:rsid w:val="00BE53B9"/>
    <w:rsid w:val="00BE56FD"/>
    <w:rsid w:val="00BF2949"/>
    <w:rsid w:val="00BF5F73"/>
    <w:rsid w:val="00BF6D3F"/>
    <w:rsid w:val="00C00610"/>
    <w:rsid w:val="00C00A12"/>
    <w:rsid w:val="00C01D0D"/>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14E3"/>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1C32"/>
    <w:rsid w:val="00D52080"/>
    <w:rsid w:val="00D53FF6"/>
    <w:rsid w:val="00D54B32"/>
    <w:rsid w:val="00D55B4F"/>
    <w:rsid w:val="00D56B4E"/>
    <w:rsid w:val="00D601DA"/>
    <w:rsid w:val="00D80A54"/>
    <w:rsid w:val="00D81906"/>
    <w:rsid w:val="00D87FF2"/>
    <w:rsid w:val="00D91F5E"/>
    <w:rsid w:val="00D95AC3"/>
    <w:rsid w:val="00DA2C20"/>
    <w:rsid w:val="00DA6BE8"/>
    <w:rsid w:val="00DB292B"/>
    <w:rsid w:val="00DB3F7F"/>
    <w:rsid w:val="00DB4783"/>
    <w:rsid w:val="00DB50E0"/>
    <w:rsid w:val="00DC23B7"/>
    <w:rsid w:val="00DD04C3"/>
    <w:rsid w:val="00DD5B7D"/>
    <w:rsid w:val="00DD6CC5"/>
    <w:rsid w:val="00DE2343"/>
    <w:rsid w:val="00DE5063"/>
    <w:rsid w:val="00DE5990"/>
    <w:rsid w:val="00DF2B23"/>
    <w:rsid w:val="00DF6584"/>
    <w:rsid w:val="00E03F71"/>
    <w:rsid w:val="00E07E7B"/>
    <w:rsid w:val="00E10A04"/>
    <w:rsid w:val="00E17409"/>
    <w:rsid w:val="00E22588"/>
    <w:rsid w:val="00E246C3"/>
    <w:rsid w:val="00E24E19"/>
    <w:rsid w:val="00E253FB"/>
    <w:rsid w:val="00E3361B"/>
    <w:rsid w:val="00E36E98"/>
    <w:rsid w:val="00E474A5"/>
    <w:rsid w:val="00E50CE9"/>
    <w:rsid w:val="00E51E2C"/>
    <w:rsid w:val="00E5339D"/>
    <w:rsid w:val="00E554D5"/>
    <w:rsid w:val="00E64ACB"/>
    <w:rsid w:val="00E67419"/>
    <w:rsid w:val="00E67733"/>
    <w:rsid w:val="00E67E34"/>
    <w:rsid w:val="00E801F3"/>
    <w:rsid w:val="00E85C9F"/>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377"/>
    <w:rsid w:val="00F14625"/>
    <w:rsid w:val="00F15801"/>
    <w:rsid w:val="00F1783C"/>
    <w:rsid w:val="00F236FD"/>
    <w:rsid w:val="00F257E6"/>
    <w:rsid w:val="00F30480"/>
    <w:rsid w:val="00F348CD"/>
    <w:rsid w:val="00F41368"/>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1CC7"/>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13063"/>
  <w15:docId w15:val="{6397ED35-E432-43DB-A4E2-89EE22C5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7547536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163F-211D-4EA7-9445-B550303F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2976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11</cp:revision>
  <cp:lastPrinted>2017-04-20T18:03:00Z</cp:lastPrinted>
  <dcterms:created xsi:type="dcterms:W3CDTF">2017-04-19T12:30:00Z</dcterms:created>
  <dcterms:modified xsi:type="dcterms:W3CDTF">2017-04-20T18:04:00Z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