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D823" w14:textId="77777777" w:rsidR="000777EE" w:rsidRPr="00B75C41"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75C41">
        <w:rPr>
          <w:rFonts w:cs="Arial"/>
          <w:noProof/>
          <w:szCs w:val="24"/>
        </w:rPr>
        <w:drawing>
          <wp:inline distT="0" distB="0" distL="0" distR="0" wp14:anchorId="60BB14B7" wp14:editId="04169B8F">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17E9A05E" w14:textId="77777777" w:rsidR="00963A5F" w:rsidRPr="00B75C41"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Pr="00B75C41">
        <w:rPr>
          <w:rFonts w:cs="Arial"/>
          <w:szCs w:val="24"/>
        </w:rPr>
        <w:tab/>
      </w:r>
      <w:r w:rsidR="00050658" w:rsidRPr="00B75C41">
        <w:rPr>
          <w:rFonts w:cs="Arial"/>
          <w:szCs w:val="24"/>
        </w:rPr>
        <w:t xml:space="preserve"> </w:t>
      </w:r>
      <w:r w:rsidR="00963A5F" w:rsidRPr="00B75C41">
        <w:rPr>
          <w:rFonts w:cs="Arial"/>
          <w:b/>
          <w:szCs w:val="24"/>
        </w:rPr>
        <w:t xml:space="preserve">Contact: </w:t>
      </w:r>
      <w:r w:rsidRPr="00B75C41">
        <w:rPr>
          <w:rFonts w:cs="Arial"/>
          <w:b/>
          <w:szCs w:val="24"/>
        </w:rPr>
        <w:t>JJ Reich</w:t>
      </w:r>
    </w:p>
    <w:p w14:paraId="78B9EE1E" w14:textId="77777777" w:rsidR="001067AB" w:rsidRPr="00B75C4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B75C41">
        <w:rPr>
          <w:rFonts w:cs="Arial"/>
          <w:szCs w:val="24"/>
        </w:rPr>
        <w:t>Communications Manager</w:t>
      </w:r>
    </w:p>
    <w:p w14:paraId="0FF0E90A" w14:textId="77777777" w:rsidR="00BC4983" w:rsidRPr="00B75C41"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B75C41">
        <w:rPr>
          <w:rFonts w:cs="Arial"/>
          <w:szCs w:val="24"/>
        </w:rPr>
        <w:t>Firearms and Ammunition</w:t>
      </w:r>
    </w:p>
    <w:p w14:paraId="2828ED17" w14:textId="77777777" w:rsidR="001067AB" w:rsidRPr="00B75C4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B75C41">
        <w:rPr>
          <w:rFonts w:cs="Arial"/>
          <w:szCs w:val="24"/>
        </w:rPr>
        <w:tab/>
        <w:t>(763) 323-386</w:t>
      </w:r>
      <w:r w:rsidR="00BC4983" w:rsidRPr="00B75C41">
        <w:rPr>
          <w:rFonts w:cs="Arial"/>
          <w:szCs w:val="24"/>
        </w:rPr>
        <w:t>2</w:t>
      </w:r>
    </w:p>
    <w:p w14:paraId="451C57A2" w14:textId="77777777" w:rsidR="00FE2916" w:rsidRPr="00B75C41"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B75C41">
        <w:rPr>
          <w:rFonts w:cs="Arial"/>
          <w:szCs w:val="24"/>
        </w:rPr>
        <w:t xml:space="preserve">FOR IMMEDIATE RELEASE </w:t>
      </w:r>
      <w:r w:rsidRPr="00B75C41">
        <w:rPr>
          <w:rFonts w:cs="Arial"/>
          <w:szCs w:val="24"/>
        </w:rPr>
        <w:tab/>
      </w:r>
      <w:r w:rsidRPr="00B75C41">
        <w:rPr>
          <w:rFonts w:cs="Arial"/>
          <w:szCs w:val="24"/>
        </w:rPr>
        <w:tab/>
        <w:t xml:space="preserve"> </w:t>
      </w:r>
      <w:r w:rsidRPr="00B75C41">
        <w:rPr>
          <w:rFonts w:cs="Arial"/>
          <w:szCs w:val="24"/>
        </w:rPr>
        <w:tab/>
      </w:r>
      <w:r w:rsidRPr="00B75C41">
        <w:rPr>
          <w:rFonts w:cs="Arial"/>
          <w:szCs w:val="24"/>
        </w:rPr>
        <w:tab/>
      </w:r>
      <w:r w:rsidR="006817C0" w:rsidRPr="00B75C41">
        <w:rPr>
          <w:rFonts w:cs="Arial"/>
          <w:szCs w:val="24"/>
        </w:rPr>
        <w:t xml:space="preserve"> </w:t>
      </w:r>
      <w:r w:rsidRPr="00B75C41">
        <w:rPr>
          <w:rFonts w:cs="Arial"/>
          <w:szCs w:val="24"/>
        </w:rPr>
        <w:t xml:space="preserve"> E-mail: </w:t>
      </w:r>
      <w:hyperlink r:id="rId9" w:history="1">
        <w:r w:rsidR="009512DC" w:rsidRPr="00B75C41">
          <w:rPr>
            <w:rStyle w:val="Hyperlink"/>
            <w:rFonts w:cs="Arial"/>
            <w:szCs w:val="24"/>
          </w:rPr>
          <w:t>pressroom@vistaoutdoor.com</w:t>
        </w:r>
      </w:hyperlink>
    </w:p>
    <w:p w14:paraId="6B5AB83E" w14:textId="77777777" w:rsidR="009512DC" w:rsidRPr="00B75C4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125B0CED" w14:textId="77777777" w:rsidR="009E4649" w:rsidRPr="00B75C41" w:rsidRDefault="009E4649" w:rsidP="005D08B1">
      <w:pPr>
        <w:jc w:val="center"/>
        <w:rPr>
          <w:rFonts w:cs="Arial"/>
          <w:b/>
          <w:szCs w:val="24"/>
        </w:rPr>
      </w:pPr>
    </w:p>
    <w:p w14:paraId="4A0B90E0" w14:textId="5777CCC6" w:rsidR="001067AB" w:rsidRPr="00B75C41" w:rsidRDefault="0030438B" w:rsidP="00B75C41">
      <w:pPr>
        <w:jc w:val="center"/>
        <w:rPr>
          <w:rFonts w:cs="Arial"/>
          <w:b/>
          <w:sz w:val="28"/>
          <w:szCs w:val="28"/>
        </w:rPr>
      </w:pPr>
      <w:r w:rsidRPr="00B75C41">
        <w:rPr>
          <w:rFonts w:cs="Arial"/>
          <w:b/>
          <w:sz w:val="28"/>
          <w:szCs w:val="28"/>
        </w:rPr>
        <w:t xml:space="preserve">Federal </w:t>
      </w:r>
      <w:r w:rsidR="00D33131" w:rsidRPr="00B75C41">
        <w:rPr>
          <w:rFonts w:cs="Arial"/>
          <w:b/>
          <w:sz w:val="28"/>
          <w:szCs w:val="28"/>
        </w:rPr>
        <w:t xml:space="preserve">Premium </w:t>
      </w:r>
      <w:r w:rsidR="00C758A8" w:rsidRPr="00B75C41">
        <w:rPr>
          <w:rFonts w:cs="Arial"/>
          <w:b/>
          <w:sz w:val="28"/>
          <w:szCs w:val="28"/>
        </w:rPr>
        <w:t>Ammunition</w:t>
      </w:r>
      <w:r w:rsidR="00D33131" w:rsidRPr="00B75C41">
        <w:rPr>
          <w:rFonts w:cs="Arial"/>
          <w:b/>
          <w:sz w:val="28"/>
          <w:szCs w:val="28"/>
        </w:rPr>
        <w:t xml:space="preserve"> </w:t>
      </w:r>
      <w:r w:rsidR="00B75C41" w:rsidRPr="00B75C41">
        <w:rPr>
          <w:rFonts w:cs="Arial"/>
          <w:b/>
          <w:sz w:val="28"/>
          <w:szCs w:val="28"/>
        </w:rPr>
        <w:t>Rejoins</w:t>
      </w:r>
      <w:r w:rsidR="00B75C41" w:rsidRPr="00B75C41">
        <w:rPr>
          <w:rFonts w:cs="Arial"/>
          <w:b/>
          <w:sz w:val="28"/>
          <w:szCs w:val="28"/>
        </w:rPr>
        <w:br/>
        <w:t>National Association of Sporting Goods Wholesalers </w:t>
      </w:r>
    </w:p>
    <w:p w14:paraId="38C1C4BB" w14:textId="77777777" w:rsidR="00E11465" w:rsidRPr="00F817E4" w:rsidRDefault="00E11465" w:rsidP="00E11465">
      <w:pPr>
        <w:jc w:val="center"/>
        <w:rPr>
          <w:rFonts w:cs="Arial"/>
          <w:szCs w:val="24"/>
          <w:highlight w:val="yellow"/>
        </w:rPr>
      </w:pPr>
    </w:p>
    <w:p w14:paraId="63E6D556" w14:textId="32C77CA7" w:rsidR="00B75C41" w:rsidRPr="00B75C41" w:rsidRDefault="00BC4983" w:rsidP="00B75C41">
      <w:pPr>
        <w:rPr>
          <w:rFonts w:cs="Arial"/>
          <w:szCs w:val="24"/>
        </w:rPr>
      </w:pPr>
      <w:r w:rsidRPr="00B75C41">
        <w:rPr>
          <w:rFonts w:cs="Arial"/>
          <w:b/>
          <w:szCs w:val="24"/>
        </w:rPr>
        <w:t>ANOKA, Minnes</w:t>
      </w:r>
      <w:r w:rsidRPr="00CA6794">
        <w:rPr>
          <w:rFonts w:cs="Arial"/>
          <w:b/>
          <w:szCs w:val="24"/>
        </w:rPr>
        <w:t>ota</w:t>
      </w:r>
      <w:r w:rsidR="00A02FBB" w:rsidRPr="00CA6794">
        <w:rPr>
          <w:rFonts w:cs="Arial"/>
          <w:b/>
          <w:szCs w:val="24"/>
        </w:rPr>
        <w:t xml:space="preserve"> –</w:t>
      </w:r>
      <w:r w:rsidR="00825EC1" w:rsidRPr="00CA6794">
        <w:rPr>
          <w:rFonts w:cs="Arial"/>
          <w:b/>
          <w:szCs w:val="24"/>
        </w:rPr>
        <w:t xml:space="preserve"> </w:t>
      </w:r>
      <w:r w:rsidR="006A1636" w:rsidRPr="00CA6794">
        <w:rPr>
          <w:rFonts w:cs="Arial"/>
          <w:b/>
          <w:szCs w:val="24"/>
        </w:rPr>
        <w:t>A</w:t>
      </w:r>
      <w:r w:rsidR="003277E7" w:rsidRPr="00CA6794">
        <w:rPr>
          <w:rFonts w:cs="Arial"/>
          <w:b/>
          <w:szCs w:val="24"/>
        </w:rPr>
        <w:t>pril</w:t>
      </w:r>
      <w:r w:rsidR="006A1636" w:rsidRPr="00CA6794">
        <w:rPr>
          <w:rFonts w:cs="Arial"/>
          <w:b/>
          <w:szCs w:val="24"/>
        </w:rPr>
        <w:t xml:space="preserve"> </w:t>
      </w:r>
      <w:r w:rsidR="00CA6794" w:rsidRPr="00CA6794">
        <w:rPr>
          <w:rFonts w:cs="Arial"/>
          <w:b/>
          <w:szCs w:val="24"/>
        </w:rPr>
        <w:t>10</w:t>
      </w:r>
      <w:r w:rsidR="006A1636" w:rsidRPr="00CA6794">
        <w:rPr>
          <w:rFonts w:cs="Arial"/>
          <w:b/>
          <w:szCs w:val="24"/>
        </w:rPr>
        <w:t>, 201</w:t>
      </w:r>
      <w:r w:rsidR="003277E7" w:rsidRPr="00CA6794">
        <w:rPr>
          <w:rFonts w:cs="Arial"/>
          <w:b/>
          <w:szCs w:val="24"/>
        </w:rPr>
        <w:t>8</w:t>
      </w:r>
      <w:r w:rsidR="009E4649" w:rsidRPr="00CA6794">
        <w:rPr>
          <w:rFonts w:cs="Arial"/>
          <w:b/>
          <w:szCs w:val="24"/>
        </w:rPr>
        <w:t xml:space="preserve"> </w:t>
      </w:r>
      <w:r w:rsidR="00896CE8" w:rsidRPr="00CA6794">
        <w:rPr>
          <w:rFonts w:cs="Arial"/>
          <w:b/>
          <w:szCs w:val="24"/>
        </w:rPr>
        <w:t>–</w:t>
      </w:r>
      <w:r w:rsidR="00857432" w:rsidRPr="00CA6794">
        <w:rPr>
          <w:rFonts w:cs="Arial"/>
          <w:szCs w:val="24"/>
        </w:rPr>
        <w:t xml:space="preserve"> </w:t>
      </w:r>
      <w:r w:rsidR="00C54DB7" w:rsidRPr="00CA6794">
        <w:rPr>
          <w:rFonts w:cs="Arial"/>
          <w:szCs w:val="24"/>
        </w:rPr>
        <w:t xml:space="preserve">Federal </w:t>
      </w:r>
      <w:r w:rsidR="00D33131" w:rsidRPr="00CA6794">
        <w:rPr>
          <w:rFonts w:cs="Arial"/>
          <w:szCs w:val="24"/>
        </w:rPr>
        <w:t xml:space="preserve">Premium </w:t>
      </w:r>
      <w:r w:rsidR="00683C8B" w:rsidRPr="00CA6794">
        <w:rPr>
          <w:rFonts w:cs="Arial"/>
          <w:szCs w:val="24"/>
        </w:rPr>
        <w:t>Ammunition is pleased</w:t>
      </w:r>
      <w:r w:rsidR="00857432" w:rsidRPr="00CA6794">
        <w:rPr>
          <w:rFonts w:cs="Arial"/>
          <w:szCs w:val="24"/>
        </w:rPr>
        <w:t xml:space="preserve"> to </w:t>
      </w:r>
      <w:r w:rsidR="009C1249" w:rsidRPr="00CA6794">
        <w:rPr>
          <w:rFonts w:cs="Arial"/>
          <w:szCs w:val="24"/>
        </w:rPr>
        <w:t>announce</w:t>
      </w:r>
      <w:r w:rsidR="00C86E5C" w:rsidRPr="00CA6794">
        <w:rPr>
          <w:rFonts w:cs="Arial"/>
          <w:szCs w:val="24"/>
        </w:rPr>
        <w:t xml:space="preserve"> </w:t>
      </w:r>
      <w:r w:rsidR="00121C7C" w:rsidRPr="00CA6794">
        <w:rPr>
          <w:rFonts w:cs="Arial"/>
          <w:szCs w:val="24"/>
        </w:rPr>
        <w:t xml:space="preserve">the company has renewed </w:t>
      </w:r>
      <w:r w:rsidR="00B75C41" w:rsidRPr="00CA6794">
        <w:rPr>
          <w:rFonts w:cs="Arial"/>
          <w:szCs w:val="24"/>
        </w:rPr>
        <w:t xml:space="preserve">its </w:t>
      </w:r>
      <w:r w:rsidR="00CF4C8B" w:rsidRPr="00CA6794">
        <w:rPr>
          <w:rFonts w:cs="Arial"/>
          <w:szCs w:val="24"/>
        </w:rPr>
        <w:t xml:space="preserve">membership in the </w:t>
      </w:r>
      <w:r w:rsidR="00B75C41" w:rsidRPr="00CA6794">
        <w:rPr>
          <w:rFonts w:cs="Arial"/>
          <w:szCs w:val="24"/>
        </w:rPr>
        <w:t>National Association of Sporting Goods Wholesalers (N</w:t>
      </w:r>
      <w:r w:rsidR="00B75C41">
        <w:rPr>
          <w:rFonts w:cs="Arial"/>
          <w:szCs w:val="24"/>
        </w:rPr>
        <w:t>ASGW)</w:t>
      </w:r>
      <w:r w:rsidR="00B75C41" w:rsidRPr="00B75C41">
        <w:rPr>
          <w:rFonts w:cs="Arial"/>
          <w:szCs w:val="24"/>
        </w:rPr>
        <w:t xml:space="preserve"> and will attend the group’s 2018 Expo and Annual Meeting October 16-</w:t>
      </w:r>
      <w:bookmarkStart w:id="0" w:name="_GoBack"/>
      <w:bookmarkEnd w:id="0"/>
      <w:r w:rsidR="00B75C41" w:rsidRPr="00B75C41">
        <w:rPr>
          <w:rFonts w:cs="Arial"/>
          <w:szCs w:val="24"/>
        </w:rPr>
        <w:t>19 at the David L. Lawrence Convention Center in Pittsburgh, Pennsylvania. </w:t>
      </w:r>
    </w:p>
    <w:p w14:paraId="3CD721BD" w14:textId="77777777" w:rsidR="00B75C41" w:rsidRPr="00CF4C8B" w:rsidRDefault="00B75C41" w:rsidP="00AA5BE7">
      <w:pPr>
        <w:rPr>
          <w:rFonts w:cs="Arial"/>
          <w:szCs w:val="24"/>
        </w:rPr>
      </w:pPr>
    </w:p>
    <w:p w14:paraId="1A4718C9" w14:textId="6C739024" w:rsidR="00CF4C8B" w:rsidRDefault="00CF4C8B" w:rsidP="00CF4C8B">
      <w:pPr>
        <w:rPr>
          <w:rFonts w:cs="Arial"/>
          <w:szCs w:val="24"/>
        </w:rPr>
      </w:pPr>
      <w:r>
        <w:rPr>
          <w:rFonts w:cs="Arial"/>
          <w:szCs w:val="24"/>
        </w:rPr>
        <w:t>“</w:t>
      </w:r>
      <w:r w:rsidR="00533DDC">
        <w:rPr>
          <w:rFonts w:cs="Arial"/>
          <w:szCs w:val="24"/>
        </w:rPr>
        <w:t>Our</w:t>
      </w:r>
      <w:r w:rsidR="00750E39">
        <w:rPr>
          <w:rFonts w:cs="Arial"/>
          <w:szCs w:val="24"/>
        </w:rPr>
        <w:t xml:space="preserve"> </w:t>
      </w:r>
      <w:r w:rsidRPr="00CF4C8B">
        <w:rPr>
          <w:rFonts w:cs="Arial"/>
          <w:szCs w:val="24"/>
        </w:rPr>
        <w:t xml:space="preserve">commitment </w:t>
      </w:r>
      <w:r>
        <w:rPr>
          <w:rFonts w:cs="Arial"/>
          <w:szCs w:val="24"/>
        </w:rPr>
        <w:t xml:space="preserve">to </w:t>
      </w:r>
      <w:r w:rsidRPr="00CF4C8B">
        <w:rPr>
          <w:rFonts w:cs="Arial"/>
          <w:szCs w:val="24"/>
        </w:rPr>
        <w:t>NASGW</w:t>
      </w:r>
      <w:r>
        <w:rPr>
          <w:rFonts w:cs="Arial"/>
          <w:szCs w:val="24"/>
        </w:rPr>
        <w:t xml:space="preserve"> supports the association’s</w:t>
      </w:r>
      <w:r w:rsidRPr="00CF4C8B">
        <w:rPr>
          <w:rFonts w:cs="Arial"/>
          <w:szCs w:val="24"/>
        </w:rPr>
        <w:t xml:space="preserve"> mission to unite shooting sports industry </w:t>
      </w:r>
      <w:r w:rsidR="00121C7C">
        <w:rPr>
          <w:rFonts w:cs="Arial"/>
          <w:szCs w:val="24"/>
        </w:rPr>
        <w:t xml:space="preserve">members </w:t>
      </w:r>
      <w:r w:rsidRPr="00CF4C8B">
        <w:rPr>
          <w:rFonts w:cs="Arial"/>
          <w:szCs w:val="24"/>
        </w:rPr>
        <w:t>in promoting their common interests and strengthen</w:t>
      </w:r>
      <w:r w:rsidR="00F21211">
        <w:rPr>
          <w:rFonts w:cs="Arial"/>
          <w:szCs w:val="24"/>
        </w:rPr>
        <w:t>ing</w:t>
      </w:r>
      <w:r w:rsidRPr="00CF4C8B">
        <w:rPr>
          <w:rFonts w:cs="Arial"/>
          <w:szCs w:val="24"/>
        </w:rPr>
        <w:t xml:space="preserve"> the supply chain </w:t>
      </w:r>
      <w:r w:rsidR="00C86E5C">
        <w:rPr>
          <w:rFonts w:cs="Arial"/>
          <w:szCs w:val="24"/>
        </w:rPr>
        <w:t>that delivers</w:t>
      </w:r>
      <w:r w:rsidRPr="00CF4C8B">
        <w:rPr>
          <w:rFonts w:cs="Arial"/>
          <w:szCs w:val="24"/>
        </w:rPr>
        <w:t xml:space="preserve"> high-quality ammunition, firearms, optics and accessories </w:t>
      </w:r>
      <w:r>
        <w:rPr>
          <w:rFonts w:cs="Arial"/>
          <w:szCs w:val="24"/>
        </w:rPr>
        <w:t xml:space="preserve">to consumers,” said </w:t>
      </w:r>
      <w:r w:rsidRPr="00CF4C8B">
        <w:rPr>
          <w:rFonts w:cs="Arial"/>
          <w:bCs/>
          <w:szCs w:val="24"/>
        </w:rPr>
        <w:t>Jim Bruno</w:t>
      </w:r>
      <w:r w:rsidR="00533DDC">
        <w:rPr>
          <w:rFonts w:cs="Arial"/>
          <w:bCs/>
          <w:szCs w:val="24"/>
        </w:rPr>
        <w:t>,</w:t>
      </w:r>
      <w:r>
        <w:rPr>
          <w:rFonts w:cs="Arial"/>
          <w:szCs w:val="24"/>
        </w:rPr>
        <w:t xml:space="preserve"> </w:t>
      </w:r>
      <w:r w:rsidR="00533DDC">
        <w:rPr>
          <w:rFonts w:cs="Arial"/>
          <w:szCs w:val="24"/>
        </w:rPr>
        <w:t>Federal Premium’s Senior Vice President of</w:t>
      </w:r>
      <w:r w:rsidRPr="00CF4C8B">
        <w:rPr>
          <w:rFonts w:cs="Arial"/>
          <w:szCs w:val="24"/>
        </w:rPr>
        <w:t xml:space="preserve"> Ammunition Sales</w:t>
      </w:r>
      <w:r w:rsidR="00533DDC">
        <w:rPr>
          <w:rFonts w:cs="Arial"/>
          <w:szCs w:val="24"/>
        </w:rPr>
        <w:t>.</w:t>
      </w:r>
    </w:p>
    <w:p w14:paraId="5469F938" w14:textId="77777777" w:rsidR="00533DDC" w:rsidRDefault="00533DDC" w:rsidP="00CF4C8B">
      <w:pPr>
        <w:rPr>
          <w:rFonts w:cs="Arial"/>
          <w:szCs w:val="24"/>
        </w:rPr>
      </w:pPr>
    </w:p>
    <w:p w14:paraId="5476F3E9" w14:textId="112CABEA" w:rsidR="00AD3317" w:rsidRPr="00C86E5C" w:rsidRDefault="00AD3317" w:rsidP="00AD3317">
      <w:pPr>
        <w:rPr>
          <w:rFonts w:cs="Arial"/>
          <w:szCs w:val="24"/>
        </w:rPr>
      </w:pPr>
      <w:r>
        <w:rPr>
          <w:rFonts w:cs="Arial"/>
          <w:szCs w:val="24"/>
        </w:rPr>
        <w:t>Incorporated in 1954, NASGW organizes and sponso</w:t>
      </w:r>
      <w:r w:rsidR="00CA6794">
        <w:rPr>
          <w:rFonts w:cs="Arial"/>
          <w:szCs w:val="24"/>
        </w:rPr>
        <w:t xml:space="preserve">rs the Expo and Annual Meeting </w:t>
      </w:r>
      <w:r>
        <w:rPr>
          <w:rFonts w:cs="Arial"/>
          <w:szCs w:val="24"/>
        </w:rPr>
        <w:t>which provide</w:t>
      </w:r>
      <w:r w:rsidR="00CA6794">
        <w:rPr>
          <w:rFonts w:cs="Arial"/>
          <w:szCs w:val="24"/>
        </w:rPr>
        <w:t>s</w:t>
      </w:r>
      <w:r w:rsidRPr="002D5E1D">
        <w:rPr>
          <w:rFonts w:ascii="Avenir W01" w:hAnsi="Avenir W01"/>
          <w:color w:val="333333"/>
          <w:sz w:val="21"/>
          <w:szCs w:val="21"/>
          <w:shd w:val="clear" w:color="auto" w:fill="FFFFFF"/>
        </w:rPr>
        <w:t xml:space="preserve"> </w:t>
      </w:r>
      <w:r w:rsidRPr="002D5E1D">
        <w:rPr>
          <w:rFonts w:cs="Arial"/>
          <w:szCs w:val="24"/>
        </w:rPr>
        <w:t>educational, marketin</w:t>
      </w:r>
      <w:r>
        <w:rPr>
          <w:rFonts w:cs="Arial"/>
          <w:szCs w:val="24"/>
        </w:rPr>
        <w:t>g and communications opportunities for</w:t>
      </w:r>
      <w:r w:rsidRPr="002D5E1D">
        <w:rPr>
          <w:rFonts w:cs="Arial"/>
          <w:szCs w:val="24"/>
        </w:rPr>
        <w:t xml:space="preserve"> hunting and shooting sports wholesaler</w:t>
      </w:r>
      <w:r>
        <w:rPr>
          <w:rFonts w:cs="Arial"/>
          <w:szCs w:val="24"/>
        </w:rPr>
        <w:t>s</w:t>
      </w:r>
      <w:r w:rsidRPr="002D5E1D">
        <w:rPr>
          <w:rFonts w:cs="Arial"/>
          <w:szCs w:val="24"/>
        </w:rPr>
        <w:t>, manufacturer</w:t>
      </w:r>
      <w:r>
        <w:rPr>
          <w:rFonts w:cs="Arial"/>
          <w:szCs w:val="24"/>
        </w:rPr>
        <w:t>s</w:t>
      </w:r>
      <w:r w:rsidRPr="002D5E1D">
        <w:rPr>
          <w:rFonts w:cs="Arial"/>
          <w:szCs w:val="24"/>
        </w:rPr>
        <w:t xml:space="preserve"> and sales professional</w:t>
      </w:r>
      <w:r>
        <w:rPr>
          <w:rFonts w:cs="Arial"/>
          <w:szCs w:val="24"/>
        </w:rPr>
        <w:t>s</w:t>
      </w:r>
      <w:r w:rsidRPr="002D5E1D">
        <w:rPr>
          <w:rFonts w:cs="Arial"/>
          <w:szCs w:val="24"/>
        </w:rPr>
        <w:t>.</w:t>
      </w:r>
      <w:r>
        <w:rPr>
          <w:rFonts w:cs="Arial"/>
          <w:szCs w:val="24"/>
        </w:rPr>
        <w:t xml:space="preserve"> The association also encourages high standards of manufacturing and merchandising, distributes information critical to industry members, and serves as a liaison with other trade, advocacy and firearms rights organizations. </w:t>
      </w:r>
      <w:r w:rsidRPr="00C86E5C">
        <w:rPr>
          <w:rFonts w:cs="Arial"/>
        </w:rPr>
        <w:t xml:space="preserve">For details, visit: </w:t>
      </w:r>
      <w:hyperlink r:id="rId10" w:history="1">
        <w:r w:rsidR="00CA6794" w:rsidRPr="00E22046">
          <w:rPr>
            <w:rStyle w:val="Hyperlink"/>
            <w:rFonts w:cs="Arial"/>
          </w:rPr>
          <w:t>www.nasgw.org</w:t>
        </w:r>
      </w:hyperlink>
      <w:r w:rsidRPr="00C86E5C">
        <w:rPr>
          <w:rFonts w:cs="Arial"/>
        </w:rPr>
        <w:t>.</w:t>
      </w:r>
      <w:r w:rsidR="00CA6794">
        <w:rPr>
          <w:rFonts w:cs="Arial"/>
        </w:rPr>
        <w:t xml:space="preserve"> </w:t>
      </w:r>
    </w:p>
    <w:p w14:paraId="13B9A837" w14:textId="77777777" w:rsidR="00AD3317" w:rsidRDefault="00AD3317" w:rsidP="00CF4C8B">
      <w:pPr>
        <w:rPr>
          <w:rFonts w:cs="Arial"/>
          <w:szCs w:val="24"/>
        </w:rPr>
      </w:pPr>
    </w:p>
    <w:p w14:paraId="04B46E76" w14:textId="1E2AA171" w:rsidR="00533DDC" w:rsidRDefault="00750E39" w:rsidP="00CF4C8B">
      <w:pPr>
        <w:rPr>
          <w:rFonts w:cs="Arial"/>
          <w:szCs w:val="24"/>
        </w:rPr>
      </w:pPr>
      <w:r>
        <w:rPr>
          <w:rFonts w:cs="Arial"/>
          <w:szCs w:val="24"/>
        </w:rPr>
        <w:t>“We l</w:t>
      </w:r>
      <w:r w:rsidR="00533DDC">
        <w:rPr>
          <w:rFonts w:cs="Arial"/>
          <w:szCs w:val="24"/>
        </w:rPr>
        <w:t xml:space="preserve">ook forward to </w:t>
      </w:r>
      <w:r w:rsidR="002D5E1D">
        <w:rPr>
          <w:rFonts w:cs="Arial"/>
          <w:szCs w:val="24"/>
        </w:rPr>
        <w:t xml:space="preserve">productive meetings with our wholesale customers at the </w:t>
      </w:r>
      <w:r w:rsidR="00533DDC">
        <w:rPr>
          <w:rFonts w:cs="Arial"/>
          <w:szCs w:val="24"/>
        </w:rPr>
        <w:t>upcoming Expo</w:t>
      </w:r>
      <w:r w:rsidR="002D5E1D">
        <w:rPr>
          <w:rFonts w:cs="Arial"/>
          <w:szCs w:val="24"/>
        </w:rPr>
        <w:t>,” Bruno continued. “The show allows Federal Premium</w:t>
      </w:r>
      <w:r w:rsidR="00533DDC" w:rsidRPr="00533DDC">
        <w:rPr>
          <w:rFonts w:cs="Arial"/>
          <w:szCs w:val="24"/>
        </w:rPr>
        <w:t xml:space="preserve"> to </w:t>
      </w:r>
      <w:r w:rsidR="002D5E1D">
        <w:rPr>
          <w:rFonts w:cs="Arial"/>
          <w:szCs w:val="24"/>
        </w:rPr>
        <w:t>work with our</w:t>
      </w:r>
      <w:r w:rsidR="00C86E5C">
        <w:rPr>
          <w:rFonts w:cs="Arial"/>
          <w:szCs w:val="24"/>
        </w:rPr>
        <w:t xml:space="preserve"> customers to plan </w:t>
      </w:r>
      <w:r w:rsidR="00121C7C">
        <w:rPr>
          <w:rFonts w:cs="Arial"/>
          <w:szCs w:val="24"/>
        </w:rPr>
        <w:t>2019 marketing campaigns</w:t>
      </w:r>
      <w:r w:rsidR="00533DDC" w:rsidRPr="00533DDC">
        <w:rPr>
          <w:rFonts w:cs="Arial"/>
          <w:szCs w:val="24"/>
        </w:rPr>
        <w:t xml:space="preserve">, present new products and devise </w:t>
      </w:r>
      <w:r w:rsidR="00D20B2F">
        <w:rPr>
          <w:rFonts w:cs="Arial"/>
          <w:szCs w:val="24"/>
        </w:rPr>
        <w:t>creative</w:t>
      </w:r>
      <w:r w:rsidR="00533DDC" w:rsidRPr="00533DDC">
        <w:rPr>
          <w:rFonts w:cs="Arial"/>
          <w:szCs w:val="24"/>
        </w:rPr>
        <w:t xml:space="preserve"> selling strategies to </w:t>
      </w:r>
      <w:r w:rsidR="002D5E1D">
        <w:rPr>
          <w:rFonts w:cs="Arial"/>
          <w:szCs w:val="24"/>
        </w:rPr>
        <w:t>reinforce and expand our share of</w:t>
      </w:r>
      <w:r w:rsidR="00533DDC" w:rsidRPr="00533DDC">
        <w:rPr>
          <w:rFonts w:cs="Arial"/>
          <w:szCs w:val="24"/>
        </w:rPr>
        <w:t xml:space="preserve"> a competitive market.</w:t>
      </w:r>
      <w:r w:rsidR="00200D9A">
        <w:rPr>
          <w:rFonts w:cs="Arial"/>
          <w:szCs w:val="24"/>
        </w:rPr>
        <w:t xml:space="preserve"> Ultimately, these </w:t>
      </w:r>
      <w:r w:rsidR="00121C7C">
        <w:rPr>
          <w:rFonts w:cs="Arial"/>
          <w:szCs w:val="24"/>
        </w:rPr>
        <w:t xml:space="preserve">collaborative </w:t>
      </w:r>
      <w:r w:rsidR="00200D9A">
        <w:rPr>
          <w:rFonts w:cs="Arial"/>
          <w:szCs w:val="24"/>
        </w:rPr>
        <w:t xml:space="preserve">efforts provide end users with the best products, services and </w:t>
      </w:r>
      <w:r w:rsidR="00D20B2F">
        <w:rPr>
          <w:rFonts w:cs="Arial"/>
          <w:szCs w:val="24"/>
        </w:rPr>
        <w:t xml:space="preserve">shooting </w:t>
      </w:r>
      <w:r w:rsidR="00200D9A">
        <w:rPr>
          <w:rFonts w:cs="Arial"/>
          <w:szCs w:val="24"/>
        </w:rPr>
        <w:t>experiences possible.</w:t>
      </w:r>
      <w:r w:rsidR="002D5E1D">
        <w:rPr>
          <w:rFonts w:cs="Arial"/>
          <w:szCs w:val="24"/>
        </w:rPr>
        <w:t>”</w:t>
      </w:r>
    </w:p>
    <w:p w14:paraId="1BB87488" w14:textId="77777777" w:rsidR="00EE5328" w:rsidRPr="00C86E5C" w:rsidRDefault="00EE5328" w:rsidP="00B5324B">
      <w:pPr>
        <w:tabs>
          <w:tab w:val="left" w:pos="2340"/>
          <w:tab w:val="left" w:pos="6930"/>
          <w:tab w:val="left" w:pos="9270"/>
        </w:tabs>
        <w:rPr>
          <w:rFonts w:cs="Arial"/>
          <w:szCs w:val="24"/>
        </w:rPr>
      </w:pPr>
    </w:p>
    <w:p w14:paraId="0E5B3FEE" w14:textId="77777777" w:rsidR="00E018A7" w:rsidRPr="00C86E5C" w:rsidRDefault="005844B4" w:rsidP="00B5324B">
      <w:pPr>
        <w:tabs>
          <w:tab w:val="left" w:pos="2340"/>
          <w:tab w:val="left" w:pos="6930"/>
          <w:tab w:val="left" w:pos="9270"/>
        </w:tabs>
        <w:rPr>
          <w:rFonts w:eastAsia="Arial Unicode MS" w:cs="Arial"/>
          <w:sz w:val="22"/>
          <w:szCs w:val="22"/>
        </w:rPr>
      </w:pPr>
      <w:r w:rsidRPr="00C86E5C">
        <w:rPr>
          <w:rFonts w:cs="Arial"/>
          <w:szCs w:val="24"/>
        </w:rPr>
        <w:t xml:space="preserve">Federal Premium </w:t>
      </w:r>
      <w:r w:rsidR="009C1249" w:rsidRPr="00C86E5C">
        <w:rPr>
          <w:rFonts w:cs="Arial"/>
          <w:szCs w:val="24"/>
        </w:rPr>
        <w:t>is a</w:t>
      </w:r>
      <w:r w:rsidRPr="00C86E5C">
        <w:rPr>
          <w:rFonts w:cs="Arial"/>
          <w:szCs w:val="24"/>
        </w:rPr>
        <w:t xml:space="preserve"> brand of Vista Outdoor Inc., an outdoor sports and recreation company. For mor</w:t>
      </w:r>
      <w:r w:rsidR="003776CF" w:rsidRPr="00C86E5C">
        <w:rPr>
          <w:rFonts w:cs="Arial"/>
          <w:szCs w:val="24"/>
        </w:rPr>
        <w:t>e information</w:t>
      </w:r>
      <w:r w:rsidR="009C1249" w:rsidRPr="00C86E5C">
        <w:rPr>
          <w:rFonts w:cs="Arial"/>
          <w:szCs w:val="24"/>
        </w:rPr>
        <w:t xml:space="preserve"> on Federal Premium</w:t>
      </w:r>
      <w:r w:rsidRPr="00C86E5C">
        <w:rPr>
          <w:rFonts w:cs="Arial"/>
          <w:szCs w:val="24"/>
        </w:rPr>
        <w:t xml:space="preserve">, go to </w:t>
      </w:r>
      <w:hyperlink r:id="rId11" w:history="1">
        <w:r w:rsidRPr="00C86E5C">
          <w:rPr>
            <w:rStyle w:val="Hyperlink"/>
            <w:rFonts w:cs="Arial"/>
            <w:szCs w:val="24"/>
          </w:rPr>
          <w:t>www.federalpremium.com</w:t>
        </w:r>
      </w:hyperlink>
      <w:r w:rsidR="009C1249" w:rsidRPr="00C86E5C">
        <w:rPr>
          <w:rFonts w:cs="Arial"/>
          <w:szCs w:val="24"/>
        </w:rPr>
        <w:t>.</w:t>
      </w:r>
    </w:p>
    <w:p w14:paraId="5DB03B9E" w14:textId="77777777" w:rsidR="00A02FBB" w:rsidRPr="00C86E5C" w:rsidRDefault="00A02FBB" w:rsidP="00A02FBB">
      <w:pPr>
        <w:rPr>
          <w:rFonts w:cs="Arial"/>
          <w:szCs w:val="24"/>
        </w:rPr>
      </w:pPr>
    </w:p>
    <w:p w14:paraId="32299897" w14:textId="77777777" w:rsidR="00D20B2F" w:rsidRDefault="00D20B2F" w:rsidP="00A236BD">
      <w:pPr>
        <w:rPr>
          <w:b/>
          <w:bCs/>
        </w:rPr>
      </w:pPr>
    </w:p>
    <w:p w14:paraId="4CEBF20A" w14:textId="77777777" w:rsidR="00A236BD" w:rsidRPr="00C86E5C" w:rsidRDefault="00A236BD" w:rsidP="00A236BD">
      <w:pPr>
        <w:rPr>
          <w:rFonts w:cs="Arial"/>
          <w:b/>
          <w:bCs/>
          <w:szCs w:val="24"/>
        </w:rPr>
      </w:pPr>
      <w:r w:rsidRPr="00C86E5C">
        <w:rPr>
          <w:b/>
          <w:bCs/>
        </w:rPr>
        <w:lastRenderedPageBreak/>
        <w:t>About Vista Outdoor</w:t>
      </w:r>
    </w:p>
    <w:p w14:paraId="12B15B14" w14:textId="77777777" w:rsidR="00A236BD" w:rsidRPr="00C86E5C" w:rsidRDefault="00A236BD" w:rsidP="00A236BD">
      <w:pPr>
        <w:rPr>
          <w:rFonts w:ascii="Calibri" w:hAnsi="Calibri"/>
          <w:sz w:val="22"/>
          <w:szCs w:val="22"/>
        </w:rPr>
      </w:pPr>
      <w:r w:rsidRPr="00C86E5C">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sidRPr="00C86E5C">
          <w:rPr>
            <w:rStyle w:val="Hyperlink"/>
          </w:rPr>
          <w:t>www.vistaoutdoor.com</w:t>
        </w:r>
      </w:hyperlink>
      <w:r w:rsidRPr="00C86E5C">
        <w:t xml:space="preserve"> or follow us on Twitter @VistaOutdoorInc and Facebook at </w:t>
      </w:r>
      <w:hyperlink r:id="rId13" w:history="1">
        <w:r w:rsidRPr="00C86E5C">
          <w:rPr>
            <w:rStyle w:val="Hyperlink"/>
          </w:rPr>
          <w:t>www.facebook.com/vistaoutdoor</w:t>
        </w:r>
      </w:hyperlink>
      <w:r w:rsidRPr="00C86E5C">
        <w:t>.</w:t>
      </w:r>
    </w:p>
    <w:p w14:paraId="38FFC1E4" w14:textId="77777777" w:rsidR="00A02FBB" w:rsidRDefault="00A02FBB" w:rsidP="00A02FBB">
      <w:pPr>
        <w:rPr>
          <w:rFonts w:cs="Arial"/>
          <w:szCs w:val="24"/>
        </w:rPr>
      </w:pPr>
    </w:p>
    <w:p w14:paraId="727818BE" w14:textId="77777777" w:rsidR="00AD3317" w:rsidRPr="00C86E5C" w:rsidRDefault="00AD3317" w:rsidP="00A02FBB">
      <w:pPr>
        <w:rPr>
          <w:rFonts w:cs="Arial"/>
          <w:szCs w:val="24"/>
        </w:rPr>
      </w:pPr>
    </w:p>
    <w:p w14:paraId="46BE2770" w14:textId="77777777" w:rsidR="00A02FBB" w:rsidRPr="006817C0" w:rsidRDefault="00A02FBB" w:rsidP="00A02FBB">
      <w:pPr>
        <w:jc w:val="center"/>
        <w:rPr>
          <w:rFonts w:cs="Arial"/>
          <w:szCs w:val="24"/>
        </w:rPr>
      </w:pPr>
      <w:r w:rsidRPr="00C86E5C">
        <w:rPr>
          <w:rFonts w:cs="Arial"/>
          <w:szCs w:val="24"/>
        </w:rPr>
        <w:t>###</w:t>
      </w:r>
    </w:p>
    <w:p w14:paraId="07FBC4D7" w14:textId="77777777" w:rsidR="00FA36C5" w:rsidRPr="006817C0" w:rsidRDefault="00FA36C5" w:rsidP="00A02FBB">
      <w:pPr>
        <w:rPr>
          <w:rFonts w:cs="Arial"/>
          <w:szCs w:val="24"/>
        </w:rPr>
      </w:pPr>
    </w:p>
    <w:sectPr w:rsidR="00FA36C5" w:rsidRPr="006817C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B0BE" w14:textId="77777777" w:rsidR="00200D9A" w:rsidRDefault="00200D9A">
      <w:r>
        <w:separator/>
      </w:r>
    </w:p>
  </w:endnote>
  <w:endnote w:type="continuationSeparator" w:id="0">
    <w:p w14:paraId="5624697F" w14:textId="77777777" w:rsidR="00200D9A" w:rsidRDefault="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W0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0A87837" w14:textId="77777777" w:rsidR="00200D9A" w:rsidRDefault="00200D9A">
            <w:pPr>
              <w:pStyle w:val="Footer"/>
              <w:jc w:val="right"/>
            </w:pPr>
            <w:r>
              <w:t xml:space="preserve">Page </w:t>
            </w:r>
            <w:r>
              <w:rPr>
                <w:b/>
                <w:bCs/>
              </w:rPr>
              <w:fldChar w:fldCharType="begin"/>
            </w:r>
            <w:r>
              <w:rPr>
                <w:b/>
                <w:bCs/>
              </w:rPr>
              <w:instrText xml:space="preserve"> PAGE </w:instrText>
            </w:r>
            <w:r>
              <w:rPr>
                <w:b/>
                <w:bCs/>
              </w:rPr>
              <w:fldChar w:fldCharType="separate"/>
            </w:r>
            <w:r w:rsidR="00CA679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A6794">
              <w:rPr>
                <w:b/>
                <w:bCs/>
                <w:noProof/>
              </w:rPr>
              <w:t>2</w:t>
            </w:r>
            <w:r>
              <w:rPr>
                <w:b/>
                <w:bCs/>
              </w:rPr>
              <w:fldChar w:fldCharType="end"/>
            </w:r>
          </w:p>
        </w:sdtContent>
      </w:sdt>
    </w:sdtContent>
  </w:sdt>
  <w:p w14:paraId="7A18A673" w14:textId="77777777" w:rsidR="00200D9A" w:rsidRDefault="00200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FD8FA" w14:textId="77777777" w:rsidR="00200D9A" w:rsidRDefault="00200D9A">
      <w:r>
        <w:separator/>
      </w:r>
    </w:p>
  </w:footnote>
  <w:footnote w:type="continuationSeparator" w:id="0">
    <w:p w14:paraId="2D17F572" w14:textId="77777777" w:rsidR="00200D9A" w:rsidRDefault="00200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NzYwMTAzszCzNDFR0lEKTi0uzszPAykwqgUAlCHYyiwAAAA="/>
  </w:docVars>
  <w:rsids>
    <w:rsidRoot w:val="00050658"/>
    <w:rsid w:val="00001F39"/>
    <w:rsid w:val="000053C6"/>
    <w:rsid w:val="00011F39"/>
    <w:rsid w:val="00015FEC"/>
    <w:rsid w:val="000201AB"/>
    <w:rsid w:val="00024010"/>
    <w:rsid w:val="0002403B"/>
    <w:rsid w:val="00024A0A"/>
    <w:rsid w:val="00025392"/>
    <w:rsid w:val="00032010"/>
    <w:rsid w:val="00033B84"/>
    <w:rsid w:val="000340DE"/>
    <w:rsid w:val="0003685F"/>
    <w:rsid w:val="000370B8"/>
    <w:rsid w:val="00037ED1"/>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1C7C"/>
    <w:rsid w:val="00126186"/>
    <w:rsid w:val="0013019B"/>
    <w:rsid w:val="00136A6D"/>
    <w:rsid w:val="00141070"/>
    <w:rsid w:val="001441F5"/>
    <w:rsid w:val="00155654"/>
    <w:rsid w:val="0015613C"/>
    <w:rsid w:val="00156F61"/>
    <w:rsid w:val="00157444"/>
    <w:rsid w:val="0016021F"/>
    <w:rsid w:val="001631C1"/>
    <w:rsid w:val="00166B05"/>
    <w:rsid w:val="00167CDA"/>
    <w:rsid w:val="00170137"/>
    <w:rsid w:val="00170AA7"/>
    <w:rsid w:val="00180ECF"/>
    <w:rsid w:val="001864F4"/>
    <w:rsid w:val="00190B32"/>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1BD"/>
    <w:rsid w:val="001D695F"/>
    <w:rsid w:val="001D7C12"/>
    <w:rsid w:val="001E215D"/>
    <w:rsid w:val="001E2B16"/>
    <w:rsid w:val="001E543F"/>
    <w:rsid w:val="001E5A94"/>
    <w:rsid w:val="001E738A"/>
    <w:rsid w:val="0020008C"/>
    <w:rsid w:val="00200A2E"/>
    <w:rsid w:val="00200D9A"/>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3FB6"/>
    <w:rsid w:val="002946D0"/>
    <w:rsid w:val="0029730C"/>
    <w:rsid w:val="0029775F"/>
    <w:rsid w:val="00297E2C"/>
    <w:rsid w:val="002A0381"/>
    <w:rsid w:val="002B2024"/>
    <w:rsid w:val="002B2E77"/>
    <w:rsid w:val="002B3015"/>
    <w:rsid w:val="002C10C5"/>
    <w:rsid w:val="002C1686"/>
    <w:rsid w:val="002C25B0"/>
    <w:rsid w:val="002D3835"/>
    <w:rsid w:val="002D5BC2"/>
    <w:rsid w:val="002D5E1D"/>
    <w:rsid w:val="002D616E"/>
    <w:rsid w:val="002D73A0"/>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277E7"/>
    <w:rsid w:val="00330343"/>
    <w:rsid w:val="0033287C"/>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1C44"/>
    <w:rsid w:val="0039282E"/>
    <w:rsid w:val="00397E21"/>
    <w:rsid w:val="003A1B2E"/>
    <w:rsid w:val="003A5924"/>
    <w:rsid w:val="003A5B5A"/>
    <w:rsid w:val="003A5CE6"/>
    <w:rsid w:val="003B5E02"/>
    <w:rsid w:val="003C4638"/>
    <w:rsid w:val="003C4B44"/>
    <w:rsid w:val="003C4E71"/>
    <w:rsid w:val="003C7F8D"/>
    <w:rsid w:val="003D1AAC"/>
    <w:rsid w:val="003D2909"/>
    <w:rsid w:val="003D4190"/>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15FB"/>
    <w:rsid w:val="00432A5D"/>
    <w:rsid w:val="0043664A"/>
    <w:rsid w:val="00437DDC"/>
    <w:rsid w:val="00444083"/>
    <w:rsid w:val="00446105"/>
    <w:rsid w:val="00454CFB"/>
    <w:rsid w:val="00460C26"/>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2AD6"/>
    <w:rsid w:val="004C3A52"/>
    <w:rsid w:val="004C6391"/>
    <w:rsid w:val="004C7E62"/>
    <w:rsid w:val="004D0FDB"/>
    <w:rsid w:val="004D1B97"/>
    <w:rsid w:val="004D343F"/>
    <w:rsid w:val="004D3705"/>
    <w:rsid w:val="004D4591"/>
    <w:rsid w:val="004E0357"/>
    <w:rsid w:val="004E0C27"/>
    <w:rsid w:val="004E1C98"/>
    <w:rsid w:val="004E4368"/>
    <w:rsid w:val="004E4BF8"/>
    <w:rsid w:val="004E5879"/>
    <w:rsid w:val="004E5F37"/>
    <w:rsid w:val="004F05E2"/>
    <w:rsid w:val="00501551"/>
    <w:rsid w:val="00503B5B"/>
    <w:rsid w:val="00504A6E"/>
    <w:rsid w:val="00506915"/>
    <w:rsid w:val="005163CA"/>
    <w:rsid w:val="00521918"/>
    <w:rsid w:val="00523E3D"/>
    <w:rsid w:val="00525DD2"/>
    <w:rsid w:val="005326B3"/>
    <w:rsid w:val="00533DDC"/>
    <w:rsid w:val="00537EBA"/>
    <w:rsid w:val="00540B62"/>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6508"/>
    <w:rsid w:val="005B12A6"/>
    <w:rsid w:val="005B1AA1"/>
    <w:rsid w:val="005B5339"/>
    <w:rsid w:val="005C0C69"/>
    <w:rsid w:val="005C1914"/>
    <w:rsid w:val="005C2363"/>
    <w:rsid w:val="005C5F82"/>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30C8"/>
    <w:rsid w:val="006608D8"/>
    <w:rsid w:val="00661800"/>
    <w:rsid w:val="006640FC"/>
    <w:rsid w:val="00671007"/>
    <w:rsid w:val="0067303B"/>
    <w:rsid w:val="00673D30"/>
    <w:rsid w:val="006748FE"/>
    <w:rsid w:val="00676481"/>
    <w:rsid w:val="006802B4"/>
    <w:rsid w:val="006817C0"/>
    <w:rsid w:val="00683466"/>
    <w:rsid w:val="00683C8B"/>
    <w:rsid w:val="00690EF4"/>
    <w:rsid w:val="00691DB9"/>
    <w:rsid w:val="006A140F"/>
    <w:rsid w:val="006A1636"/>
    <w:rsid w:val="006A7AFC"/>
    <w:rsid w:val="006B18B4"/>
    <w:rsid w:val="006B4F30"/>
    <w:rsid w:val="006B5F05"/>
    <w:rsid w:val="006B6B5D"/>
    <w:rsid w:val="006C76FC"/>
    <w:rsid w:val="006D0224"/>
    <w:rsid w:val="006D0E06"/>
    <w:rsid w:val="006D1BA4"/>
    <w:rsid w:val="006D3B18"/>
    <w:rsid w:val="006D3E99"/>
    <w:rsid w:val="006E0EC5"/>
    <w:rsid w:val="006E18E4"/>
    <w:rsid w:val="006E7DC2"/>
    <w:rsid w:val="006F152C"/>
    <w:rsid w:val="006F41A9"/>
    <w:rsid w:val="006F56A7"/>
    <w:rsid w:val="006F7676"/>
    <w:rsid w:val="0070019E"/>
    <w:rsid w:val="007013B8"/>
    <w:rsid w:val="00702657"/>
    <w:rsid w:val="007028C7"/>
    <w:rsid w:val="00704815"/>
    <w:rsid w:val="00704EA0"/>
    <w:rsid w:val="007050C3"/>
    <w:rsid w:val="00712E07"/>
    <w:rsid w:val="007204C9"/>
    <w:rsid w:val="00720B98"/>
    <w:rsid w:val="00727A81"/>
    <w:rsid w:val="007325DB"/>
    <w:rsid w:val="007330CF"/>
    <w:rsid w:val="007405F1"/>
    <w:rsid w:val="00742DA9"/>
    <w:rsid w:val="00744A7B"/>
    <w:rsid w:val="00750E39"/>
    <w:rsid w:val="00753CA2"/>
    <w:rsid w:val="007542BF"/>
    <w:rsid w:val="00756EA0"/>
    <w:rsid w:val="007626FA"/>
    <w:rsid w:val="0077255E"/>
    <w:rsid w:val="00774AE9"/>
    <w:rsid w:val="00780846"/>
    <w:rsid w:val="00783D02"/>
    <w:rsid w:val="0078692A"/>
    <w:rsid w:val="00787D75"/>
    <w:rsid w:val="00787FA0"/>
    <w:rsid w:val="00790264"/>
    <w:rsid w:val="00793050"/>
    <w:rsid w:val="00794C27"/>
    <w:rsid w:val="007A0E30"/>
    <w:rsid w:val="007A1120"/>
    <w:rsid w:val="007A3259"/>
    <w:rsid w:val="007A3812"/>
    <w:rsid w:val="007A4801"/>
    <w:rsid w:val="007B071D"/>
    <w:rsid w:val="007B1014"/>
    <w:rsid w:val="007C2CF1"/>
    <w:rsid w:val="007C5A23"/>
    <w:rsid w:val="007C5C2D"/>
    <w:rsid w:val="007D122B"/>
    <w:rsid w:val="007D5624"/>
    <w:rsid w:val="007D6A6F"/>
    <w:rsid w:val="007E1410"/>
    <w:rsid w:val="007E205F"/>
    <w:rsid w:val="007E2E7D"/>
    <w:rsid w:val="007E2ECB"/>
    <w:rsid w:val="007E48A1"/>
    <w:rsid w:val="007E63D6"/>
    <w:rsid w:val="007E7805"/>
    <w:rsid w:val="007F03B4"/>
    <w:rsid w:val="007F308A"/>
    <w:rsid w:val="007F66E3"/>
    <w:rsid w:val="007F6801"/>
    <w:rsid w:val="008008DD"/>
    <w:rsid w:val="00804122"/>
    <w:rsid w:val="00806D90"/>
    <w:rsid w:val="008077EF"/>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0C4"/>
    <w:rsid w:val="008E6150"/>
    <w:rsid w:val="008F1EE7"/>
    <w:rsid w:val="008F787B"/>
    <w:rsid w:val="00901C02"/>
    <w:rsid w:val="009056E1"/>
    <w:rsid w:val="00906EC7"/>
    <w:rsid w:val="009073C6"/>
    <w:rsid w:val="00912CBB"/>
    <w:rsid w:val="0091361B"/>
    <w:rsid w:val="00913E6B"/>
    <w:rsid w:val="0091418A"/>
    <w:rsid w:val="0091419E"/>
    <w:rsid w:val="009150BB"/>
    <w:rsid w:val="009150E8"/>
    <w:rsid w:val="009172D1"/>
    <w:rsid w:val="00923F6C"/>
    <w:rsid w:val="00926105"/>
    <w:rsid w:val="009265B2"/>
    <w:rsid w:val="00926F53"/>
    <w:rsid w:val="009346C0"/>
    <w:rsid w:val="009378BF"/>
    <w:rsid w:val="009423E6"/>
    <w:rsid w:val="00944752"/>
    <w:rsid w:val="009512DC"/>
    <w:rsid w:val="00952B4E"/>
    <w:rsid w:val="0095608D"/>
    <w:rsid w:val="00963A5F"/>
    <w:rsid w:val="0097477D"/>
    <w:rsid w:val="0097511D"/>
    <w:rsid w:val="00986C8A"/>
    <w:rsid w:val="00990AF1"/>
    <w:rsid w:val="009932DD"/>
    <w:rsid w:val="009978F2"/>
    <w:rsid w:val="009A66BA"/>
    <w:rsid w:val="009B0853"/>
    <w:rsid w:val="009C0A06"/>
    <w:rsid w:val="009C1249"/>
    <w:rsid w:val="009C13BB"/>
    <w:rsid w:val="009C171B"/>
    <w:rsid w:val="009C44A6"/>
    <w:rsid w:val="009C70A6"/>
    <w:rsid w:val="009C742A"/>
    <w:rsid w:val="009D0871"/>
    <w:rsid w:val="009D2972"/>
    <w:rsid w:val="009D4680"/>
    <w:rsid w:val="009D7976"/>
    <w:rsid w:val="009E4649"/>
    <w:rsid w:val="009E58C5"/>
    <w:rsid w:val="009E59B0"/>
    <w:rsid w:val="009E59EC"/>
    <w:rsid w:val="009E6B41"/>
    <w:rsid w:val="009F18E8"/>
    <w:rsid w:val="009F3EF8"/>
    <w:rsid w:val="00A02FBB"/>
    <w:rsid w:val="00A06FD2"/>
    <w:rsid w:val="00A102AF"/>
    <w:rsid w:val="00A107AC"/>
    <w:rsid w:val="00A11143"/>
    <w:rsid w:val="00A1343C"/>
    <w:rsid w:val="00A139F1"/>
    <w:rsid w:val="00A142A5"/>
    <w:rsid w:val="00A203E9"/>
    <w:rsid w:val="00A220E0"/>
    <w:rsid w:val="00A23362"/>
    <w:rsid w:val="00A236BD"/>
    <w:rsid w:val="00A23807"/>
    <w:rsid w:val="00A23878"/>
    <w:rsid w:val="00A2778E"/>
    <w:rsid w:val="00A27A2A"/>
    <w:rsid w:val="00A508B0"/>
    <w:rsid w:val="00A571CA"/>
    <w:rsid w:val="00A613FA"/>
    <w:rsid w:val="00A63708"/>
    <w:rsid w:val="00A63AEE"/>
    <w:rsid w:val="00A6438A"/>
    <w:rsid w:val="00A644A5"/>
    <w:rsid w:val="00A66A0D"/>
    <w:rsid w:val="00A674F8"/>
    <w:rsid w:val="00A747E1"/>
    <w:rsid w:val="00A763B7"/>
    <w:rsid w:val="00A81FC7"/>
    <w:rsid w:val="00A826F8"/>
    <w:rsid w:val="00A901D6"/>
    <w:rsid w:val="00A90608"/>
    <w:rsid w:val="00A935AB"/>
    <w:rsid w:val="00A94CFF"/>
    <w:rsid w:val="00A94EA2"/>
    <w:rsid w:val="00AA0664"/>
    <w:rsid w:val="00AA1F60"/>
    <w:rsid w:val="00AA5121"/>
    <w:rsid w:val="00AA5BE7"/>
    <w:rsid w:val="00AB24D4"/>
    <w:rsid w:val="00AB56BB"/>
    <w:rsid w:val="00AB6814"/>
    <w:rsid w:val="00AB69B4"/>
    <w:rsid w:val="00AC08DA"/>
    <w:rsid w:val="00AC0EB7"/>
    <w:rsid w:val="00AC181A"/>
    <w:rsid w:val="00AD3317"/>
    <w:rsid w:val="00AD355B"/>
    <w:rsid w:val="00AD35FB"/>
    <w:rsid w:val="00AD3DE6"/>
    <w:rsid w:val="00AD4D84"/>
    <w:rsid w:val="00AD6CB4"/>
    <w:rsid w:val="00AD7B85"/>
    <w:rsid w:val="00AE129E"/>
    <w:rsid w:val="00AE2D3F"/>
    <w:rsid w:val="00AE3993"/>
    <w:rsid w:val="00AE7FA7"/>
    <w:rsid w:val="00AF18AE"/>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4535"/>
    <w:rsid w:val="00B5324B"/>
    <w:rsid w:val="00B62699"/>
    <w:rsid w:val="00B67B22"/>
    <w:rsid w:val="00B713DF"/>
    <w:rsid w:val="00B73CD9"/>
    <w:rsid w:val="00B75C41"/>
    <w:rsid w:val="00B85079"/>
    <w:rsid w:val="00B8616A"/>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E74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758A8"/>
    <w:rsid w:val="00C8203C"/>
    <w:rsid w:val="00C82610"/>
    <w:rsid w:val="00C83894"/>
    <w:rsid w:val="00C83F44"/>
    <w:rsid w:val="00C841D4"/>
    <w:rsid w:val="00C86E5C"/>
    <w:rsid w:val="00C8706C"/>
    <w:rsid w:val="00C93F11"/>
    <w:rsid w:val="00C94CEC"/>
    <w:rsid w:val="00CA0AE9"/>
    <w:rsid w:val="00CA17C6"/>
    <w:rsid w:val="00CA4ED1"/>
    <w:rsid w:val="00CA6794"/>
    <w:rsid w:val="00CB1380"/>
    <w:rsid w:val="00CB1533"/>
    <w:rsid w:val="00CB315B"/>
    <w:rsid w:val="00CB5A2F"/>
    <w:rsid w:val="00CC0640"/>
    <w:rsid w:val="00CD2364"/>
    <w:rsid w:val="00CD5C2A"/>
    <w:rsid w:val="00CE5F3B"/>
    <w:rsid w:val="00CF00BA"/>
    <w:rsid w:val="00CF1DCA"/>
    <w:rsid w:val="00CF4C8B"/>
    <w:rsid w:val="00D009F8"/>
    <w:rsid w:val="00D027E4"/>
    <w:rsid w:val="00D02BA2"/>
    <w:rsid w:val="00D04547"/>
    <w:rsid w:val="00D048E8"/>
    <w:rsid w:val="00D06767"/>
    <w:rsid w:val="00D07B0C"/>
    <w:rsid w:val="00D10016"/>
    <w:rsid w:val="00D11455"/>
    <w:rsid w:val="00D120BD"/>
    <w:rsid w:val="00D20B2F"/>
    <w:rsid w:val="00D22881"/>
    <w:rsid w:val="00D23039"/>
    <w:rsid w:val="00D23948"/>
    <w:rsid w:val="00D31AC1"/>
    <w:rsid w:val="00D33131"/>
    <w:rsid w:val="00D340EE"/>
    <w:rsid w:val="00D34F2E"/>
    <w:rsid w:val="00D362DE"/>
    <w:rsid w:val="00D37439"/>
    <w:rsid w:val="00D5100B"/>
    <w:rsid w:val="00D53FF6"/>
    <w:rsid w:val="00D54B32"/>
    <w:rsid w:val="00D56B4E"/>
    <w:rsid w:val="00D601DA"/>
    <w:rsid w:val="00D65488"/>
    <w:rsid w:val="00D76D66"/>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7E1"/>
    <w:rsid w:val="00E03F71"/>
    <w:rsid w:val="00E10A04"/>
    <w:rsid w:val="00E10B38"/>
    <w:rsid w:val="00E11465"/>
    <w:rsid w:val="00E17409"/>
    <w:rsid w:val="00E22588"/>
    <w:rsid w:val="00E246C3"/>
    <w:rsid w:val="00E24E19"/>
    <w:rsid w:val="00E253FB"/>
    <w:rsid w:val="00E3361B"/>
    <w:rsid w:val="00E33C02"/>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754"/>
    <w:rsid w:val="00EB0A8C"/>
    <w:rsid w:val="00EB2163"/>
    <w:rsid w:val="00EB227D"/>
    <w:rsid w:val="00EB26C2"/>
    <w:rsid w:val="00EB320C"/>
    <w:rsid w:val="00EB329F"/>
    <w:rsid w:val="00EB4936"/>
    <w:rsid w:val="00EC7ECC"/>
    <w:rsid w:val="00ED0271"/>
    <w:rsid w:val="00ED31AF"/>
    <w:rsid w:val="00ED3394"/>
    <w:rsid w:val="00ED45CB"/>
    <w:rsid w:val="00ED6345"/>
    <w:rsid w:val="00ED71AF"/>
    <w:rsid w:val="00EE4B80"/>
    <w:rsid w:val="00EE5328"/>
    <w:rsid w:val="00EF0164"/>
    <w:rsid w:val="00EF1797"/>
    <w:rsid w:val="00EF678E"/>
    <w:rsid w:val="00F0736B"/>
    <w:rsid w:val="00F11377"/>
    <w:rsid w:val="00F1399E"/>
    <w:rsid w:val="00F15801"/>
    <w:rsid w:val="00F1783C"/>
    <w:rsid w:val="00F20D7A"/>
    <w:rsid w:val="00F21211"/>
    <w:rsid w:val="00F236FD"/>
    <w:rsid w:val="00F257E6"/>
    <w:rsid w:val="00F320AB"/>
    <w:rsid w:val="00F348CD"/>
    <w:rsid w:val="00F4000C"/>
    <w:rsid w:val="00F438B0"/>
    <w:rsid w:val="00F47E49"/>
    <w:rsid w:val="00F507A4"/>
    <w:rsid w:val="00F52A61"/>
    <w:rsid w:val="00F53183"/>
    <w:rsid w:val="00F535D7"/>
    <w:rsid w:val="00F54910"/>
    <w:rsid w:val="00F569A7"/>
    <w:rsid w:val="00F60726"/>
    <w:rsid w:val="00F6424B"/>
    <w:rsid w:val="00F67152"/>
    <w:rsid w:val="00F67E68"/>
    <w:rsid w:val="00F67F23"/>
    <w:rsid w:val="00F70BD3"/>
    <w:rsid w:val="00F759B6"/>
    <w:rsid w:val="00F7618F"/>
    <w:rsid w:val="00F817E4"/>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FD7D1"/>
  <w15:docId w15:val="{F8B0EB01-9274-48A8-95C7-4ACD1E92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441">
      <w:bodyDiv w:val="1"/>
      <w:marLeft w:val="0"/>
      <w:marRight w:val="0"/>
      <w:marTop w:val="0"/>
      <w:marBottom w:val="0"/>
      <w:divBdr>
        <w:top w:val="none" w:sz="0" w:space="0" w:color="auto"/>
        <w:left w:val="none" w:sz="0" w:space="0" w:color="auto"/>
        <w:bottom w:val="none" w:sz="0" w:space="0" w:color="auto"/>
        <w:right w:val="none" w:sz="0" w:space="0" w:color="auto"/>
      </w:divBdr>
    </w:div>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698337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2856807">
      <w:bodyDiv w:val="1"/>
      <w:marLeft w:val="0"/>
      <w:marRight w:val="0"/>
      <w:marTop w:val="0"/>
      <w:marBottom w:val="0"/>
      <w:divBdr>
        <w:top w:val="none" w:sz="0" w:space="0" w:color="auto"/>
        <w:left w:val="none" w:sz="0" w:space="0" w:color="auto"/>
        <w:bottom w:val="none" w:sz="0" w:space="0" w:color="auto"/>
        <w:right w:val="none" w:sz="0" w:space="0" w:color="auto"/>
      </w:divBdr>
      <w:divsChild>
        <w:div w:id="769589397">
          <w:marLeft w:val="0"/>
          <w:marRight w:val="0"/>
          <w:marTop w:val="0"/>
          <w:marBottom w:val="0"/>
          <w:divBdr>
            <w:top w:val="none" w:sz="0" w:space="0" w:color="auto"/>
            <w:left w:val="none" w:sz="0" w:space="0" w:color="auto"/>
            <w:bottom w:val="none" w:sz="0" w:space="0" w:color="auto"/>
            <w:right w:val="none" w:sz="0" w:space="0" w:color="auto"/>
          </w:divBdr>
        </w:div>
      </w:divsChild>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7610355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09199229">
      <w:bodyDiv w:val="1"/>
      <w:marLeft w:val="0"/>
      <w:marRight w:val="0"/>
      <w:marTop w:val="0"/>
      <w:marBottom w:val="0"/>
      <w:divBdr>
        <w:top w:val="none" w:sz="0" w:space="0" w:color="auto"/>
        <w:left w:val="none" w:sz="0" w:space="0" w:color="auto"/>
        <w:bottom w:val="none" w:sz="0" w:space="0" w:color="auto"/>
        <w:right w:val="none" w:sz="0" w:space="0" w:color="auto"/>
      </w:divBdr>
    </w:div>
    <w:div w:id="18380335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sgw.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D529-39A4-4243-8980-2760A43A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3197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11</cp:revision>
  <cp:lastPrinted>2016-11-30T19:44:00Z</cp:lastPrinted>
  <dcterms:created xsi:type="dcterms:W3CDTF">2018-04-03T21:32:00Z</dcterms:created>
  <dcterms:modified xsi:type="dcterms:W3CDTF">2018-04-10T13:55:00Z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