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0D1D07E8" w14:textId="53EC9352" w:rsidR="005E2C24" w:rsidRPr="003E19A8" w:rsidRDefault="005E2C24" w:rsidP="005E2C24">
      <w:pPr>
        <w:jc w:val="center"/>
        <w:rPr>
          <w:rFonts w:cs="Arial"/>
          <w:b/>
          <w:sz w:val="28"/>
          <w:szCs w:val="28"/>
        </w:rPr>
      </w:pPr>
      <w:r w:rsidRPr="003E19A8">
        <w:rPr>
          <w:rFonts w:cs="Arial"/>
          <w:b/>
          <w:sz w:val="28"/>
          <w:szCs w:val="28"/>
        </w:rPr>
        <w:t>Sporting Arms and Ammunition M</w:t>
      </w:r>
      <w:r>
        <w:rPr>
          <w:rFonts w:cs="Arial"/>
          <w:b/>
          <w:sz w:val="28"/>
          <w:szCs w:val="28"/>
        </w:rPr>
        <w:t>anufacturers' Institute Publishes</w:t>
      </w:r>
      <w:r w:rsidRPr="003E19A8">
        <w:rPr>
          <w:rFonts w:cs="Arial"/>
          <w:b/>
          <w:sz w:val="28"/>
          <w:szCs w:val="28"/>
        </w:rPr>
        <w:t xml:space="preserve"> </w:t>
      </w:r>
      <w:r w:rsidR="002441D7">
        <w:rPr>
          <w:rFonts w:cs="Arial"/>
          <w:b/>
          <w:sz w:val="28"/>
          <w:szCs w:val="28"/>
        </w:rPr>
        <w:t>Accepted</w:t>
      </w:r>
      <w:r>
        <w:rPr>
          <w:rFonts w:cs="Arial"/>
          <w:b/>
          <w:sz w:val="28"/>
          <w:szCs w:val="28"/>
        </w:rPr>
        <w:t xml:space="preserve"> </w:t>
      </w:r>
      <w:r w:rsidR="00640031" w:rsidRPr="005E2C24">
        <w:rPr>
          <w:rFonts w:cs="Arial"/>
          <w:b/>
          <w:sz w:val="28"/>
          <w:szCs w:val="28"/>
        </w:rPr>
        <w:t xml:space="preserve">12-gauge </w:t>
      </w:r>
      <w:r w:rsidR="00640031">
        <w:rPr>
          <w:rFonts w:cs="Arial"/>
          <w:b/>
          <w:sz w:val="28"/>
          <w:szCs w:val="28"/>
        </w:rPr>
        <w:t>1 ¾-inch</w:t>
      </w:r>
      <w:r w:rsidRPr="005E2C24">
        <w:rPr>
          <w:rFonts w:cs="Arial"/>
          <w:b/>
          <w:sz w:val="28"/>
          <w:szCs w:val="28"/>
        </w:rPr>
        <w:t xml:space="preserve"> </w:t>
      </w:r>
      <w:r w:rsidR="002441D7">
        <w:rPr>
          <w:rFonts w:cs="Arial"/>
          <w:b/>
          <w:sz w:val="28"/>
          <w:szCs w:val="28"/>
        </w:rPr>
        <w:t>Cartridge and Chamber Designs</w:t>
      </w:r>
    </w:p>
    <w:p w14:paraId="2DC5199D" w14:textId="77777777" w:rsidR="005E2C24" w:rsidRPr="00901A99" w:rsidRDefault="005E2C24" w:rsidP="005E2C24">
      <w:pPr>
        <w:jc w:val="center"/>
        <w:rPr>
          <w:rFonts w:cs="Arial"/>
          <w:szCs w:val="24"/>
        </w:rPr>
      </w:pPr>
    </w:p>
    <w:p w14:paraId="4DE02586" w14:textId="476D58C1" w:rsidR="00A2476B" w:rsidRDefault="005E2C24" w:rsidP="005E2C24">
      <w:pPr>
        <w:rPr>
          <w:rFonts w:cs="Arial"/>
          <w:szCs w:val="24"/>
        </w:rPr>
      </w:pPr>
      <w:r w:rsidRPr="00B675FF">
        <w:rPr>
          <w:rFonts w:cs="Arial"/>
          <w:b/>
          <w:szCs w:val="24"/>
        </w:rPr>
        <w:t>ANOKA, Minnes</w:t>
      </w:r>
      <w:r w:rsidRPr="00E25856">
        <w:rPr>
          <w:rFonts w:cs="Arial"/>
          <w:b/>
          <w:szCs w:val="24"/>
        </w:rPr>
        <w:t xml:space="preserve">ota – </w:t>
      </w:r>
      <w:r w:rsidR="00217C4E">
        <w:rPr>
          <w:rFonts w:cs="Arial"/>
          <w:b/>
          <w:szCs w:val="24"/>
        </w:rPr>
        <w:t>Septembe</w:t>
      </w:r>
      <w:r w:rsidR="00217C4E" w:rsidRPr="001933C1">
        <w:rPr>
          <w:rFonts w:cs="Arial"/>
          <w:b/>
          <w:szCs w:val="24"/>
        </w:rPr>
        <w:t xml:space="preserve">r </w:t>
      </w:r>
      <w:r w:rsidR="001933C1" w:rsidRPr="001933C1">
        <w:rPr>
          <w:rFonts w:cs="Arial"/>
          <w:b/>
          <w:szCs w:val="24"/>
        </w:rPr>
        <w:t>11</w:t>
      </w:r>
      <w:r w:rsidR="00217C4E" w:rsidRPr="001933C1">
        <w:rPr>
          <w:rFonts w:cs="Arial"/>
          <w:b/>
          <w:szCs w:val="24"/>
        </w:rPr>
        <w:t>, 20</w:t>
      </w:r>
      <w:r w:rsidR="00217C4E">
        <w:rPr>
          <w:rFonts w:cs="Arial"/>
          <w:b/>
          <w:szCs w:val="24"/>
        </w:rPr>
        <w:t>19</w:t>
      </w:r>
      <w:r w:rsidRPr="00E25856">
        <w:rPr>
          <w:rFonts w:cs="Arial"/>
          <w:b/>
          <w:szCs w:val="24"/>
        </w:rPr>
        <w:t xml:space="preserve"> –</w:t>
      </w:r>
      <w:r w:rsidRPr="00E25856">
        <w:rPr>
          <w:rFonts w:cs="Arial"/>
          <w:szCs w:val="24"/>
        </w:rPr>
        <w:t xml:space="preserve"> </w:t>
      </w:r>
      <w:r>
        <w:rPr>
          <w:rFonts w:cs="Arial"/>
          <w:szCs w:val="24"/>
        </w:rPr>
        <w:t xml:space="preserve">Federal recently </w:t>
      </w:r>
      <w:r w:rsidR="00C8139C">
        <w:rPr>
          <w:rFonts w:cs="Arial"/>
          <w:szCs w:val="24"/>
        </w:rPr>
        <w:t>presented</w:t>
      </w:r>
      <w:r>
        <w:rPr>
          <w:rFonts w:cs="Arial"/>
          <w:szCs w:val="24"/>
        </w:rPr>
        <w:t xml:space="preserve"> its </w:t>
      </w:r>
      <w:r w:rsidR="00640031" w:rsidRPr="005E2C24">
        <w:rPr>
          <w:rFonts w:cs="Arial"/>
          <w:szCs w:val="24"/>
        </w:rPr>
        <w:t xml:space="preserve">12-gauge </w:t>
      </w:r>
      <w:r w:rsidR="00640031">
        <w:rPr>
          <w:rFonts w:cs="Arial"/>
          <w:szCs w:val="24"/>
        </w:rPr>
        <w:t>1 ¾-inch Smooth Bore Barrel</w:t>
      </w:r>
      <w:r w:rsidRPr="005E2C24">
        <w:rPr>
          <w:rFonts w:cs="Arial"/>
          <w:szCs w:val="24"/>
        </w:rPr>
        <w:t xml:space="preserve"> </w:t>
      </w:r>
      <w:r>
        <w:rPr>
          <w:rFonts w:cs="Arial"/>
          <w:szCs w:val="24"/>
        </w:rPr>
        <w:t>ca</w:t>
      </w:r>
      <w:bookmarkStart w:id="0" w:name="_GoBack"/>
      <w:bookmarkEnd w:id="0"/>
      <w:r>
        <w:rPr>
          <w:rFonts w:cs="Arial"/>
          <w:szCs w:val="24"/>
        </w:rPr>
        <w:t>rtridge</w:t>
      </w:r>
      <w:r w:rsidR="00640031">
        <w:rPr>
          <w:rFonts w:cs="Arial"/>
          <w:szCs w:val="24"/>
        </w:rPr>
        <w:t xml:space="preserve"> and chamber designs</w:t>
      </w:r>
      <w:r>
        <w:rPr>
          <w:rFonts w:cs="Arial"/>
          <w:szCs w:val="24"/>
        </w:rPr>
        <w:t xml:space="preserve"> to the </w:t>
      </w:r>
      <w:r w:rsidRPr="00E44610">
        <w:rPr>
          <w:rFonts w:cs="Arial"/>
          <w:szCs w:val="24"/>
        </w:rPr>
        <w:t>Sporting Arms and Ammunition Manufacturers' Institute (SAAMI)</w:t>
      </w:r>
      <w:r>
        <w:rPr>
          <w:rFonts w:cs="Arial"/>
          <w:szCs w:val="24"/>
        </w:rPr>
        <w:t xml:space="preserve"> to be voted on for </w:t>
      </w:r>
      <w:r w:rsidR="00640031">
        <w:rPr>
          <w:rFonts w:cs="Arial"/>
          <w:szCs w:val="24"/>
        </w:rPr>
        <w:t>standardization. The specifications were approved and</w:t>
      </w:r>
      <w:r w:rsidR="004E677C">
        <w:rPr>
          <w:rFonts w:cs="Arial"/>
          <w:szCs w:val="24"/>
        </w:rPr>
        <w:t xml:space="preserve"> </w:t>
      </w:r>
      <w:r w:rsidR="00640031">
        <w:rPr>
          <w:rFonts w:cs="Arial"/>
          <w:szCs w:val="24"/>
        </w:rPr>
        <w:t>accepted as</w:t>
      </w:r>
      <w:r w:rsidR="00870A83">
        <w:rPr>
          <w:rFonts w:cs="Arial"/>
          <w:szCs w:val="24"/>
        </w:rPr>
        <w:t xml:space="preserve"> </w:t>
      </w:r>
      <w:r w:rsidR="00870A83" w:rsidRPr="00E44610">
        <w:rPr>
          <w:rFonts w:cs="Arial"/>
          <w:szCs w:val="24"/>
        </w:rPr>
        <w:t xml:space="preserve">an official </w:t>
      </w:r>
      <w:r w:rsidR="00870A83">
        <w:rPr>
          <w:rFonts w:cs="Arial"/>
          <w:szCs w:val="24"/>
        </w:rPr>
        <w:t xml:space="preserve">new </w:t>
      </w:r>
      <w:r w:rsidR="00870A83" w:rsidRPr="00E44610">
        <w:rPr>
          <w:rFonts w:cs="Arial"/>
          <w:szCs w:val="24"/>
        </w:rPr>
        <w:t xml:space="preserve">cartridge </w:t>
      </w:r>
      <w:r w:rsidR="006D72B6">
        <w:rPr>
          <w:rFonts w:cs="Arial"/>
          <w:szCs w:val="24"/>
        </w:rPr>
        <w:t>recognized by the organization</w:t>
      </w:r>
      <w:r w:rsidR="00640031">
        <w:rPr>
          <w:rFonts w:cs="Arial"/>
          <w:szCs w:val="24"/>
        </w:rPr>
        <w:t xml:space="preserve">. Technical data and drawings </w:t>
      </w:r>
      <w:r w:rsidR="00A2476B">
        <w:rPr>
          <w:rFonts w:cs="Arial"/>
          <w:szCs w:val="24"/>
        </w:rPr>
        <w:t xml:space="preserve">of the newly </w:t>
      </w:r>
      <w:r w:rsidR="00640031">
        <w:rPr>
          <w:rFonts w:cs="Arial"/>
          <w:szCs w:val="24"/>
        </w:rPr>
        <w:t>accepted</w:t>
      </w:r>
      <w:r>
        <w:rPr>
          <w:rFonts w:cs="Arial"/>
          <w:szCs w:val="24"/>
        </w:rPr>
        <w:t xml:space="preserve"> </w:t>
      </w:r>
      <w:r w:rsidR="00640031" w:rsidRPr="005E2C24">
        <w:rPr>
          <w:rFonts w:cs="Arial"/>
          <w:szCs w:val="24"/>
        </w:rPr>
        <w:t>12-gauge</w:t>
      </w:r>
      <w:r w:rsidR="00640031">
        <w:rPr>
          <w:rFonts w:cs="Arial"/>
          <w:szCs w:val="24"/>
        </w:rPr>
        <w:t xml:space="preserve"> </w:t>
      </w:r>
    </w:p>
    <w:p w14:paraId="7D7456B3" w14:textId="058E5A88" w:rsidR="005E2C24" w:rsidRDefault="00640031" w:rsidP="005E2C24">
      <w:pPr>
        <w:rPr>
          <w:rFonts w:cs="Arial"/>
          <w:szCs w:val="24"/>
        </w:rPr>
      </w:pPr>
      <w:r>
        <w:rPr>
          <w:rFonts w:cs="Arial"/>
          <w:szCs w:val="24"/>
        </w:rPr>
        <w:t xml:space="preserve">1 ¾-inch </w:t>
      </w:r>
      <w:r w:rsidR="006D72B6">
        <w:rPr>
          <w:rFonts w:cs="Arial"/>
          <w:szCs w:val="24"/>
        </w:rPr>
        <w:t>SAAMI Standards</w:t>
      </w:r>
      <w:r w:rsidR="005E2C24">
        <w:rPr>
          <w:rFonts w:cs="Arial"/>
          <w:szCs w:val="24"/>
        </w:rPr>
        <w:t xml:space="preserve"> are now published and </w:t>
      </w:r>
      <w:r w:rsidR="005E2C24" w:rsidRPr="00E44610">
        <w:rPr>
          <w:rFonts w:cs="Arial"/>
          <w:szCs w:val="24"/>
        </w:rPr>
        <w:t xml:space="preserve">available to </w:t>
      </w:r>
      <w:r w:rsidR="005E2C24">
        <w:rPr>
          <w:rFonts w:cs="Arial"/>
          <w:szCs w:val="24"/>
        </w:rPr>
        <w:t xml:space="preserve">the industry as a whole, as well as to </w:t>
      </w:r>
      <w:r w:rsidR="005E2C24" w:rsidRPr="00E44610">
        <w:rPr>
          <w:rFonts w:cs="Arial"/>
          <w:szCs w:val="24"/>
        </w:rPr>
        <w:t>the publi</w:t>
      </w:r>
      <w:r w:rsidR="005E2C24">
        <w:rPr>
          <w:rFonts w:cs="Arial"/>
          <w:szCs w:val="24"/>
        </w:rPr>
        <w:t>c</w:t>
      </w:r>
      <w:r w:rsidR="005E2C24" w:rsidRPr="00E44610">
        <w:rPr>
          <w:rFonts w:cs="Arial"/>
          <w:szCs w:val="24"/>
        </w:rPr>
        <w:t>.</w:t>
      </w:r>
    </w:p>
    <w:p w14:paraId="732F19D8" w14:textId="77777777" w:rsidR="005E2C24" w:rsidRPr="00E44610" w:rsidRDefault="005E2C24" w:rsidP="005E2C24">
      <w:pPr>
        <w:rPr>
          <w:rFonts w:cs="Arial"/>
          <w:szCs w:val="24"/>
        </w:rPr>
      </w:pPr>
    </w:p>
    <w:p w14:paraId="3C96DE08" w14:textId="26C14481" w:rsidR="004E677C" w:rsidRDefault="00870A83" w:rsidP="005E2C24">
      <w:r>
        <w:t>“</w:t>
      </w:r>
      <w:r w:rsidR="004E677C">
        <w:t xml:space="preserve">This is big news for our new Shorty Shotshell ammunition,” said Federal’s Shotshell Product Director Rick Stoeckel. “The </w:t>
      </w:r>
      <w:r w:rsidR="00A2476B" w:rsidRPr="005E2C24">
        <w:rPr>
          <w:rFonts w:cs="Arial"/>
          <w:szCs w:val="24"/>
        </w:rPr>
        <w:t>12-gauge</w:t>
      </w:r>
      <w:r w:rsidR="00A2476B">
        <w:rPr>
          <w:rFonts w:cs="Arial"/>
          <w:szCs w:val="24"/>
        </w:rPr>
        <w:t xml:space="preserve"> 1 ¾-inch </w:t>
      </w:r>
      <w:r w:rsidR="004E677C">
        <w:rPr>
          <w:rFonts w:cs="Arial"/>
          <w:szCs w:val="24"/>
        </w:rPr>
        <w:t xml:space="preserve">cartridge has been around for more than a decade, but it was never brought to SAAMI to be considered by its Technical Committee. Once we decided to start manufacturing this load, we immediately submitted it to SAAMI for industry standardization. </w:t>
      </w:r>
      <w:r w:rsidR="004E677C">
        <w:t>We’re excited about this approval and we deeply appreciate SAAMI’s support.”</w:t>
      </w:r>
    </w:p>
    <w:p w14:paraId="1D182788" w14:textId="77777777" w:rsidR="004E677C" w:rsidRDefault="004E677C" w:rsidP="005E2C24"/>
    <w:p w14:paraId="3A6FBAF7" w14:textId="77777777" w:rsidR="004E677C" w:rsidRDefault="004E677C" w:rsidP="004E677C">
      <w:pPr>
        <w:rPr>
          <w:rFonts w:cs="Arial"/>
        </w:rPr>
      </w:pPr>
      <w:r w:rsidRPr="006D0AF0">
        <w:rPr>
          <w:rFonts w:cs="Arial"/>
          <w:szCs w:val="24"/>
        </w:rPr>
        <w:t>F</w:t>
      </w:r>
      <w:r w:rsidRPr="00A301FE">
        <w:rPr>
          <w:rFonts w:cs="Arial"/>
          <w:szCs w:val="24"/>
        </w:rPr>
        <w:t>ederal</w:t>
      </w:r>
      <w:r>
        <w:rPr>
          <w:rFonts w:cs="Arial"/>
          <w:szCs w:val="24"/>
        </w:rPr>
        <w:t xml:space="preserve">’s new Shorty Shotshells deliver similar full-sized performance without the length of standard shells. </w:t>
      </w:r>
      <w:r>
        <w:rPr>
          <w:rFonts w:cs="Arial"/>
        </w:rPr>
        <w:t xml:space="preserve">Although just 1 ¾-inch long, new Shorty shotshells </w:t>
      </w:r>
      <w:r w:rsidRPr="00601191">
        <w:rPr>
          <w:rFonts w:cs="Arial"/>
        </w:rPr>
        <w:t>offer</w:t>
      </w:r>
      <w:r>
        <w:rPr>
          <w:rFonts w:cs="Arial"/>
        </w:rPr>
        <w:t xml:space="preserve"> similar patterns, energy and accuracy as full-size</w:t>
      </w:r>
      <w:r w:rsidRPr="00601191">
        <w:rPr>
          <w:rFonts w:cs="Arial"/>
        </w:rPr>
        <w:t xml:space="preserve"> </w:t>
      </w:r>
      <w:r>
        <w:rPr>
          <w:rFonts w:cs="Arial"/>
        </w:rPr>
        <w:t>counterparts. Now available in 8 shot, 4 buck and rifled slug loads perfect for fun at the range.</w:t>
      </w:r>
    </w:p>
    <w:p w14:paraId="67E43FC8" w14:textId="77777777" w:rsidR="004E677C" w:rsidRDefault="004E677C" w:rsidP="005E2C24"/>
    <w:p w14:paraId="70FF6761" w14:textId="6AB120AD" w:rsidR="005E2C24" w:rsidRPr="00C8139C" w:rsidRDefault="005E2C24" w:rsidP="005E2C24">
      <w:pPr>
        <w:rPr>
          <w:rFonts w:cs="Arial"/>
          <w:szCs w:val="24"/>
        </w:rPr>
      </w:pPr>
      <w:r>
        <w:t>“SAAMI’s approval of the cartridge was a crucial step in</w:t>
      </w:r>
      <w:r>
        <w:rPr>
          <w:color w:val="1F497D"/>
        </w:rPr>
        <w:t xml:space="preserve"> </w:t>
      </w:r>
      <w:r>
        <w:t>legi</w:t>
      </w:r>
      <w:r w:rsidR="004E677C">
        <w:t>timizing it within the industry,” continued Stoeckel.</w:t>
      </w:r>
      <w:r>
        <w:t xml:space="preserve"> </w:t>
      </w:r>
      <w:r w:rsidR="004E677C">
        <w:t>“</w:t>
      </w:r>
      <w:r>
        <w:t xml:space="preserve">Their work creates </w:t>
      </w:r>
      <w:r w:rsidR="0064141C">
        <w:t>indust</w:t>
      </w:r>
      <w:r w:rsidR="00A2476B">
        <w:t>r</w:t>
      </w:r>
      <w:r w:rsidR="0064141C">
        <w:t xml:space="preserve">y </w:t>
      </w:r>
      <w:r>
        <w:t xml:space="preserve">standards for the cartridge, </w:t>
      </w:r>
      <w:r w:rsidR="00193AB4">
        <w:t xml:space="preserve">and will hopefully inspire shotgun manufacturers to </w:t>
      </w:r>
      <w:r w:rsidR="0064141C">
        <w:t>purposely build</w:t>
      </w:r>
      <w:r w:rsidR="00193AB4">
        <w:t xml:space="preserve"> pump-action and </w:t>
      </w:r>
      <w:r w:rsidR="0064141C">
        <w:t>semi-auto shotguns to specifically run</w:t>
      </w:r>
      <w:r w:rsidR="00A2476B">
        <w:t xml:space="preserve"> </w:t>
      </w:r>
      <w:r w:rsidR="00A2476B">
        <w:rPr>
          <w:rFonts w:cs="Arial"/>
          <w:szCs w:val="24"/>
        </w:rPr>
        <w:t xml:space="preserve">1 ¾-inch </w:t>
      </w:r>
      <w:r w:rsidR="00193AB4">
        <w:rPr>
          <w:rFonts w:cs="Arial"/>
          <w:szCs w:val="24"/>
        </w:rPr>
        <w:t>loads</w:t>
      </w:r>
      <w:r>
        <w:t>.”</w:t>
      </w:r>
    </w:p>
    <w:p w14:paraId="112DF472" w14:textId="77777777" w:rsidR="005E2C24" w:rsidRPr="00E44610" w:rsidRDefault="005E2C24" w:rsidP="005E2C24">
      <w:pPr>
        <w:rPr>
          <w:rFonts w:cs="Arial"/>
          <w:szCs w:val="24"/>
        </w:rPr>
      </w:pPr>
    </w:p>
    <w:p w14:paraId="2B0764CD" w14:textId="35DC816A" w:rsidR="005E2C24" w:rsidRPr="00E44610" w:rsidRDefault="005E2C24" w:rsidP="005E2C24">
      <w:pPr>
        <w:rPr>
          <w:rFonts w:cs="Arial"/>
          <w:szCs w:val="24"/>
        </w:rPr>
      </w:pPr>
      <w:r>
        <w:rPr>
          <w:rFonts w:cs="Arial"/>
          <w:szCs w:val="24"/>
        </w:rPr>
        <w:t>SAAMI allows free access to t</w:t>
      </w:r>
      <w:r w:rsidRPr="00F90350">
        <w:rPr>
          <w:rFonts w:cs="Arial"/>
          <w:szCs w:val="24"/>
        </w:rPr>
        <w:t xml:space="preserve">echnical </w:t>
      </w:r>
      <w:r w:rsidR="006D72B6">
        <w:rPr>
          <w:rFonts w:cs="Arial"/>
          <w:szCs w:val="24"/>
        </w:rPr>
        <w:t>data and drawings for</w:t>
      </w:r>
      <w:r w:rsidRPr="00F90350">
        <w:rPr>
          <w:rFonts w:cs="Arial"/>
          <w:szCs w:val="24"/>
        </w:rPr>
        <w:t xml:space="preserve"> </w:t>
      </w:r>
      <w:r w:rsidR="006D72B6">
        <w:rPr>
          <w:rFonts w:cs="Arial"/>
          <w:szCs w:val="24"/>
        </w:rPr>
        <w:t xml:space="preserve">accepted </w:t>
      </w:r>
      <w:r>
        <w:rPr>
          <w:rFonts w:cs="Arial"/>
          <w:szCs w:val="24"/>
        </w:rPr>
        <w:t>c</w:t>
      </w:r>
      <w:r w:rsidRPr="00F90350">
        <w:rPr>
          <w:rFonts w:cs="Arial"/>
          <w:szCs w:val="24"/>
        </w:rPr>
        <w:t xml:space="preserve">artridge and </w:t>
      </w:r>
      <w:r>
        <w:rPr>
          <w:rFonts w:cs="Arial"/>
          <w:szCs w:val="24"/>
        </w:rPr>
        <w:t>c</w:t>
      </w:r>
      <w:r w:rsidRPr="00F90350">
        <w:rPr>
          <w:rFonts w:cs="Arial"/>
          <w:szCs w:val="24"/>
        </w:rPr>
        <w:t>hamber designs</w:t>
      </w:r>
      <w:r w:rsidR="006D72B6">
        <w:rPr>
          <w:rFonts w:cs="Arial"/>
          <w:szCs w:val="24"/>
        </w:rPr>
        <w:t>. These</w:t>
      </w:r>
      <w:r w:rsidRPr="00F90350">
        <w:rPr>
          <w:rFonts w:cs="Arial"/>
          <w:szCs w:val="24"/>
        </w:rPr>
        <w:t xml:space="preserve"> </w:t>
      </w:r>
      <w:r>
        <w:rPr>
          <w:rFonts w:cs="Arial"/>
          <w:szCs w:val="24"/>
        </w:rPr>
        <w:t xml:space="preserve">are posted </w:t>
      </w:r>
      <w:r w:rsidR="00A2476B">
        <w:rPr>
          <w:rFonts w:cs="Arial"/>
          <w:szCs w:val="24"/>
        </w:rPr>
        <w:t>within New SAAMI Cartridge &amp; Chamber Designs</w:t>
      </w:r>
      <w:r>
        <w:rPr>
          <w:rFonts w:cs="Arial"/>
          <w:szCs w:val="24"/>
        </w:rPr>
        <w:t xml:space="preserve"> </w:t>
      </w:r>
      <w:r w:rsidR="00A2476B">
        <w:rPr>
          <w:rFonts w:cs="Arial"/>
          <w:szCs w:val="24"/>
        </w:rPr>
        <w:t xml:space="preserve">under </w:t>
      </w:r>
      <w:r w:rsidR="006D72B6">
        <w:rPr>
          <w:rFonts w:cs="Arial"/>
          <w:szCs w:val="24"/>
        </w:rPr>
        <w:t xml:space="preserve">their </w:t>
      </w:r>
      <w:r w:rsidR="00A2476B">
        <w:rPr>
          <w:rFonts w:cs="Arial"/>
          <w:szCs w:val="24"/>
        </w:rPr>
        <w:t>Technical Information section</w:t>
      </w:r>
      <w:r w:rsidR="006D72B6">
        <w:rPr>
          <w:rFonts w:cs="Arial"/>
          <w:szCs w:val="24"/>
        </w:rPr>
        <w:t>, found at</w:t>
      </w:r>
      <w:r>
        <w:rPr>
          <w:rFonts w:cs="Arial"/>
          <w:szCs w:val="24"/>
        </w:rPr>
        <w:t xml:space="preserve"> </w:t>
      </w:r>
      <w:hyperlink r:id="rId9" w:history="1">
        <w:r w:rsidRPr="0069640C">
          <w:rPr>
            <w:rStyle w:val="Hyperlink"/>
            <w:rFonts w:cs="Arial"/>
            <w:szCs w:val="24"/>
          </w:rPr>
          <w:t>www.saami.org</w:t>
        </w:r>
      </w:hyperlink>
      <w:r w:rsidR="006D72B6">
        <w:rPr>
          <w:rFonts w:cs="Arial"/>
          <w:szCs w:val="24"/>
        </w:rPr>
        <w:t>. A direct link to the</w:t>
      </w:r>
      <w:r w:rsidR="00193AB4">
        <w:rPr>
          <w:rFonts w:cs="Arial"/>
          <w:szCs w:val="24"/>
        </w:rPr>
        <w:t xml:space="preserve"> </w:t>
      </w:r>
      <w:r w:rsidR="00A2476B" w:rsidRPr="00193AB4">
        <w:rPr>
          <w:rFonts w:cs="Arial"/>
          <w:szCs w:val="24"/>
        </w:rPr>
        <w:t xml:space="preserve">12-gauge </w:t>
      </w:r>
      <w:r w:rsidR="00A2476B">
        <w:rPr>
          <w:rFonts w:cs="Arial"/>
          <w:szCs w:val="24"/>
        </w:rPr>
        <w:t xml:space="preserve">1 ¾-inch Smooth Bore Barrel </w:t>
      </w:r>
      <w:r w:rsidR="00193AB4" w:rsidRPr="00193AB4">
        <w:rPr>
          <w:rFonts w:cs="Arial"/>
          <w:szCs w:val="24"/>
        </w:rPr>
        <w:t>Cartridge</w:t>
      </w:r>
      <w:r>
        <w:rPr>
          <w:rFonts w:cs="Arial"/>
          <w:szCs w:val="24"/>
        </w:rPr>
        <w:t xml:space="preserve"> </w:t>
      </w:r>
      <w:r w:rsidR="006D72B6">
        <w:rPr>
          <w:rFonts w:cs="Arial"/>
          <w:szCs w:val="24"/>
        </w:rPr>
        <w:t xml:space="preserve">.PDF document </w:t>
      </w:r>
      <w:r>
        <w:rPr>
          <w:rFonts w:cs="Arial"/>
          <w:szCs w:val="24"/>
        </w:rPr>
        <w:t>can be viewed here:</w:t>
      </w:r>
      <w:r w:rsidR="00A2476B">
        <w:rPr>
          <w:rFonts w:cs="Arial"/>
          <w:szCs w:val="24"/>
        </w:rPr>
        <w:t xml:space="preserve"> </w:t>
      </w:r>
      <w:hyperlink r:id="rId10" w:history="1">
        <w:r w:rsidR="00A2476B" w:rsidRPr="0052731A">
          <w:rPr>
            <w:rStyle w:val="Hyperlink"/>
            <w:rFonts w:cs="Arial"/>
            <w:szCs w:val="24"/>
          </w:rPr>
          <w:t>https://saami.org/technical-information/new-cartridge-chamber-drawings/</w:t>
        </w:r>
      </w:hyperlink>
      <w:r w:rsidR="002441D7">
        <w:rPr>
          <w:rFonts w:cs="Arial"/>
          <w:szCs w:val="24"/>
        </w:rPr>
        <w:t>.</w:t>
      </w:r>
      <w:r w:rsidR="00A2476B">
        <w:rPr>
          <w:rFonts w:cs="Arial"/>
          <w:szCs w:val="24"/>
        </w:rPr>
        <w:t xml:space="preserve"> </w:t>
      </w:r>
    </w:p>
    <w:p w14:paraId="55B2C677" w14:textId="77777777" w:rsidR="005E2C24" w:rsidRDefault="005E2C24" w:rsidP="005E2C24">
      <w:pPr>
        <w:rPr>
          <w:rFonts w:cs="Arial"/>
          <w:szCs w:val="24"/>
        </w:rPr>
      </w:pPr>
    </w:p>
    <w:p w14:paraId="4674B3B3" w14:textId="29455EC6" w:rsidR="005E2C24" w:rsidRPr="00E44610" w:rsidRDefault="005E2C24" w:rsidP="005E2C24">
      <w:pPr>
        <w:rPr>
          <w:rFonts w:cs="Arial"/>
          <w:szCs w:val="24"/>
        </w:rPr>
      </w:pPr>
      <w:r w:rsidRPr="00E44610">
        <w:rPr>
          <w:rFonts w:cs="Arial"/>
          <w:szCs w:val="24"/>
        </w:rPr>
        <w:t>SAAMI was founded in 1926 at the request of the federal government and tasked with creating and publishing industry standards for safety, interchangeability, reliability and quality</w:t>
      </w:r>
      <w:r>
        <w:rPr>
          <w:rFonts w:cs="Arial"/>
          <w:szCs w:val="24"/>
        </w:rPr>
        <w:t>, as well as</w:t>
      </w:r>
      <w:r w:rsidRPr="00E44610">
        <w:rPr>
          <w:rFonts w:cs="Arial"/>
          <w:szCs w:val="24"/>
        </w:rPr>
        <w:t xml:space="preserve"> coordinating technical data</w:t>
      </w:r>
      <w:r>
        <w:rPr>
          <w:rFonts w:cs="Arial"/>
          <w:szCs w:val="24"/>
        </w:rPr>
        <w:t>. SAAMI’s Technical Committee</w:t>
      </w:r>
      <w:r w:rsidRPr="00E44610">
        <w:rPr>
          <w:rFonts w:cs="Arial"/>
          <w:szCs w:val="24"/>
        </w:rPr>
        <w:t xml:space="preserve">, which </w:t>
      </w:r>
      <w:r w:rsidRPr="00E44610">
        <w:rPr>
          <w:rFonts w:cs="Arial"/>
          <w:szCs w:val="24"/>
        </w:rPr>
        <w:lastRenderedPageBreak/>
        <w:t>consists of firearm and amm</w:t>
      </w:r>
      <w:r>
        <w:rPr>
          <w:rFonts w:cs="Arial"/>
          <w:szCs w:val="24"/>
        </w:rPr>
        <w:t>unition industry experts, reviewed</w:t>
      </w:r>
      <w:r w:rsidRPr="00E44610">
        <w:rPr>
          <w:rFonts w:cs="Arial"/>
          <w:szCs w:val="24"/>
        </w:rPr>
        <w:t xml:space="preserve"> the </w:t>
      </w:r>
      <w:r w:rsidR="004E677C" w:rsidRPr="005E2C24">
        <w:rPr>
          <w:rFonts w:cs="Arial"/>
          <w:szCs w:val="24"/>
        </w:rPr>
        <w:t>1 ¾-inch, 12-gauge</w:t>
      </w:r>
      <w:r w:rsidR="004E677C">
        <w:rPr>
          <w:rFonts w:cs="Arial"/>
          <w:szCs w:val="24"/>
        </w:rPr>
        <w:t xml:space="preserve"> cartridge</w:t>
      </w:r>
      <w:r>
        <w:rPr>
          <w:rFonts w:cs="Arial"/>
          <w:szCs w:val="24"/>
        </w:rPr>
        <w:t xml:space="preserve"> </w:t>
      </w:r>
      <w:r w:rsidRPr="00E44610">
        <w:rPr>
          <w:rFonts w:cs="Arial"/>
          <w:szCs w:val="24"/>
        </w:rPr>
        <w:t>submi</w:t>
      </w:r>
      <w:r w:rsidR="004E677C">
        <w:rPr>
          <w:rFonts w:cs="Arial"/>
          <w:szCs w:val="24"/>
        </w:rPr>
        <w:t>ssion over a period of several</w:t>
      </w:r>
      <w:r w:rsidRPr="00E44610">
        <w:rPr>
          <w:rFonts w:cs="Arial"/>
          <w:szCs w:val="24"/>
        </w:rPr>
        <w:t xml:space="preserve"> months</w:t>
      </w:r>
      <w:r>
        <w:rPr>
          <w:rFonts w:cs="Arial"/>
          <w:szCs w:val="24"/>
        </w:rPr>
        <w:t>. The o</w:t>
      </w:r>
      <w:r w:rsidRPr="00E44610">
        <w:rPr>
          <w:rFonts w:cs="Arial"/>
          <w:szCs w:val="24"/>
        </w:rPr>
        <w:t>fficial cartridge name, maximum cartridge and minimum chamber dimensions, pressure limits, test equipment, and other characteristics are all considered and scrutinized</w:t>
      </w:r>
      <w:r>
        <w:rPr>
          <w:rFonts w:cs="Arial"/>
          <w:szCs w:val="24"/>
        </w:rPr>
        <w:t xml:space="preserve"> </w:t>
      </w:r>
      <w:r w:rsidRPr="00E44610">
        <w:rPr>
          <w:rFonts w:cs="Arial"/>
          <w:szCs w:val="24"/>
        </w:rPr>
        <w:t xml:space="preserve">during the process.  </w:t>
      </w:r>
    </w:p>
    <w:p w14:paraId="71A9C4A6" w14:textId="77777777" w:rsidR="005E2C24" w:rsidRDefault="005E2C24" w:rsidP="00233888">
      <w:pPr>
        <w:rPr>
          <w:rFonts w:cs="Arial"/>
          <w:szCs w:val="24"/>
        </w:rPr>
      </w:pPr>
    </w:p>
    <w:p w14:paraId="6895F7C3" w14:textId="6E412077" w:rsidR="00C017D5" w:rsidRPr="00193AB4" w:rsidRDefault="00C017D5" w:rsidP="00C017D5">
      <w:pPr>
        <w:rPr>
          <w:rFonts w:cs="Arial"/>
        </w:rPr>
      </w:pPr>
      <w:r w:rsidRPr="00531322">
        <w:rPr>
          <w:rFonts w:cs="Arial"/>
          <w:szCs w:val="24"/>
        </w:rPr>
        <w:t xml:space="preserve">For more information on Federal ammunition, visit </w:t>
      </w:r>
      <w:hyperlink r:id="rId11"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2"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122C412A" w14:textId="0EBD14BD" w:rsidR="009E4C87" w:rsidRDefault="00D04F3A" w:rsidP="00C017D5">
      <w:pPr>
        <w:rPr>
          <w:rFonts w:cs="Arial"/>
          <w:szCs w:val="24"/>
        </w:rPr>
      </w:pPr>
      <w:r>
        <w:rPr>
          <w:rFonts w:cs="Arial"/>
          <w:szCs w:val="24"/>
        </w:rPr>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E0DB72F" w14:textId="77777777" w:rsidR="00FE13CD" w:rsidRDefault="00FE13CD" w:rsidP="00C017D5">
      <w:pPr>
        <w:rPr>
          <w:rFonts w:cs="Arial"/>
          <w:szCs w:val="24"/>
        </w:rPr>
      </w:pPr>
    </w:p>
    <w:p w14:paraId="06D1450B" w14:textId="77777777" w:rsidR="006D0AF0" w:rsidRPr="00531322" w:rsidRDefault="006D0AF0"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F16FD0" w:rsidRDefault="00F16FD0">
      <w:r>
        <w:separator/>
      </w:r>
    </w:p>
  </w:endnote>
  <w:endnote w:type="continuationSeparator" w:id="0">
    <w:p w14:paraId="257E5ACF" w14:textId="77777777" w:rsidR="00F16FD0" w:rsidRDefault="00F16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1933C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933C1">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F16FD0" w:rsidRDefault="00F16FD0">
      <w:r>
        <w:separator/>
      </w:r>
    </w:p>
  </w:footnote>
  <w:footnote w:type="continuationSeparator" w:id="0">
    <w:p w14:paraId="4A8D4DF3" w14:textId="77777777" w:rsidR="00F16FD0" w:rsidRDefault="00F16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
  </w:num>
  <w:num w:numId="4">
    <w:abstractNumId w:val="13"/>
  </w:num>
  <w:num w:numId="5">
    <w:abstractNumId w:val="11"/>
  </w:num>
  <w:num w:numId="6">
    <w:abstractNumId w:val="9"/>
  </w:num>
  <w:num w:numId="7">
    <w:abstractNumId w:val="0"/>
  </w:num>
  <w:num w:numId="8">
    <w:abstractNumId w:val="12"/>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33C1"/>
    <w:rsid w:val="00193AB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55B9"/>
    <w:rsid w:val="001C663D"/>
    <w:rsid w:val="001D36E2"/>
    <w:rsid w:val="001D4ADD"/>
    <w:rsid w:val="001D506B"/>
    <w:rsid w:val="001D695F"/>
    <w:rsid w:val="001D7C12"/>
    <w:rsid w:val="001E215D"/>
    <w:rsid w:val="001E2B16"/>
    <w:rsid w:val="001E543F"/>
    <w:rsid w:val="001E5A94"/>
    <w:rsid w:val="001E738A"/>
    <w:rsid w:val="001F7C85"/>
    <w:rsid w:val="00200A2E"/>
    <w:rsid w:val="0020112A"/>
    <w:rsid w:val="002039BE"/>
    <w:rsid w:val="002043A0"/>
    <w:rsid w:val="002047EB"/>
    <w:rsid w:val="00210408"/>
    <w:rsid w:val="002159F1"/>
    <w:rsid w:val="002167EB"/>
    <w:rsid w:val="0021710C"/>
    <w:rsid w:val="00217C4E"/>
    <w:rsid w:val="00222373"/>
    <w:rsid w:val="00233888"/>
    <w:rsid w:val="00237CD6"/>
    <w:rsid w:val="0024074E"/>
    <w:rsid w:val="002425BF"/>
    <w:rsid w:val="0024353C"/>
    <w:rsid w:val="0024371C"/>
    <w:rsid w:val="002441D7"/>
    <w:rsid w:val="00245634"/>
    <w:rsid w:val="0024700C"/>
    <w:rsid w:val="002517C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3FEE"/>
    <w:rsid w:val="003F6159"/>
    <w:rsid w:val="00400670"/>
    <w:rsid w:val="004018D9"/>
    <w:rsid w:val="00405C49"/>
    <w:rsid w:val="00415B99"/>
    <w:rsid w:val="004176AF"/>
    <w:rsid w:val="00424011"/>
    <w:rsid w:val="004359AE"/>
    <w:rsid w:val="0043664A"/>
    <w:rsid w:val="00437DDC"/>
    <w:rsid w:val="00446105"/>
    <w:rsid w:val="00454CFB"/>
    <w:rsid w:val="00456111"/>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E677C"/>
    <w:rsid w:val="004F05E2"/>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0619"/>
    <w:rsid w:val="005A14CB"/>
    <w:rsid w:val="005B12A6"/>
    <w:rsid w:val="005B1AA1"/>
    <w:rsid w:val="005B5339"/>
    <w:rsid w:val="005C0C69"/>
    <w:rsid w:val="005C1914"/>
    <w:rsid w:val="005C2363"/>
    <w:rsid w:val="005D08B1"/>
    <w:rsid w:val="005E03AB"/>
    <w:rsid w:val="005E2A65"/>
    <w:rsid w:val="005E2C24"/>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0031"/>
    <w:rsid w:val="0064141C"/>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495"/>
    <w:rsid w:val="006B6B5D"/>
    <w:rsid w:val="006C2F8A"/>
    <w:rsid w:val="006C76FC"/>
    <w:rsid w:val="006D0224"/>
    <w:rsid w:val="006D0AF0"/>
    <w:rsid w:val="006D0E06"/>
    <w:rsid w:val="006D1BA4"/>
    <w:rsid w:val="006D3B18"/>
    <w:rsid w:val="006D3E99"/>
    <w:rsid w:val="006D72B6"/>
    <w:rsid w:val="006E0EC5"/>
    <w:rsid w:val="006E18E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83"/>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5228"/>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476B"/>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B4318"/>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2412C"/>
    <w:rsid w:val="00C32BCE"/>
    <w:rsid w:val="00C33E28"/>
    <w:rsid w:val="00C50991"/>
    <w:rsid w:val="00C50F7F"/>
    <w:rsid w:val="00C51701"/>
    <w:rsid w:val="00C51EA3"/>
    <w:rsid w:val="00C52FAC"/>
    <w:rsid w:val="00C576FC"/>
    <w:rsid w:val="00C641FC"/>
    <w:rsid w:val="00C7331F"/>
    <w:rsid w:val="00C73B04"/>
    <w:rsid w:val="00C73B7D"/>
    <w:rsid w:val="00C74AFE"/>
    <w:rsid w:val="00C8139C"/>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3152"/>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06C5"/>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D8561CF2-9434-4AB1-9E61-998B7A642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deralpremiu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ami.org/technical-information/new-cartridge-chamber-drawings/" TargetMode="External"/><Relationship Id="rId4" Type="http://schemas.openxmlformats.org/officeDocument/2006/relationships/settings" Target="settings.xml"/><Relationship Id="rId9" Type="http://schemas.openxmlformats.org/officeDocument/2006/relationships/hyperlink" Target="http://www.saami.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A9962-65F5-40E9-85EA-90096820F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4187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42</cp:revision>
  <cp:lastPrinted>2018-12-03T22:13:00Z</cp:lastPrinted>
  <dcterms:created xsi:type="dcterms:W3CDTF">2018-12-20T14:01:00Z</dcterms:created>
  <dcterms:modified xsi:type="dcterms:W3CDTF">2019-09-11T19:08:00Z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