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A63CE2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A63CE2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A63CE2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A63CE2">
        <w:tab/>
      </w:r>
      <w:r w:rsidRPr="00A63CE2">
        <w:tab/>
      </w:r>
      <w:r w:rsidRPr="00A63CE2">
        <w:tab/>
      </w:r>
      <w:r w:rsidRPr="00A63CE2">
        <w:tab/>
      </w:r>
      <w:r w:rsidRPr="00A63CE2">
        <w:tab/>
      </w:r>
      <w:r w:rsidRPr="00A63CE2">
        <w:tab/>
      </w:r>
      <w:r w:rsidRPr="00A63CE2">
        <w:tab/>
      </w:r>
      <w:r w:rsidRPr="00A63CE2">
        <w:tab/>
      </w:r>
      <w:r w:rsidRPr="00A63CE2">
        <w:tab/>
      </w:r>
      <w:r w:rsidRPr="00A63CE2">
        <w:tab/>
      </w:r>
      <w:r w:rsidRPr="00A63CE2">
        <w:tab/>
      </w:r>
      <w:r w:rsidRPr="00A63CE2">
        <w:tab/>
      </w:r>
      <w:r w:rsidRPr="00A63CE2">
        <w:tab/>
      </w:r>
      <w:r w:rsidR="00050658" w:rsidRPr="00A63CE2">
        <w:t xml:space="preserve"> </w:t>
      </w:r>
      <w:r w:rsidR="00963A5F" w:rsidRPr="00A63CE2">
        <w:rPr>
          <w:rFonts w:cs="Arial"/>
          <w:b/>
        </w:rPr>
        <w:t xml:space="preserve">Contact: </w:t>
      </w:r>
      <w:r w:rsidRPr="00A63CE2">
        <w:rPr>
          <w:rFonts w:cs="Arial"/>
          <w:b/>
        </w:rPr>
        <w:t>JJ Reich</w:t>
      </w:r>
    </w:p>
    <w:p w14:paraId="62946E7A" w14:textId="77777777" w:rsidR="001067AB" w:rsidRPr="00A63CE2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A63CE2">
        <w:rPr>
          <w:rFonts w:cs="Arial"/>
        </w:rPr>
        <w:t>Communications Manager</w:t>
      </w:r>
    </w:p>
    <w:p w14:paraId="735F25F1" w14:textId="14BFE6B7" w:rsidR="00BC4983" w:rsidRPr="00A63CE2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A63CE2">
        <w:rPr>
          <w:rFonts w:cs="Arial"/>
        </w:rPr>
        <w:t>Fire</w:t>
      </w:r>
      <w:r w:rsidR="00F90992" w:rsidRPr="00A63CE2">
        <w:rPr>
          <w:rFonts w:cs="Arial"/>
        </w:rPr>
        <w:t>arms</w:t>
      </w:r>
      <w:r w:rsidR="009A5E33" w:rsidRPr="00A63CE2">
        <w:rPr>
          <w:rFonts w:cs="Arial"/>
        </w:rPr>
        <w:t xml:space="preserve"> </w:t>
      </w:r>
      <w:r w:rsidRPr="00A63CE2">
        <w:rPr>
          <w:rFonts w:cs="Arial"/>
        </w:rPr>
        <w:t>and Ammunition</w:t>
      </w:r>
    </w:p>
    <w:p w14:paraId="243F96C6" w14:textId="77777777" w:rsidR="001067AB" w:rsidRPr="00A63CE2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A63CE2">
        <w:rPr>
          <w:rFonts w:cs="Arial"/>
        </w:rPr>
        <w:tab/>
        <w:t>(763) 323-386</w:t>
      </w:r>
      <w:r w:rsidR="00BC4983" w:rsidRPr="00A63CE2">
        <w:rPr>
          <w:rFonts w:cs="Arial"/>
        </w:rPr>
        <w:t>2</w:t>
      </w:r>
    </w:p>
    <w:p w14:paraId="3687E619" w14:textId="77777777" w:rsidR="00FE2916" w:rsidRPr="00A63CE2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A63CE2">
        <w:rPr>
          <w:rFonts w:cs="Arial"/>
        </w:rPr>
        <w:t xml:space="preserve">FOR IMMEDIATE RELEASE </w:t>
      </w:r>
      <w:r w:rsidRPr="00A63CE2">
        <w:rPr>
          <w:rFonts w:cs="Arial"/>
        </w:rPr>
        <w:tab/>
      </w:r>
      <w:r w:rsidRPr="00A63CE2">
        <w:rPr>
          <w:rFonts w:cs="Arial"/>
        </w:rPr>
        <w:tab/>
        <w:t xml:space="preserve"> </w:t>
      </w:r>
      <w:r w:rsidRPr="00A63CE2">
        <w:rPr>
          <w:rFonts w:cs="Arial"/>
        </w:rPr>
        <w:tab/>
      </w:r>
      <w:r w:rsidRPr="00A63CE2">
        <w:rPr>
          <w:rFonts w:cs="Arial"/>
        </w:rPr>
        <w:tab/>
      </w:r>
      <w:r w:rsidR="00485F5D" w:rsidRPr="00A63CE2">
        <w:rPr>
          <w:rFonts w:cs="Arial"/>
        </w:rPr>
        <w:t xml:space="preserve"> </w:t>
      </w:r>
      <w:r w:rsidRPr="00A63CE2">
        <w:rPr>
          <w:rFonts w:cs="Arial"/>
        </w:rPr>
        <w:t xml:space="preserve">E-mail: </w:t>
      </w:r>
      <w:hyperlink r:id="rId9" w:history="1">
        <w:r w:rsidR="009512DC" w:rsidRPr="00A63CE2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A63CE2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573C6B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61F6AA85" w:rsidR="001067AB" w:rsidRPr="00573C6B" w:rsidRDefault="00573C6B" w:rsidP="00573C6B">
      <w:pPr>
        <w:jc w:val="center"/>
        <w:rPr>
          <w:rFonts w:cs="Arial"/>
          <w:b/>
          <w:sz w:val="28"/>
          <w:szCs w:val="28"/>
        </w:rPr>
      </w:pPr>
      <w:r w:rsidRPr="00573C6B">
        <w:rPr>
          <w:rFonts w:cs="Arial"/>
          <w:b/>
          <w:sz w:val="28"/>
          <w:szCs w:val="28"/>
        </w:rPr>
        <w:t xml:space="preserve">Savage Adds </w:t>
      </w:r>
      <w:r w:rsidR="00FD4B8A" w:rsidRPr="00573C6B">
        <w:rPr>
          <w:rFonts w:cs="Arial"/>
          <w:b/>
          <w:sz w:val="28"/>
          <w:szCs w:val="28"/>
        </w:rPr>
        <w:t>New</w:t>
      </w:r>
      <w:r w:rsidR="009A7E07" w:rsidRPr="00573C6B">
        <w:rPr>
          <w:rFonts w:cs="Arial"/>
          <w:b/>
          <w:sz w:val="28"/>
          <w:szCs w:val="28"/>
        </w:rPr>
        <w:t xml:space="preserve"> </w:t>
      </w:r>
      <w:r w:rsidR="00A64A45">
        <w:rPr>
          <w:rFonts w:cs="Arial"/>
          <w:b/>
          <w:sz w:val="28"/>
          <w:szCs w:val="28"/>
        </w:rPr>
        <w:t>A22 Target Thumbhole t</w:t>
      </w:r>
      <w:r w:rsidRPr="00573C6B">
        <w:rPr>
          <w:rFonts w:cs="Arial"/>
          <w:b/>
          <w:sz w:val="28"/>
          <w:szCs w:val="28"/>
        </w:rPr>
        <w:t>o A</w:t>
      </w:r>
      <w:r w:rsidR="008B3769">
        <w:rPr>
          <w:rFonts w:cs="Arial"/>
          <w:b/>
          <w:sz w:val="28"/>
          <w:szCs w:val="28"/>
        </w:rPr>
        <w:t>-</w:t>
      </w:r>
      <w:r w:rsidRPr="00573C6B">
        <w:rPr>
          <w:rFonts w:cs="Arial"/>
          <w:b/>
          <w:sz w:val="28"/>
          <w:szCs w:val="28"/>
        </w:rPr>
        <w:t>Series Lineup</w:t>
      </w:r>
    </w:p>
    <w:p w14:paraId="52C29F6F" w14:textId="77777777" w:rsidR="001067AB" w:rsidRPr="00F05CD2" w:rsidRDefault="001067AB" w:rsidP="005D08B1">
      <w:pPr>
        <w:rPr>
          <w:rFonts w:cs="Arial"/>
          <w:highlight w:val="yellow"/>
        </w:rPr>
      </w:pPr>
    </w:p>
    <w:p w14:paraId="5000DCB2" w14:textId="0526DA2D" w:rsidR="00EF258E" w:rsidRPr="00573C6B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573C6B">
        <w:rPr>
          <w:rFonts w:cs="Arial"/>
          <w:b/>
          <w:caps/>
        </w:rPr>
        <w:t>Westfield</w:t>
      </w:r>
      <w:r w:rsidRPr="00573C6B">
        <w:rPr>
          <w:rFonts w:cs="Arial"/>
          <w:b/>
        </w:rPr>
        <w:t>, Massachus</w:t>
      </w:r>
      <w:r w:rsidRPr="008B3769">
        <w:rPr>
          <w:rFonts w:cs="Arial"/>
          <w:b/>
        </w:rPr>
        <w:t>etts</w:t>
      </w:r>
      <w:r w:rsidR="00A23807" w:rsidRPr="008B3769">
        <w:rPr>
          <w:rFonts w:cs="Arial"/>
          <w:b/>
          <w:szCs w:val="24"/>
        </w:rPr>
        <w:t xml:space="preserve"> </w:t>
      </w:r>
      <w:r w:rsidR="00D52080" w:rsidRPr="008B3769">
        <w:rPr>
          <w:rFonts w:cs="Arial"/>
          <w:b/>
          <w:szCs w:val="24"/>
        </w:rPr>
        <w:t xml:space="preserve">– </w:t>
      </w:r>
      <w:r w:rsidR="008B3769" w:rsidRPr="008B3769">
        <w:rPr>
          <w:rFonts w:cs="Arial"/>
          <w:b/>
          <w:szCs w:val="24"/>
        </w:rPr>
        <w:t>April 5</w:t>
      </w:r>
      <w:r w:rsidR="00D74FC3" w:rsidRPr="008B3769">
        <w:rPr>
          <w:rFonts w:cs="Arial"/>
          <w:b/>
          <w:szCs w:val="24"/>
        </w:rPr>
        <w:t>,</w:t>
      </w:r>
      <w:r w:rsidR="00826DB4" w:rsidRPr="008B3769">
        <w:rPr>
          <w:rFonts w:cs="Arial"/>
          <w:b/>
          <w:szCs w:val="24"/>
        </w:rPr>
        <w:t xml:space="preserve"> 201</w:t>
      </w:r>
      <w:r w:rsidR="00F7306D" w:rsidRPr="008B3769">
        <w:rPr>
          <w:rFonts w:cs="Arial"/>
          <w:b/>
          <w:szCs w:val="24"/>
        </w:rPr>
        <w:t>8</w:t>
      </w:r>
      <w:r w:rsidR="00D52080" w:rsidRPr="008B3769">
        <w:rPr>
          <w:rFonts w:cs="Arial"/>
          <w:b/>
          <w:szCs w:val="24"/>
        </w:rPr>
        <w:t xml:space="preserve"> –</w:t>
      </w:r>
      <w:r w:rsidR="00D52080" w:rsidRPr="008B3769">
        <w:rPr>
          <w:rFonts w:cs="Arial"/>
          <w:szCs w:val="24"/>
        </w:rPr>
        <w:t xml:space="preserve"> </w:t>
      </w:r>
      <w:r w:rsidR="00573C6B" w:rsidRPr="008B3769">
        <w:rPr>
          <w:rFonts w:cs="Arial"/>
          <w:szCs w:val="24"/>
        </w:rPr>
        <w:t>Sav</w:t>
      </w:r>
      <w:r w:rsidR="00573C6B">
        <w:rPr>
          <w:rFonts w:cs="Arial"/>
          <w:szCs w:val="24"/>
        </w:rPr>
        <w:t>age’s new A22 Target Thumbhole features a</w:t>
      </w:r>
      <w:r w:rsidR="00573C6B" w:rsidRPr="00573C6B">
        <w:rPr>
          <w:rFonts w:cs="Arial"/>
          <w:szCs w:val="24"/>
        </w:rPr>
        <w:t xml:space="preserve"> precision-built laminate stock and heavy fluted barrel</w:t>
      </w:r>
      <w:r w:rsidR="00573C6B">
        <w:rPr>
          <w:rFonts w:cs="Arial"/>
          <w:szCs w:val="24"/>
        </w:rPr>
        <w:t>, which help</w:t>
      </w:r>
      <w:r w:rsidR="00573C6B" w:rsidRPr="00573C6B">
        <w:rPr>
          <w:rFonts w:cs="Arial"/>
          <w:szCs w:val="24"/>
        </w:rPr>
        <w:t xml:space="preserve"> extract even better accuracy from this </w:t>
      </w:r>
      <w:r w:rsidR="00573C6B">
        <w:rPr>
          <w:rFonts w:cs="Arial"/>
          <w:szCs w:val="24"/>
        </w:rPr>
        <w:t xml:space="preserve">latest </w:t>
      </w:r>
      <w:r w:rsidR="00573C6B" w:rsidRPr="00573C6B">
        <w:rPr>
          <w:rFonts w:cs="Arial"/>
          <w:szCs w:val="24"/>
        </w:rPr>
        <w:t xml:space="preserve">addition to the </w:t>
      </w:r>
      <w:r w:rsidR="00573C6B">
        <w:rPr>
          <w:rFonts w:cs="Arial"/>
          <w:szCs w:val="24"/>
        </w:rPr>
        <w:t xml:space="preserve">proven </w:t>
      </w:r>
      <w:r w:rsidR="00573C6B" w:rsidRPr="00573C6B">
        <w:rPr>
          <w:rFonts w:cs="Arial"/>
          <w:szCs w:val="24"/>
        </w:rPr>
        <w:t>A22 platform.</w:t>
      </w:r>
      <w:r w:rsidR="00573C6B">
        <w:rPr>
          <w:rFonts w:cs="Arial"/>
          <w:szCs w:val="24"/>
        </w:rPr>
        <w:t xml:space="preserve"> </w:t>
      </w:r>
      <w:r w:rsidR="001908F2" w:rsidRPr="00573C6B">
        <w:rPr>
          <w:rFonts w:cs="Arial"/>
          <w:szCs w:val="24"/>
        </w:rPr>
        <w:t>Shipments of these firearms are currently being delivered to dealers.</w:t>
      </w:r>
    </w:p>
    <w:p w14:paraId="1C670BA4" w14:textId="77777777" w:rsidR="00573C6B" w:rsidRDefault="00573C6B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7B8C818C" w14:textId="77777777" w:rsidR="00573C6B" w:rsidRDefault="00573C6B" w:rsidP="00397865">
      <w:pPr>
        <w:autoSpaceDE w:val="0"/>
        <w:autoSpaceDN w:val="0"/>
        <w:adjustRightInd w:val="0"/>
        <w:rPr>
          <w:rFonts w:cs="Arial"/>
          <w:szCs w:val="24"/>
        </w:rPr>
      </w:pPr>
      <w:r w:rsidRPr="00573C6B">
        <w:rPr>
          <w:rFonts w:cs="Arial"/>
          <w:szCs w:val="24"/>
        </w:rPr>
        <w:t xml:space="preserve">The A22 Target Thumbhole uses a straight-blowback action in its 22 Long Rifle chambering and Savage’s exclusive delayed-blowback action in the 22 WMR to give both guns extremely reliable semi-automatic performance. </w:t>
      </w:r>
    </w:p>
    <w:p w14:paraId="2E2B2ECE" w14:textId="77777777" w:rsidR="00573C6B" w:rsidRDefault="00573C6B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656D1DC2" w14:textId="7A0EE47C" w:rsidR="004D43CE" w:rsidRPr="00F05CD2" w:rsidRDefault="00573C6B" w:rsidP="00397865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  <w:r w:rsidRPr="00573C6B">
        <w:rPr>
          <w:rFonts w:cs="Arial"/>
          <w:szCs w:val="24"/>
        </w:rPr>
        <w:t xml:space="preserve">The rifle features the user-adjustable </w:t>
      </w:r>
      <w:proofErr w:type="spellStart"/>
      <w:r w:rsidRPr="00573C6B">
        <w:rPr>
          <w:rFonts w:cs="Arial"/>
          <w:szCs w:val="24"/>
        </w:rPr>
        <w:t>AccuTrigger</w:t>
      </w:r>
      <w:proofErr w:type="spellEnd"/>
      <w:r w:rsidRPr="00573C6B">
        <w:rPr>
          <w:rFonts w:cs="Arial"/>
          <w:szCs w:val="24"/>
        </w:rPr>
        <w:t xml:space="preserve"> and the same thread-in headspace system as Savage’s centerfire rifles for the utmost precision and consistency.</w:t>
      </w:r>
    </w:p>
    <w:p w14:paraId="24A1A398" w14:textId="77777777" w:rsidR="00573C6B" w:rsidRDefault="00573C6B" w:rsidP="00A63CE2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</w:p>
    <w:p w14:paraId="2F681DC9" w14:textId="26444898" w:rsidR="00207BBD" w:rsidRPr="00A63CE2" w:rsidRDefault="00CD1A79" w:rsidP="00A63CE2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DA05FC" w:rsidRPr="00A63CE2">
        <w:rPr>
          <w:rFonts w:ascii="Arial" w:hAnsi="Arial" w:cs="Arial"/>
          <w:b/>
          <w:bCs/>
        </w:rPr>
        <w:t>Features &amp; Benefits</w:t>
      </w:r>
    </w:p>
    <w:p w14:paraId="514BF3CB" w14:textId="77777777" w:rsidR="00A63CE2" w:rsidRPr="00A63CE2" w:rsidRDefault="00A63CE2" w:rsidP="00A63CE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3CE2">
        <w:rPr>
          <w:rFonts w:ascii="Arial" w:hAnsi="Arial" w:cs="Arial"/>
        </w:rPr>
        <w:t>Featherweight thumbhole pepper laminate stock</w:t>
      </w:r>
    </w:p>
    <w:p w14:paraId="69D48098" w14:textId="77777777" w:rsidR="00A63CE2" w:rsidRPr="00A63CE2" w:rsidRDefault="00A63CE2" w:rsidP="00A63CE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3CE2">
        <w:rPr>
          <w:rFonts w:ascii="Arial" w:hAnsi="Arial" w:cs="Arial"/>
        </w:rPr>
        <w:t>Heavy, fluted, 21-inch barrel with satin finish</w:t>
      </w:r>
    </w:p>
    <w:p w14:paraId="18563CDC" w14:textId="77777777" w:rsidR="00A63CE2" w:rsidRPr="00A63CE2" w:rsidRDefault="00A63CE2" w:rsidP="00A63CE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3CE2">
        <w:rPr>
          <w:rFonts w:ascii="Arial" w:hAnsi="Arial" w:cs="Arial"/>
        </w:rPr>
        <w:t>Straight-blowback semi-automatic 22 LR</w:t>
      </w:r>
    </w:p>
    <w:p w14:paraId="3F697E24" w14:textId="77777777" w:rsidR="00A63CE2" w:rsidRPr="00A63CE2" w:rsidRDefault="00A63CE2" w:rsidP="00A63CE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3CE2">
        <w:rPr>
          <w:rFonts w:ascii="Arial" w:hAnsi="Arial" w:cs="Arial"/>
        </w:rPr>
        <w:t>Delayed-blowback semi-automatic 22 WMR</w:t>
      </w:r>
    </w:p>
    <w:p w14:paraId="4D190A16" w14:textId="77777777" w:rsidR="00A63CE2" w:rsidRPr="00A63CE2" w:rsidRDefault="00A63CE2" w:rsidP="00A63CE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3CE2">
        <w:rPr>
          <w:rFonts w:ascii="Arial" w:hAnsi="Arial" w:cs="Arial"/>
        </w:rPr>
        <w:t xml:space="preserve">User-adjustable </w:t>
      </w:r>
      <w:proofErr w:type="spellStart"/>
      <w:r w:rsidRPr="00A63CE2">
        <w:rPr>
          <w:rFonts w:ascii="Arial" w:hAnsi="Arial" w:cs="Arial"/>
        </w:rPr>
        <w:t>AccuTrigger</w:t>
      </w:r>
      <w:proofErr w:type="spellEnd"/>
    </w:p>
    <w:p w14:paraId="54A4D41E" w14:textId="77777777" w:rsidR="00A63CE2" w:rsidRPr="00A63CE2" w:rsidRDefault="00A63CE2" w:rsidP="00A63CE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3CE2">
        <w:rPr>
          <w:rFonts w:ascii="Arial" w:hAnsi="Arial" w:cs="Arial"/>
        </w:rPr>
        <w:t>Two-piece bases</w:t>
      </w:r>
    </w:p>
    <w:p w14:paraId="51F62A2F" w14:textId="0156B003" w:rsidR="00A63CE2" w:rsidRDefault="00A63CE2" w:rsidP="00A63CE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3CE2">
        <w:rPr>
          <w:rFonts w:ascii="Arial" w:hAnsi="Arial" w:cs="Arial"/>
        </w:rPr>
        <w:t>10-round rotary magazine</w:t>
      </w:r>
    </w:p>
    <w:p w14:paraId="56AE949C" w14:textId="451E5D41" w:rsidR="004E196E" w:rsidRPr="008B3769" w:rsidRDefault="004E196E" w:rsidP="008B3769">
      <w:pPr>
        <w:rPr>
          <w:rFonts w:cs="Arial"/>
          <w:highlight w:val="yellow"/>
        </w:rPr>
      </w:pPr>
    </w:p>
    <w:p w14:paraId="69626201" w14:textId="031FD9EB" w:rsidR="00FD4B8A" w:rsidRPr="00A63CE2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A63CE2">
        <w:rPr>
          <w:rFonts w:cs="Arial"/>
          <w:b/>
          <w:szCs w:val="24"/>
        </w:rPr>
        <w:t xml:space="preserve">Part No. / </w:t>
      </w:r>
      <w:r w:rsidR="0065741C" w:rsidRPr="00A63CE2">
        <w:rPr>
          <w:rFonts w:cs="Arial"/>
          <w:b/>
          <w:szCs w:val="24"/>
        </w:rPr>
        <w:t>Description / MSRP</w:t>
      </w:r>
    </w:p>
    <w:p w14:paraId="70E30F55" w14:textId="12677D50" w:rsidR="00A63CE2" w:rsidRPr="00A63CE2" w:rsidRDefault="00A63CE2" w:rsidP="00A63CE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A63CE2">
        <w:rPr>
          <w:rFonts w:cs="Arial"/>
          <w:szCs w:val="24"/>
        </w:rPr>
        <w:t>47221</w:t>
      </w:r>
      <w:r>
        <w:rPr>
          <w:rFonts w:cs="Arial"/>
          <w:szCs w:val="24"/>
        </w:rPr>
        <w:t xml:space="preserve"> / </w:t>
      </w:r>
      <w:r w:rsidRPr="00A63CE2">
        <w:rPr>
          <w:rFonts w:cs="Arial"/>
          <w:szCs w:val="24"/>
        </w:rPr>
        <w:t>22 WMR</w:t>
      </w:r>
      <w:r>
        <w:rPr>
          <w:rFonts w:cs="Arial"/>
          <w:szCs w:val="24"/>
        </w:rPr>
        <w:t xml:space="preserve">, </w:t>
      </w:r>
      <w:r w:rsidRPr="00A63CE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A63CE2">
        <w:rPr>
          <w:rFonts w:cs="Arial"/>
          <w:szCs w:val="24"/>
        </w:rPr>
        <w:t>$629</w:t>
      </w:r>
    </w:p>
    <w:p w14:paraId="0146CC73" w14:textId="16043B28" w:rsidR="00A63CE2" w:rsidRPr="00A63CE2" w:rsidRDefault="00A63CE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A63CE2">
        <w:rPr>
          <w:rFonts w:cs="Arial"/>
          <w:szCs w:val="24"/>
        </w:rPr>
        <w:t>47215</w:t>
      </w:r>
      <w:r>
        <w:rPr>
          <w:rFonts w:cs="Arial"/>
          <w:szCs w:val="24"/>
        </w:rPr>
        <w:t xml:space="preserve"> / </w:t>
      </w:r>
      <w:r w:rsidRPr="00A63CE2">
        <w:rPr>
          <w:rFonts w:cs="Arial"/>
          <w:szCs w:val="24"/>
        </w:rPr>
        <w:t>22 LR</w:t>
      </w:r>
      <w:r>
        <w:rPr>
          <w:rFonts w:cs="Arial"/>
          <w:szCs w:val="24"/>
        </w:rPr>
        <w:t xml:space="preserve">, </w:t>
      </w:r>
      <w:r w:rsidRPr="00A63CE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A63CE2">
        <w:rPr>
          <w:rFonts w:cs="Arial"/>
          <w:szCs w:val="24"/>
        </w:rPr>
        <w:t>$445</w:t>
      </w:r>
    </w:p>
    <w:p w14:paraId="004A74C6" w14:textId="77777777" w:rsidR="00F80A08" w:rsidRPr="00A63CE2" w:rsidRDefault="00F80A08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264C4A4B" w14:textId="3723A319" w:rsidR="009A5E33" w:rsidRPr="00A63CE2" w:rsidRDefault="00B7326F" w:rsidP="009A5E33">
      <w:pPr>
        <w:rPr>
          <w:rFonts w:cs="Arial"/>
          <w:szCs w:val="24"/>
        </w:rPr>
      </w:pPr>
      <w:r w:rsidRPr="00A63CE2">
        <w:rPr>
          <w:rFonts w:cs="Arial"/>
          <w:szCs w:val="24"/>
        </w:rPr>
        <w:t>L</w:t>
      </w:r>
      <w:r w:rsidR="009A5E33" w:rsidRPr="00A63CE2">
        <w:rPr>
          <w:rFonts w:cs="Arial"/>
          <w:szCs w:val="24"/>
        </w:rPr>
        <w:t xml:space="preserve">earn more about Savage, visit </w:t>
      </w:r>
      <w:hyperlink r:id="rId10" w:history="1">
        <w:r w:rsidR="009A5E33" w:rsidRPr="00A63CE2">
          <w:rPr>
            <w:rStyle w:val="Hyperlink"/>
            <w:rFonts w:cs="Arial"/>
            <w:szCs w:val="24"/>
          </w:rPr>
          <w:t>www.savagearms.com</w:t>
        </w:r>
      </w:hyperlink>
      <w:r w:rsidR="009A5E33" w:rsidRPr="00A63CE2">
        <w:rPr>
          <w:rFonts w:cs="Arial"/>
          <w:color w:val="0000FF"/>
          <w:szCs w:val="24"/>
        </w:rPr>
        <w:t>.</w:t>
      </w:r>
    </w:p>
    <w:p w14:paraId="557FE3A0" w14:textId="77777777" w:rsidR="009A5E33" w:rsidRPr="00F05CD2" w:rsidRDefault="009A5E33" w:rsidP="00614D51">
      <w:pPr>
        <w:rPr>
          <w:rFonts w:cs="Arial"/>
          <w:szCs w:val="24"/>
          <w:highlight w:val="yellow"/>
        </w:rPr>
      </w:pPr>
    </w:p>
    <w:p w14:paraId="3575F81D" w14:textId="77777777" w:rsidR="008B3769" w:rsidRDefault="008B3769" w:rsidP="0065741C">
      <w:pPr>
        <w:rPr>
          <w:rFonts w:cs="Arial"/>
          <w:b/>
          <w:szCs w:val="24"/>
        </w:rPr>
      </w:pPr>
    </w:p>
    <w:p w14:paraId="09BC49B4" w14:textId="77777777" w:rsidR="008B3769" w:rsidRDefault="008B3769" w:rsidP="0065741C">
      <w:pPr>
        <w:rPr>
          <w:rFonts w:cs="Arial"/>
          <w:b/>
          <w:szCs w:val="24"/>
        </w:rPr>
      </w:pPr>
    </w:p>
    <w:p w14:paraId="072A3CC5" w14:textId="5242648E" w:rsidR="0065741C" w:rsidRPr="00A63CE2" w:rsidRDefault="0065741C" w:rsidP="0065741C">
      <w:pPr>
        <w:rPr>
          <w:rFonts w:cs="Arial"/>
          <w:b/>
          <w:szCs w:val="24"/>
        </w:rPr>
      </w:pPr>
      <w:bookmarkStart w:id="0" w:name="_GoBack"/>
      <w:bookmarkEnd w:id="0"/>
      <w:r w:rsidRPr="00A63CE2">
        <w:rPr>
          <w:rFonts w:cs="Arial"/>
          <w:b/>
          <w:szCs w:val="24"/>
        </w:rPr>
        <w:t>About Savage</w:t>
      </w:r>
      <w:r w:rsidR="009A5E33" w:rsidRPr="00A63CE2">
        <w:rPr>
          <w:rFonts w:cs="Arial"/>
          <w:b/>
          <w:szCs w:val="24"/>
        </w:rPr>
        <w:t xml:space="preserve"> </w:t>
      </w:r>
    </w:p>
    <w:p w14:paraId="7A69F3A8" w14:textId="69AEDE9D" w:rsidR="0065741C" w:rsidRPr="00A63CE2" w:rsidRDefault="0065741C" w:rsidP="0065741C">
      <w:pPr>
        <w:rPr>
          <w:rFonts w:cs="Arial"/>
          <w:szCs w:val="24"/>
        </w:rPr>
      </w:pPr>
      <w:r w:rsidRPr="00A63CE2">
        <w:rPr>
          <w:rFonts w:cs="Arial"/>
          <w:szCs w:val="24"/>
        </w:rPr>
        <w:lastRenderedPageBreak/>
        <w:t>Headquartered in Westfield, Massachusetts for more than 100 years, Savage</w:t>
      </w:r>
      <w:r w:rsidR="009A5E33" w:rsidRPr="00A63CE2">
        <w:rPr>
          <w:rFonts w:cs="Arial"/>
          <w:szCs w:val="24"/>
        </w:rPr>
        <w:t xml:space="preserve"> </w:t>
      </w:r>
      <w:r w:rsidRPr="00A63CE2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F90992" w:rsidRPr="00A63CE2">
        <w:rPr>
          <w:rFonts w:cs="Arial"/>
          <w:szCs w:val="24"/>
        </w:rPr>
        <w:t>arms</w:t>
      </w:r>
      <w:r w:rsidR="009A5E33" w:rsidRPr="00A63CE2">
        <w:rPr>
          <w:rFonts w:cs="Arial"/>
          <w:szCs w:val="24"/>
        </w:rPr>
        <w:t xml:space="preserve"> </w:t>
      </w:r>
      <w:r w:rsidRPr="00A63CE2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A63CE2" w:rsidRDefault="00896D37" w:rsidP="00896D37">
      <w:pPr>
        <w:rPr>
          <w:rFonts w:cs="Arial"/>
          <w:szCs w:val="24"/>
        </w:rPr>
      </w:pPr>
    </w:p>
    <w:p w14:paraId="77D024C4" w14:textId="77777777" w:rsidR="009A5E33" w:rsidRPr="00A63CE2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A63CE2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384D2" w14:textId="77777777" w:rsidR="00C912AB" w:rsidRDefault="00C912AB">
      <w:r>
        <w:separator/>
      </w:r>
    </w:p>
  </w:endnote>
  <w:endnote w:type="continuationSeparator" w:id="0">
    <w:p w14:paraId="5AD46360" w14:textId="77777777" w:rsidR="00C912AB" w:rsidRDefault="00C9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5D5AEE04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B37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B37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059A9" w14:textId="77777777" w:rsidR="00C912AB" w:rsidRDefault="00C912AB">
      <w:r>
        <w:separator/>
      </w:r>
    </w:p>
  </w:footnote>
  <w:footnote w:type="continuationSeparator" w:id="0">
    <w:p w14:paraId="6B004AC2" w14:textId="77777777" w:rsidR="00C912AB" w:rsidRDefault="00C9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4C3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E65FF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07BBD"/>
    <w:rsid w:val="00210408"/>
    <w:rsid w:val="00214AE7"/>
    <w:rsid w:val="002159F1"/>
    <w:rsid w:val="002167EB"/>
    <w:rsid w:val="0021710C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3C6B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69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A7E07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3CE2"/>
    <w:rsid w:val="00A644A5"/>
    <w:rsid w:val="00A64A4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4E0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BCC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12AB"/>
    <w:rsid w:val="00C93F11"/>
    <w:rsid w:val="00C94CEC"/>
    <w:rsid w:val="00CA4ED1"/>
    <w:rsid w:val="00CB1380"/>
    <w:rsid w:val="00CB1533"/>
    <w:rsid w:val="00CB5A2F"/>
    <w:rsid w:val="00CC3534"/>
    <w:rsid w:val="00CD1A79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F05CD2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0992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4B8A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9E6B-4009-4846-94AD-1D0FA01E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1865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5</cp:revision>
  <cp:lastPrinted>2017-04-19T20:38:00Z</cp:lastPrinted>
  <dcterms:created xsi:type="dcterms:W3CDTF">2018-01-02T16:10:00Z</dcterms:created>
  <dcterms:modified xsi:type="dcterms:W3CDTF">2018-04-05T18:32:00Z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