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4D43CE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4D43CE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4D43CE">
        <w:tab/>
      </w:r>
      <w:r w:rsidRPr="004D43CE">
        <w:tab/>
      </w:r>
      <w:r w:rsidRPr="004D43CE">
        <w:tab/>
      </w:r>
      <w:r w:rsidRPr="004D43CE">
        <w:tab/>
      </w:r>
      <w:r w:rsidRPr="004D43CE">
        <w:tab/>
      </w:r>
      <w:r w:rsidRPr="004D43CE">
        <w:tab/>
      </w:r>
      <w:r w:rsidRPr="004D43CE">
        <w:tab/>
      </w:r>
      <w:r w:rsidRPr="004D43CE">
        <w:tab/>
      </w:r>
      <w:r w:rsidRPr="004D43CE">
        <w:tab/>
      </w:r>
      <w:r w:rsidRPr="004D43CE">
        <w:tab/>
      </w:r>
      <w:r w:rsidRPr="004D43CE">
        <w:tab/>
      </w:r>
      <w:r w:rsidRPr="004D43CE">
        <w:tab/>
      </w:r>
      <w:r w:rsidRPr="004D43CE">
        <w:tab/>
      </w:r>
      <w:r w:rsidR="00050658" w:rsidRPr="004D43CE">
        <w:t xml:space="preserve"> </w:t>
      </w:r>
      <w:r w:rsidR="00963A5F" w:rsidRPr="004D43CE">
        <w:rPr>
          <w:rFonts w:cs="Arial"/>
          <w:b/>
        </w:rPr>
        <w:t xml:space="preserve">Contact: </w:t>
      </w:r>
      <w:r w:rsidRPr="004D43CE">
        <w:rPr>
          <w:rFonts w:cs="Arial"/>
          <w:b/>
        </w:rPr>
        <w:t>JJ Reich</w:t>
      </w:r>
    </w:p>
    <w:p w14:paraId="62946E7A" w14:textId="77777777" w:rsidR="001067AB" w:rsidRPr="004D43CE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4D43CE">
        <w:rPr>
          <w:rFonts w:cs="Arial"/>
        </w:rPr>
        <w:t>Communications Manager</w:t>
      </w:r>
    </w:p>
    <w:p w14:paraId="735F25F1" w14:textId="06940E76" w:rsidR="00BC4983" w:rsidRPr="004D43CE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4D43CE">
        <w:rPr>
          <w:rFonts w:cs="Arial"/>
        </w:rPr>
        <w:t>Fire</w:t>
      </w:r>
      <w:r w:rsidR="009A5E33">
        <w:rPr>
          <w:rFonts w:cs="Arial"/>
        </w:rPr>
        <w:t xml:space="preserve"> </w:t>
      </w:r>
      <w:r w:rsidRPr="004D43CE">
        <w:rPr>
          <w:rFonts w:cs="Arial"/>
        </w:rPr>
        <w:t>and Ammunition</w:t>
      </w:r>
    </w:p>
    <w:p w14:paraId="243F96C6" w14:textId="77777777" w:rsidR="001067AB" w:rsidRPr="004D43CE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4D43CE">
        <w:rPr>
          <w:rFonts w:cs="Arial"/>
        </w:rPr>
        <w:tab/>
        <w:t>(763) 323-386</w:t>
      </w:r>
      <w:r w:rsidR="00BC4983" w:rsidRPr="004D43CE">
        <w:rPr>
          <w:rFonts w:cs="Arial"/>
        </w:rPr>
        <w:t>2</w:t>
      </w:r>
    </w:p>
    <w:p w14:paraId="3687E619" w14:textId="77777777" w:rsidR="00FE2916" w:rsidRPr="004D43CE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4D43CE">
        <w:rPr>
          <w:rFonts w:cs="Arial"/>
        </w:rPr>
        <w:t xml:space="preserve">FOR IMMEDIATE RELEASE </w:t>
      </w:r>
      <w:r w:rsidRPr="004D43CE">
        <w:rPr>
          <w:rFonts w:cs="Arial"/>
        </w:rPr>
        <w:tab/>
      </w:r>
      <w:r w:rsidRPr="004D43CE">
        <w:rPr>
          <w:rFonts w:cs="Arial"/>
        </w:rPr>
        <w:tab/>
        <w:t xml:space="preserve"> </w:t>
      </w:r>
      <w:r w:rsidRPr="004D43CE">
        <w:rPr>
          <w:rFonts w:cs="Arial"/>
        </w:rPr>
        <w:tab/>
      </w:r>
      <w:r w:rsidRPr="004D43CE">
        <w:rPr>
          <w:rFonts w:cs="Arial"/>
        </w:rPr>
        <w:tab/>
      </w:r>
      <w:r w:rsidR="00485F5D" w:rsidRPr="004D43CE">
        <w:rPr>
          <w:rFonts w:cs="Arial"/>
        </w:rPr>
        <w:t xml:space="preserve"> </w:t>
      </w:r>
      <w:r w:rsidRPr="004D43CE">
        <w:rPr>
          <w:rFonts w:cs="Arial"/>
        </w:rPr>
        <w:t xml:space="preserve">E-mail: </w:t>
      </w:r>
      <w:hyperlink r:id="rId9" w:history="1">
        <w:r w:rsidR="009512DC" w:rsidRPr="004D43CE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4D43CE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4D43CE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3B96A246" w:rsidR="001067AB" w:rsidRPr="004D43CE" w:rsidRDefault="00D517F0" w:rsidP="005E6D03">
      <w:pPr>
        <w:jc w:val="center"/>
        <w:rPr>
          <w:rFonts w:cs="Arial"/>
          <w:b/>
          <w:sz w:val="28"/>
          <w:szCs w:val="28"/>
        </w:rPr>
      </w:pPr>
      <w:r w:rsidRPr="004D43CE">
        <w:rPr>
          <w:rFonts w:cs="Arial"/>
          <w:b/>
          <w:sz w:val="28"/>
          <w:szCs w:val="28"/>
        </w:rPr>
        <w:t xml:space="preserve">Savage </w:t>
      </w:r>
      <w:r w:rsidR="009A5E33">
        <w:rPr>
          <w:rFonts w:cs="Arial"/>
          <w:b/>
          <w:sz w:val="28"/>
          <w:szCs w:val="28"/>
        </w:rPr>
        <w:t>Introduces</w:t>
      </w:r>
      <w:r w:rsidR="004D43CE" w:rsidRPr="004D43CE">
        <w:rPr>
          <w:rFonts w:cs="Arial"/>
          <w:b/>
          <w:sz w:val="28"/>
          <w:szCs w:val="28"/>
        </w:rPr>
        <w:t xml:space="preserve"> All-New 224 Valkyrie</w:t>
      </w:r>
      <w:r w:rsidR="004D43CE">
        <w:rPr>
          <w:rFonts w:cs="Arial"/>
          <w:b/>
          <w:sz w:val="28"/>
          <w:szCs w:val="28"/>
        </w:rPr>
        <w:t xml:space="preserve"> Modern Sporting Rifle</w:t>
      </w:r>
    </w:p>
    <w:p w14:paraId="52C29F6F" w14:textId="77777777" w:rsidR="001067AB" w:rsidRPr="001A26DF" w:rsidRDefault="001067AB" w:rsidP="005D08B1">
      <w:pPr>
        <w:rPr>
          <w:rFonts w:cs="Arial"/>
          <w:highlight w:val="yellow"/>
        </w:rPr>
      </w:pPr>
    </w:p>
    <w:p w14:paraId="3E0B5256" w14:textId="1DAB32AA" w:rsidR="000D1D36" w:rsidRPr="000D1D36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0D1D36">
        <w:rPr>
          <w:rFonts w:cs="Arial"/>
          <w:b/>
          <w:caps/>
        </w:rPr>
        <w:t>Westfield</w:t>
      </w:r>
      <w:r w:rsidRPr="000D1D36">
        <w:rPr>
          <w:rFonts w:cs="Arial"/>
          <w:b/>
        </w:rPr>
        <w:t xml:space="preserve">, </w:t>
      </w:r>
      <w:r w:rsidRPr="00D74FC3">
        <w:rPr>
          <w:rFonts w:cs="Arial"/>
          <w:b/>
        </w:rPr>
        <w:t>Massachusetts</w:t>
      </w:r>
      <w:r w:rsidR="00A23807" w:rsidRPr="00D74FC3">
        <w:rPr>
          <w:rFonts w:cs="Arial"/>
          <w:b/>
          <w:szCs w:val="24"/>
        </w:rPr>
        <w:t xml:space="preserve"> </w:t>
      </w:r>
      <w:r w:rsidR="00D52080" w:rsidRPr="00D74FC3">
        <w:rPr>
          <w:rFonts w:cs="Arial"/>
          <w:b/>
          <w:szCs w:val="24"/>
        </w:rPr>
        <w:t xml:space="preserve">– </w:t>
      </w:r>
      <w:r w:rsidR="00D74FC3" w:rsidRPr="00D74FC3">
        <w:rPr>
          <w:rFonts w:cs="Arial"/>
          <w:b/>
          <w:szCs w:val="24"/>
        </w:rPr>
        <w:t>December 14,</w:t>
      </w:r>
      <w:r w:rsidR="00826DB4" w:rsidRPr="00D74FC3">
        <w:rPr>
          <w:rFonts w:cs="Arial"/>
          <w:b/>
          <w:szCs w:val="24"/>
        </w:rPr>
        <w:t xml:space="preserve"> 201</w:t>
      </w:r>
      <w:r w:rsidR="00D74FC3" w:rsidRPr="00D74FC3">
        <w:rPr>
          <w:rFonts w:cs="Arial"/>
          <w:b/>
          <w:szCs w:val="24"/>
        </w:rPr>
        <w:t>7</w:t>
      </w:r>
      <w:r w:rsidR="00D52080" w:rsidRPr="00D74FC3">
        <w:rPr>
          <w:rFonts w:cs="Arial"/>
          <w:b/>
          <w:szCs w:val="24"/>
        </w:rPr>
        <w:t xml:space="preserve"> –</w:t>
      </w:r>
      <w:r w:rsidR="00D52080" w:rsidRPr="00D74FC3">
        <w:rPr>
          <w:rFonts w:cs="Arial"/>
          <w:szCs w:val="24"/>
        </w:rPr>
        <w:t xml:space="preserve"> </w:t>
      </w:r>
      <w:r w:rsidR="009A5E33" w:rsidRPr="00D74FC3">
        <w:rPr>
          <w:rFonts w:cs="Arial"/>
          <w:szCs w:val="24"/>
        </w:rPr>
        <w:t>Sa</w:t>
      </w:r>
      <w:r w:rsidR="009A5E33">
        <w:rPr>
          <w:rFonts w:cs="Arial"/>
          <w:szCs w:val="24"/>
        </w:rPr>
        <w:t xml:space="preserve">vage </w:t>
      </w:r>
      <w:r w:rsidR="000D1D36" w:rsidRPr="000D1D36">
        <w:rPr>
          <w:rFonts w:cs="Arial"/>
        </w:rPr>
        <w:t>is pleased to introduce</w:t>
      </w:r>
      <w:r w:rsidR="000D1D36">
        <w:rPr>
          <w:rFonts w:cs="Arial"/>
        </w:rPr>
        <w:t xml:space="preserve"> </w:t>
      </w:r>
      <w:r w:rsidR="000D1D36" w:rsidRPr="000D1D36">
        <w:rPr>
          <w:rFonts w:cs="Arial"/>
        </w:rPr>
        <w:t>a</w:t>
      </w:r>
      <w:r w:rsidR="000D1D36">
        <w:rPr>
          <w:rFonts w:cs="Arial"/>
        </w:rPr>
        <w:t xml:space="preserve"> </w:t>
      </w:r>
      <w:r w:rsidR="000D1D36" w:rsidRPr="000D1D36">
        <w:rPr>
          <w:rFonts w:cs="Arial"/>
        </w:rPr>
        <w:t>modern sporting rifle built to squeeze the maximum performance from the hottest new round in long-range s</w:t>
      </w:r>
      <w:bookmarkStart w:id="0" w:name="_GoBack"/>
      <w:bookmarkEnd w:id="0"/>
      <w:r w:rsidR="000D1D36" w:rsidRPr="000D1D36">
        <w:rPr>
          <w:rFonts w:cs="Arial"/>
        </w:rPr>
        <w:t>hooting. The new Savage MSR 15 Valkyrie is chambered for Federal Premium Ammunition’s 224 Valkyrie</w:t>
      </w:r>
      <w:r w:rsidR="00DA05FC">
        <w:rPr>
          <w:rFonts w:cs="Arial"/>
        </w:rPr>
        <w:t>. T</w:t>
      </w:r>
      <w:r w:rsidR="000D1D36" w:rsidRPr="000D1D36">
        <w:rPr>
          <w:rFonts w:cs="Arial"/>
        </w:rPr>
        <w:t xml:space="preserve">ogether, rifle and cartridge </w:t>
      </w:r>
      <w:r w:rsidR="000D1D36" w:rsidRPr="000D1D36">
        <w:rPr>
          <w:rFonts w:cs="Arial"/>
          <w:bCs/>
        </w:rPr>
        <w:t xml:space="preserve">take the popular MSR 15 platform to unheard of heights in long-range precision and ballistic performance. </w:t>
      </w:r>
      <w:r w:rsidR="000D1D36" w:rsidRPr="004D43CE">
        <w:rPr>
          <w:rFonts w:cs="Arial"/>
          <w:szCs w:val="24"/>
        </w:rPr>
        <w:t>Savage</w:t>
      </w:r>
      <w:r w:rsidR="009A5E33">
        <w:rPr>
          <w:rFonts w:cs="Arial"/>
          <w:szCs w:val="24"/>
        </w:rPr>
        <w:t xml:space="preserve"> </w:t>
      </w:r>
      <w:r w:rsidR="00B7326F">
        <w:rPr>
          <w:rFonts w:cs="Arial"/>
          <w:szCs w:val="24"/>
        </w:rPr>
        <w:t>will showcase</w:t>
      </w:r>
      <w:r w:rsidR="000D1D36" w:rsidRPr="004D43CE">
        <w:rPr>
          <w:rFonts w:cs="Arial"/>
          <w:szCs w:val="24"/>
        </w:rPr>
        <w:t xml:space="preserve"> the new</w:t>
      </w:r>
      <w:r w:rsidR="000D1D36">
        <w:rPr>
          <w:rFonts w:cs="Arial"/>
          <w:szCs w:val="24"/>
        </w:rPr>
        <w:t xml:space="preserve"> 224 Valkyrie MSR</w:t>
      </w:r>
      <w:r w:rsidR="000D1D36" w:rsidRPr="004D43CE">
        <w:rPr>
          <w:rFonts w:cs="Arial"/>
          <w:szCs w:val="24"/>
        </w:rPr>
        <w:t xml:space="preserve"> at the 2018 SHOT Show January 23-26 at the Sands Expo Center in Las Vegas, Nevada.</w:t>
      </w:r>
    </w:p>
    <w:p w14:paraId="4468DDBA" w14:textId="4962E951" w:rsidR="000D1D36" w:rsidRPr="000D1D36" w:rsidRDefault="000D1D36" w:rsidP="000D1D36">
      <w:pPr>
        <w:rPr>
          <w:rFonts w:cs="Arial"/>
        </w:rPr>
      </w:pPr>
    </w:p>
    <w:p w14:paraId="726B8AE4" w14:textId="77777777" w:rsidR="00DA05FC" w:rsidRDefault="00DA05FC" w:rsidP="000D1D36">
      <w:pPr>
        <w:rPr>
          <w:rFonts w:cs="Arial"/>
          <w:bCs/>
        </w:rPr>
      </w:pPr>
      <w:r w:rsidRPr="00DA05FC">
        <w:rPr>
          <w:rFonts w:cs="Arial"/>
          <w:bCs/>
        </w:rPr>
        <w:t>The</w:t>
      </w:r>
      <w:r w:rsidR="000D1D36" w:rsidRPr="00DA05FC">
        <w:rPr>
          <w:rFonts w:cs="Arial"/>
          <w:bCs/>
        </w:rPr>
        <w:t xml:space="preserve"> 224 Valkyrie</w:t>
      </w:r>
      <w:r w:rsidR="000D1D36" w:rsidRPr="00DA05FC">
        <w:t xml:space="preserve"> </w:t>
      </w:r>
      <w:r w:rsidR="000D1D36" w:rsidRPr="00DA05FC">
        <w:rPr>
          <w:rFonts w:cs="Arial"/>
          <w:bCs/>
        </w:rPr>
        <w:t>produces flat trajectories, supersonic velocities up to 1,300 yards downrange and match-grade accuracy.</w:t>
      </w:r>
      <w:r>
        <w:rPr>
          <w:rFonts w:cs="Arial"/>
        </w:rPr>
        <w:t xml:space="preserve"> </w:t>
      </w:r>
      <w:r w:rsidR="000D1D36" w:rsidRPr="000D1D36">
        <w:rPr>
          <w:rFonts w:cs="Arial"/>
          <w:bCs/>
        </w:rPr>
        <w:t>Plus</w:t>
      </w:r>
      <w:r>
        <w:rPr>
          <w:rFonts w:cs="Arial"/>
          <w:bCs/>
        </w:rPr>
        <w:t>,</w:t>
      </w:r>
      <w:r w:rsidR="000D1D36" w:rsidRPr="000D1D36">
        <w:rPr>
          <w:rFonts w:cs="Arial"/>
          <w:bCs/>
        </w:rPr>
        <w:t xml:space="preserve"> it produces only half the recoil of larger cartridges needed to achieve comparable trajectories. </w:t>
      </w:r>
    </w:p>
    <w:p w14:paraId="7B863589" w14:textId="77777777" w:rsidR="00DA05FC" w:rsidRDefault="00DA05FC" w:rsidP="000D1D36">
      <w:pPr>
        <w:rPr>
          <w:rFonts w:cs="Arial"/>
          <w:bCs/>
        </w:rPr>
      </w:pPr>
    </w:p>
    <w:p w14:paraId="4501C183" w14:textId="148318EF" w:rsidR="000D1D36" w:rsidRPr="00DA05FC" w:rsidRDefault="000D1D36" w:rsidP="000D1D36">
      <w:pPr>
        <w:rPr>
          <w:rFonts w:cs="Arial"/>
        </w:rPr>
      </w:pPr>
      <w:r w:rsidRPr="000D1D36">
        <w:rPr>
          <w:rFonts w:cs="Arial"/>
          <w:bCs/>
        </w:rPr>
        <w:t xml:space="preserve">The competition-ready MSR 15 Valkyrie gets the most from the </w:t>
      </w:r>
      <w:r w:rsidR="00DA05FC">
        <w:rPr>
          <w:rFonts w:cs="Arial"/>
          <w:bCs/>
        </w:rPr>
        <w:t xml:space="preserve">new </w:t>
      </w:r>
      <w:r w:rsidRPr="000D1D36">
        <w:rPr>
          <w:rFonts w:cs="Arial"/>
          <w:bCs/>
        </w:rPr>
        <w:t xml:space="preserve">cartridge’s unprecedented capabilities with an upgraded 18-inch barrel with 5R rifling and a crisp two-stage trigger. Its Elite Series </w:t>
      </w:r>
      <w:proofErr w:type="spellStart"/>
      <w:r w:rsidRPr="000D1D36">
        <w:rPr>
          <w:rFonts w:cs="Arial"/>
          <w:bCs/>
        </w:rPr>
        <w:t>Cerakote</w:t>
      </w:r>
      <w:proofErr w:type="spellEnd"/>
      <w:r w:rsidRPr="000D1D36">
        <w:rPr>
          <w:rFonts w:cs="Arial"/>
          <w:bCs/>
        </w:rPr>
        <w:t xml:space="preserve"> finish forms a tough, protective layer on the upper and lower, and its adjustable mid-length gas system can be customized to specific ammunition for the most reliable cycling.</w:t>
      </w:r>
    </w:p>
    <w:p w14:paraId="656D1DC2" w14:textId="18B58F15" w:rsidR="004D43CE" w:rsidRDefault="004D43CE" w:rsidP="00397865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</w:p>
    <w:p w14:paraId="207616DF" w14:textId="3BD8004A" w:rsidR="00DA05FC" w:rsidRPr="004E196E" w:rsidRDefault="00DA05FC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Features &amp; Benefits</w:t>
      </w:r>
    </w:p>
    <w:p w14:paraId="43C1CA01" w14:textId="77777777" w:rsidR="004E196E" w:rsidRPr="004E196E" w:rsidRDefault="004E196E" w:rsidP="004E19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E196E">
        <w:rPr>
          <w:rFonts w:ascii="Arial" w:hAnsi="Arial" w:cs="Arial"/>
        </w:rPr>
        <w:t>MSR 15 Recon platform built around the new 224 Valkyrie, which offers the best performance of any MSR 15 cartridge</w:t>
      </w:r>
    </w:p>
    <w:p w14:paraId="7C6F73E2" w14:textId="77777777" w:rsidR="004E196E" w:rsidRPr="004E196E" w:rsidRDefault="004E196E" w:rsidP="004E19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E196E">
        <w:rPr>
          <w:rFonts w:ascii="Arial" w:hAnsi="Arial" w:cs="Arial"/>
        </w:rPr>
        <w:t xml:space="preserve">Elite Series </w:t>
      </w:r>
      <w:proofErr w:type="spellStart"/>
      <w:r w:rsidRPr="004E196E">
        <w:rPr>
          <w:rFonts w:ascii="Arial" w:hAnsi="Arial" w:cs="Arial"/>
        </w:rPr>
        <w:t>Cerakote</w:t>
      </w:r>
      <w:proofErr w:type="spellEnd"/>
      <w:r w:rsidRPr="004E196E">
        <w:rPr>
          <w:rFonts w:ascii="Arial" w:hAnsi="Arial" w:cs="Arial"/>
        </w:rPr>
        <w:t xml:space="preserve"> upper and lower</w:t>
      </w:r>
    </w:p>
    <w:p w14:paraId="5ABD980A" w14:textId="77777777" w:rsidR="004E196E" w:rsidRPr="004E196E" w:rsidRDefault="004E196E" w:rsidP="004E19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E196E">
        <w:rPr>
          <w:rFonts w:ascii="Arial" w:hAnsi="Arial" w:cs="Arial"/>
        </w:rPr>
        <w:t>Two-stage trigger</w:t>
      </w:r>
    </w:p>
    <w:p w14:paraId="367EAA0D" w14:textId="1C6D15AE" w:rsidR="004E196E" w:rsidRPr="004E196E" w:rsidRDefault="00B7326F" w:rsidP="004E19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Hogue</w:t>
      </w:r>
      <w:r w:rsidR="004E196E" w:rsidRPr="004E196E">
        <w:rPr>
          <w:rFonts w:ascii="Arial" w:hAnsi="Arial" w:cs="Arial"/>
        </w:rPr>
        <w:t xml:space="preserve"> pistol grip</w:t>
      </w:r>
    </w:p>
    <w:p w14:paraId="344E7636" w14:textId="77777777" w:rsidR="004E196E" w:rsidRPr="004E196E" w:rsidRDefault="004E196E" w:rsidP="004E19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E196E">
        <w:rPr>
          <w:rFonts w:ascii="Arial" w:hAnsi="Arial" w:cs="Arial"/>
        </w:rPr>
        <w:t>UBR Gen 2 buttstock</w:t>
      </w:r>
    </w:p>
    <w:p w14:paraId="4119C604" w14:textId="77777777" w:rsidR="004E196E" w:rsidRPr="004E196E" w:rsidRDefault="004E196E" w:rsidP="004E19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E196E">
        <w:rPr>
          <w:rFonts w:ascii="Arial" w:hAnsi="Arial" w:cs="Arial"/>
        </w:rPr>
        <w:t>Forward assist</w:t>
      </w:r>
    </w:p>
    <w:p w14:paraId="14CE5D79" w14:textId="77777777" w:rsidR="004E196E" w:rsidRPr="004E196E" w:rsidRDefault="004E196E" w:rsidP="004E19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E196E">
        <w:rPr>
          <w:rFonts w:ascii="Arial" w:hAnsi="Arial" w:cs="Arial"/>
        </w:rPr>
        <w:t>Muzzle brake with 1/2x28, Class 3 barrel thread</w:t>
      </w:r>
    </w:p>
    <w:p w14:paraId="4BE4B283" w14:textId="77777777" w:rsidR="004E196E" w:rsidRPr="004E196E" w:rsidRDefault="004E196E" w:rsidP="004E19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E196E">
        <w:rPr>
          <w:rFonts w:ascii="Arial" w:hAnsi="Arial" w:cs="Arial"/>
        </w:rPr>
        <w:t>Adjustable gas block</w:t>
      </w:r>
    </w:p>
    <w:p w14:paraId="1FA13757" w14:textId="77777777" w:rsidR="004E196E" w:rsidRPr="004E196E" w:rsidRDefault="004E196E" w:rsidP="004E19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E196E">
        <w:rPr>
          <w:rFonts w:ascii="Arial" w:hAnsi="Arial" w:cs="Arial"/>
        </w:rPr>
        <w:t>18-inch barrel with 5R rifling</w:t>
      </w:r>
    </w:p>
    <w:p w14:paraId="06D4BFBA" w14:textId="77777777" w:rsidR="004E196E" w:rsidRPr="004E196E" w:rsidRDefault="004E196E" w:rsidP="004E19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E196E">
        <w:rPr>
          <w:rFonts w:ascii="Arial" w:hAnsi="Arial" w:cs="Arial"/>
        </w:rPr>
        <w:t>Mid-length gas system</w:t>
      </w:r>
    </w:p>
    <w:p w14:paraId="56AE949C" w14:textId="451E5D41" w:rsidR="004E196E" w:rsidRDefault="004E196E" w:rsidP="004E196E">
      <w:pPr>
        <w:pStyle w:val="ListParagraph"/>
        <w:rPr>
          <w:rFonts w:ascii="Arial" w:hAnsi="Arial" w:cs="Arial"/>
        </w:rPr>
      </w:pPr>
    </w:p>
    <w:p w14:paraId="251EE7D4" w14:textId="7D38A708" w:rsidR="0065741C" w:rsidRPr="00D74FC3" w:rsidRDefault="00D74FC3" w:rsidP="0065741C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D74FC3">
        <w:rPr>
          <w:rFonts w:cs="Arial"/>
          <w:b/>
          <w:szCs w:val="24"/>
        </w:rPr>
        <w:t xml:space="preserve">Part No. / </w:t>
      </w:r>
      <w:r w:rsidR="0065741C" w:rsidRPr="00D74FC3">
        <w:rPr>
          <w:rFonts w:cs="Arial"/>
          <w:b/>
          <w:szCs w:val="24"/>
        </w:rPr>
        <w:t>Description / MSRP</w:t>
      </w:r>
      <w:r w:rsidR="0065741C" w:rsidRPr="00D74FC3">
        <w:rPr>
          <w:rFonts w:cs="Arial"/>
          <w:szCs w:val="24"/>
        </w:rPr>
        <w:br/>
      </w:r>
      <w:r w:rsidRPr="00D74FC3">
        <w:rPr>
          <w:rFonts w:cs="Arial"/>
          <w:szCs w:val="24"/>
        </w:rPr>
        <w:t>22939</w:t>
      </w:r>
      <w:r w:rsidRPr="00D74FC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/ </w:t>
      </w:r>
      <w:r w:rsidR="0065741C" w:rsidRPr="00D74FC3">
        <w:rPr>
          <w:rFonts w:cs="Arial"/>
          <w:szCs w:val="24"/>
        </w:rPr>
        <w:t xml:space="preserve">MSR 15 Valkyrie, 224 Valkyrie </w:t>
      </w:r>
      <w:r w:rsidR="0081556D" w:rsidRPr="00D74FC3">
        <w:rPr>
          <w:rFonts w:cs="Arial"/>
          <w:szCs w:val="24"/>
        </w:rPr>
        <w:t>/ $1,499</w:t>
      </w:r>
    </w:p>
    <w:p w14:paraId="76F638DA" w14:textId="6287B5B4" w:rsidR="00D9622B" w:rsidRDefault="00D9622B" w:rsidP="00614D51">
      <w:pPr>
        <w:rPr>
          <w:rFonts w:cs="Arial"/>
          <w:szCs w:val="24"/>
          <w:highlight w:val="yellow"/>
        </w:rPr>
      </w:pPr>
    </w:p>
    <w:p w14:paraId="264C4A4B" w14:textId="3723A319" w:rsidR="009A5E33" w:rsidRPr="00DA05FC" w:rsidRDefault="00B7326F" w:rsidP="009A5E33">
      <w:pPr>
        <w:rPr>
          <w:rFonts w:cs="Arial"/>
          <w:szCs w:val="24"/>
        </w:rPr>
      </w:pPr>
      <w:r>
        <w:rPr>
          <w:rFonts w:cs="Arial"/>
          <w:szCs w:val="24"/>
        </w:rPr>
        <w:t>L</w:t>
      </w:r>
      <w:r w:rsidR="009A5E33" w:rsidRPr="00DA05FC">
        <w:rPr>
          <w:rFonts w:cs="Arial"/>
          <w:szCs w:val="24"/>
        </w:rPr>
        <w:t xml:space="preserve">earn more about Savage, visit </w:t>
      </w:r>
      <w:hyperlink r:id="rId10" w:history="1">
        <w:r w:rsidR="009A5E33" w:rsidRPr="0001631F">
          <w:rPr>
            <w:rStyle w:val="Hyperlink"/>
            <w:rFonts w:cs="Arial"/>
            <w:szCs w:val="24"/>
          </w:rPr>
          <w:t>www.savagearms.com</w:t>
        </w:r>
      </w:hyperlink>
      <w:r w:rsidR="009A5E33" w:rsidRPr="00DA05FC">
        <w:rPr>
          <w:rFonts w:cs="Arial"/>
          <w:color w:val="0000FF"/>
          <w:szCs w:val="24"/>
        </w:rPr>
        <w:t>.</w:t>
      </w:r>
    </w:p>
    <w:p w14:paraId="557FE3A0" w14:textId="77777777" w:rsidR="009A5E33" w:rsidRDefault="009A5E33" w:rsidP="00614D51">
      <w:pPr>
        <w:rPr>
          <w:rFonts w:cs="Arial"/>
          <w:szCs w:val="24"/>
          <w:highlight w:val="yellow"/>
        </w:rPr>
      </w:pPr>
    </w:p>
    <w:p w14:paraId="072A3CC5" w14:textId="5242648E" w:rsidR="0065741C" w:rsidRPr="00697B22" w:rsidRDefault="0065741C" w:rsidP="0065741C">
      <w:pPr>
        <w:rPr>
          <w:rFonts w:cs="Arial"/>
          <w:b/>
          <w:szCs w:val="24"/>
        </w:rPr>
      </w:pPr>
      <w:r w:rsidRPr="00697B22">
        <w:rPr>
          <w:rFonts w:cs="Arial"/>
          <w:b/>
          <w:szCs w:val="24"/>
        </w:rPr>
        <w:t>About Savage</w:t>
      </w:r>
      <w:r w:rsidR="009A5E33">
        <w:rPr>
          <w:rFonts w:cs="Arial"/>
          <w:b/>
          <w:szCs w:val="24"/>
        </w:rPr>
        <w:t xml:space="preserve"> </w:t>
      </w:r>
    </w:p>
    <w:p w14:paraId="7A69F3A8" w14:textId="1E7ECD27" w:rsidR="0065741C" w:rsidRPr="00697B22" w:rsidRDefault="0065741C" w:rsidP="0065741C">
      <w:pPr>
        <w:rPr>
          <w:rFonts w:cs="Arial"/>
          <w:szCs w:val="24"/>
        </w:rPr>
      </w:pPr>
      <w:r w:rsidRPr="00697B22">
        <w:rPr>
          <w:rFonts w:cs="Arial"/>
          <w:szCs w:val="24"/>
        </w:rPr>
        <w:t>Headquartered in Westfield, Massachusetts for more than 100 years, Savage</w:t>
      </w:r>
      <w:r w:rsidR="009A5E33">
        <w:rPr>
          <w:rFonts w:cs="Arial"/>
          <w:szCs w:val="24"/>
        </w:rPr>
        <w:t xml:space="preserve"> </w:t>
      </w:r>
      <w:r w:rsidRPr="00697B22">
        <w:rPr>
          <w:rFonts w:cs="Arial"/>
          <w:szCs w:val="24"/>
        </w:rPr>
        <w:t xml:space="preserve">is one of the world's largest manufacturers of hunting, competition and self-defense centerfire and </w:t>
      </w:r>
      <w:proofErr w:type="spellStart"/>
      <w:r w:rsidRPr="00697B22">
        <w:rPr>
          <w:rFonts w:cs="Arial"/>
          <w:szCs w:val="24"/>
        </w:rPr>
        <w:t>rimfire</w:t>
      </w:r>
      <w:proofErr w:type="spellEnd"/>
      <w:r w:rsidRPr="00697B22">
        <w:rPr>
          <w:rFonts w:cs="Arial"/>
          <w:szCs w:val="24"/>
        </w:rPr>
        <w:t xml:space="preserve"> rifles, and shotguns. Their fire</w:t>
      </w:r>
      <w:r w:rsidR="009A5E33">
        <w:rPr>
          <w:rFonts w:cs="Arial"/>
          <w:szCs w:val="24"/>
        </w:rPr>
        <w:t xml:space="preserve"> </w:t>
      </w:r>
      <w:r w:rsidRPr="00697B22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Default="00896D37" w:rsidP="00896D37">
      <w:pPr>
        <w:rPr>
          <w:rFonts w:cs="Arial"/>
          <w:szCs w:val="24"/>
        </w:rPr>
      </w:pPr>
    </w:p>
    <w:p w14:paraId="77D024C4" w14:textId="77777777" w:rsidR="009A5E33" w:rsidRPr="00DA05FC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DA05FC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AE919" w14:textId="77777777" w:rsidR="008867A4" w:rsidRDefault="008867A4">
      <w:r>
        <w:separator/>
      </w:r>
    </w:p>
  </w:endnote>
  <w:endnote w:type="continuationSeparator" w:id="0">
    <w:p w14:paraId="5384B48B" w14:textId="77777777" w:rsidR="008867A4" w:rsidRDefault="0088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082B2A41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74FC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74FC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2031F" w14:textId="77777777" w:rsidR="008867A4" w:rsidRDefault="008867A4">
      <w:r>
        <w:separator/>
      </w:r>
    </w:p>
  </w:footnote>
  <w:footnote w:type="continuationSeparator" w:id="0">
    <w:p w14:paraId="6B52D5C3" w14:textId="77777777" w:rsidR="008867A4" w:rsidRDefault="0088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59F1"/>
    <w:rsid w:val="002167EB"/>
    <w:rsid w:val="0021710C"/>
    <w:rsid w:val="00222373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B1"/>
    <w:rsid w:val="005E03AB"/>
    <w:rsid w:val="005E2A65"/>
    <w:rsid w:val="005E6D03"/>
    <w:rsid w:val="005F1C83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6DB4"/>
    <w:rsid w:val="00832351"/>
    <w:rsid w:val="00844837"/>
    <w:rsid w:val="0084520D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A06FD2"/>
    <w:rsid w:val="00A102AF"/>
    <w:rsid w:val="00A107AC"/>
    <w:rsid w:val="00A1343C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2364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7FF2"/>
    <w:rsid w:val="00D95AC3"/>
    <w:rsid w:val="00D9622B"/>
    <w:rsid w:val="00DA05F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59B6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0757-A67B-4F62-8256-6985AA6D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2407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6</cp:revision>
  <cp:lastPrinted>2017-04-19T20:38:00Z</cp:lastPrinted>
  <dcterms:created xsi:type="dcterms:W3CDTF">2017-12-12T22:43:00Z</dcterms:created>
  <dcterms:modified xsi:type="dcterms:W3CDTF">2017-12-14T20:17:00Z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