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7AA7084B" w:rsidR="000777EE" w:rsidRPr="00F7618F" w:rsidRDefault="00F375E6"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375E6">
        <w:rPr>
          <w:rFonts w:cs="Arial"/>
          <w:noProof/>
          <w:szCs w:val="24"/>
        </w:rPr>
        <w:drawing>
          <wp:inline distT="0" distB="0" distL="0" distR="0" wp14:anchorId="624A075D" wp14:editId="4D0958F8">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569D373D" w:rsidR="002D139F" w:rsidRPr="002D139F" w:rsidRDefault="007F6FBF" w:rsidP="002D139F">
      <w:pPr>
        <w:jc w:val="center"/>
        <w:rPr>
          <w:rFonts w:cs="Arial"/>
          <w:b/>
          <w:sz w:val="28"/>
          <w:szCs w:val="28"/>
        </w:rPr>
      </w:pPr>
      <w:r>
        <w:rPr>
          <w:rFonts w:cs="Arial"/>
          <w:b/>
          <w:sz w:val="28"/>
          <w:szCs w:val="28"/>
        </w:rPr>
        <w:t>Federal</w:t>
      </w:r>
      <w:r w:rsidR="00BD7A57">
        <w:rPr>
          <w:rFonts w:cs="Arial"/>
          <w:b/>
          <w:sz w:val="28"/>
          <w:szCs w:val="28"/>
        </w:rPr>
        <w:t>’s New</w:t>
      </w:r>
      <w:r w:rsidR="00C45802">
        <w:rPr>
          <w:rFonts w:cs="Arial"/>
          <w:b/>
          <w:sz w:val="28"/>
          <w:szCs w:val="28"/>
        </w:rPr>
        <w:t xml:space="preserve"> 224 Valkyrie Loads Stretch Long-Range Horizons</w:t>
      </w:r>
    </w:p>
    <w:p w14:paraId="198D276E" w14:textId="77777777" w:rsidR="00E11465" w:rsidRPr="0030438B" w:rsidRDefault="00E11465" w:rsidP="00E11465">
      <w:pPr>
        <w:jc w:val="center"/>
        <w:rPr>
          <w:rFonts w:cs="Arial"/>
          <w:szCs w:val="24"/>
        </w:rPr>
      </w:pPr>
    </w:p>
    <w:p w14:paraId="2F18BC9F" w14:textId="3F495FAC" w:rsidR="00233888" w:rsidRPr="003F3FEE" w:rsidRDefault="00BC4983" w:rsidP="00233888">
      <w:pPr>
        <w:rPr>
          <w:rFonts w:cs="Arial"/>
        </w:rPr>
      </w:pPr>
      <w:r w:rsidRPr="00531322">
        <w:rPr>
          <w:rFonts w:cs="Arial"/>
          <w:b/>
          <w:szCs w:val="24"/>
        </w:rPr>
        <w:t>ANOKA, Minn</w:t>
      </w:r>
      <w:r w:rsidRPr="002E684B">
        <w:rPr>
          <w:rFonts w:cs="Arial"/>
          <w:b/>
          <w:szCs w:val="24"/>
        </w:rPr>
        <w:t>esota</w:t>
      </w:r>
      <w:r w:rsidR="00A02FBB" w:rsidRPr="002E684B">
        <w:rPr>
          <w:rFonts w:cs="Arial"/>
          <w:b/>
          <w:szCs w:val="24"/>
        </w:rPr>
        <w:t xml:space="preserve"> –</w:t>
      </w:r>
      <w:r w:rsidR="00825EC1" w:rsidRPr="002E684B">
        <w:rPr>
          <w:rFonts w:cs="Arial"/>
          <w:b/>
          <w:szCs w:val="24"/>
        </w:rPr>
        <w:t xml:space="preserve"> </w:t>
      </w:r>
      <w:r w:rsidR="00BD7A57" w:rsidRPr="002E684B">
        <w:rPr>
          <w:rFonts w:cs="Arial"/>
          <w:b/>
          <w:szCs w:val="24"/>
        </w:rPr>
        <w:t>August</w:t>
      </w:r>
      <w:r w:rsidR="002E684B" w:rsidRPr="002E684B">
        <w:rPr>
          <w:rFonts w:cs="Arial"/>
          <w:b/>
          <w:szCs w:val="24"/>
        </w:rPr>
        <w:t xml:space="preserve"> 22</w:t>
      </w:r>
      <w:r w:rsidR="00F906C5" w:rsidRPr="002E684B">
        <w:rPr>
          <w:rFonts w:cs="Arial"/>
          <w:b/>
          <w:szCs w:val="24"/>
        </w:rPr>
        <w:t xml:space="preserve">, 2019 </w:t>
      </w:r>
      <w:r w:rsidR="00896CE8" w:rsidRPr="002E684B">
        <w:rPr>
          <w:rFonts w:cs="Arial"/>
          <w:b/>
          <w:szCs w:val="24"/>
        </w:rPr>
        <w:t>–</w:t>
      </w:r>
      <w:r w:rsidR="00AC1224" w:rsidRPr="002E684B">
        <w:rPr>
          <w:rFonts w:cs="Arial"/>
          <w:b/>
          <w:szCs w:val="24"/>
        </w:rPr>
        <w:t xml:space="preserve"> </w:t>
      </w:r>
      <w:r w:rsidR="00531322" w:rsidRPr="002E684B">
        <w:rPr>
          <w:rFonts w:cs="Arial"/>
          <w:szCs w:val="24"/>
        </w:rPr>
        <w:t>Fed</w:t>
      </w:r>
      <w:r w:rsidR="00531322" w:rsidRPr="00A301FE">
        <w:rPr>
          <w:rFonts w:cs="Arial"/>
          <w:szCs w:val="24"/>
        </w:rPr>
        <w:t>eral</w:t>
      </w:r>
      <w:r w:rsidR="00BD7A57">
        <w:rPr>
          <w:rFonts w:cs="Arial"/>
          <w:szCs w:val="24"/>
        </w:rPr>
        <w:t xml:space="preserve"> proudly announces two</w:t>
      </w:r>
      <w:r w:rsidR="00AC1FB5">
        <w:rPr>
          <w:rFonts w:cs="Arial"/>
          <w:szCs w:val="24"/>
        </w:rPr>
        <w:t xml:space="preserve"> new flat-shooting </w:t>
      </w:r>
      <w:r w:rsidR="001836C7">
        <w:rPr>
          <w:rFonts w:cs="Arial"/>
          <w:szCs w:val="24"/>
        </w:rPr>
        <w:t xml:space="preserve">Premium </w:t>
      </w:r>
      <w:r w:rsidR="00AC1FB5">
        <w:rPr>
          <w:rFonts w:cs="Arial"/>
          <w:szCs w:val="24"/>
        </w:rPr>
        <w:t>224 Valkyrie loads</w:t>
      </w:r>
      <w:r w:rsidR="001B735D">
        <w:rPr>
          <w:rFonts w:cs="Arial"/>
          <w:szCs w:val="24"/>
        </w:rPr>
        <w:t xml:space="preserve"> </w:t>
      </w:r>
      <w:r w:rsidR="00AC1FB5">
        <w:rPr>
          <w:rFonts w:cs="Arial"/>
          <w:szCs w:val="24"/>
        </w:rPr>
        <w:t xml:space="preserve">that deliver precision accuracy at long ranges. </w:t>
      </w:r>
      <w:r w:rsidR="00B865F0">
        <w:rPr>
          <w:rFonts w:cs="Arial"/>
          <w:szCs w:val="24"/>
        </w:rPr>
        <w:t xml:space="preserve">Shipments of </w:t>
      </w:r>
      <w:r w:rsidR="00BD7A57">
        <w:rPr>
          <w:rFonts w:cs="Arial"/>
          <w:szCs w:val="24"/>
        </w:rPr>
        <w:t xml:space="preserve">these </w:t>
      </w:r>
      <w:r w:rsidR="001B735D">
        <w:rPr>
          <w:rFonts w:cs="Arial"/>
          <w:szCs w:val="24"/>
        </w:rPr>
        <w:t xml:space="preserve">Federal </w:t>
      </w:r>
      <w:r w:rsidR="003E3088">
        <w:rPr>
          <w:rFonts w:cs="Arial"/>
          <w:szCs w:val="24"/>
        </w:rPr>
        <w:t>Premium 224 Valkyrie</w:t>
      </w:r>
      <w:r w:rsidR="00B865F0">
        <w:rPr>
          <w:rFonts w:cs="Arial"/>
          <w:szCs w:val="24"/>
        </w:rPr>
        <w:t xml:space="preserve"> </w:t>
      </w:r>
      <w:r w:rsidR="003E3088">
        <w:rPr>
          <w:rFonts w:cs="Arial"/>
          <w:szCs w:val="24"/>
        </w:rPr>
        <w:t>cartridges</w:t>
      </w:r>
      <w:r w:rsidR="001B735D">
        <w:rPr>
          <w:rFonts w:cs="Arial"/>
          <w:szCs w:val="24"/>
        </w:rPr>
        <w:t xml:space="preserve">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0E6C63C4" w:rsidR="003F3FEE" w:rsidRPr="003F3FEE" w:rsidRDefault="003F3FEE" w:rsidP="003F3FEE">
      <w:pPr>
        <w:contextualSpacing/>
        <w:rPr>
          <w:rFonts w:cs="Arial"/>
        </w:rPr>
      </w:pPr>
    </w:p>
    <w:p w14:paraId="25F5C1E4" w14:textId="36B2F2E1" w:rsidR="00AD3049" w:rsidRDefault="00BD7A57" w:rsidP="003E3088">
      <w:pPr>
        <w:rPr>
          <w:rFonts w:cs="Arial"/>
        </w:rPr>
      </w:pPr>
      <w:r>
        <w:rPr>
          <w:rFonts w:cs="Arial"/>
        </w:rPr>
        <w:t>In 2018</w:t>
      </w:r>
      <w:r w:rsidR="003E3088">
        <w:rPr>
          <w:rFonts w:cs="Arial"/>
        </w:rPr>
        <w:t xml:space="preserve">, </w:t>
      </w:r>
      <w:r w:rsidR="00AC1FB5">
        <w:rPr>
          <w:rFonts w:cs="Arial"/>
        </w:rPr>
        <w:t>Federal</w:t>
      </w:r>
      <w:r w:rsidR="003E3088">
        <w:rPr>
          <w:rFonts w:cs="Arial"/>
        </w:rPr>
        <w:t xml:space="preserve"> transformed</w:t>
      </w:r>
      <w:r w:rsidR="003E3088" w:rsidRPr="00AC5770">
        <w:rPr>
          <w:rFonts w:cs="Arial"/>
        </w:rPr>
        <w:t xml:space="preserve"> t</w:t>
      </w:r>
      <w:r w:rsidR="003E3088">
        <w:rPr>
          <w:rFonts w:cs="Arial"/>
        </w:rPr>
        <w:t xml:space="preserve">he MSR 15 platform and broke all </w:t>
      </w:r>
      <w:r w:rsidR="003E3088" w:rsidRPr="00AC5770">
        <w:rPr>
          <w:rFonts w:cs="Arial"/>
        </w:rPr>
        <w:t>boundaries of ballistic performance</w:t>
      </w:r>
      <w:r w:rsidR="003E3088">
        <w:rPr>
          <w:rFonts w:cs="Arial"/>
        </w:rPr>
        <w:t xml:space="preserve"> by introducing </w:t>
      </w:r>
      <w:r w:rsidR="00AC1FB5">
        <w:rPr>
          <w:rFonts w:cs="Arial"/>
        </w:rPr>
        <w:t xml:space="preserve">the 224 Valkyrie cartridge. Now, it’s </w:t>
      </w:r>
      <w:r w:rsidR="003E3088">
        <w:rPr>
          <w:rFonts w:cs="Arial"/>
        </w:rPr>
        <w:t>giving hunters and shooters new loads that stretch the cartridge’</w:t>
      </w:r>
      <w:r w:rsidR="00AC1FB5">
        <w:rPr>
          <w:rFonts w:cs="Arial"/>
        </w:rPr>
        <w:t>s capabilities even fa</w:t>
      </w:r>
      <w:r w:rsidR="003E3088">
        <w:rPr>
          <w:rFonts w:cs="Arial"/>
        </w:rPr>
        <w:t>rther: 80.5-</w:t>
      </w:r>
      <w:r>
        <w:rPr>
          <w:rFonts w:cs="Arial"/>
        </w:rPr>
        <w:t xml:space="preserve">grain Gold Medal Berger Hybrid </w:t>
      </w:r>
      <w:r w:rsidR="003E3088">
        <w:rPr>
          <w:rFonts w:cs="Arial"/>
        </w:rPr>
        <w:t xml:space="preserve">and </w:t>
      </w:r>
      <w:r w:rsidR="00AD3049">
        <w:rPr>
          <w:rFonts w:cs="Arial"/>
        </w:rPr>
        <w:t>78-grain Barnes Triple-Shock X.</w:t>
      </w:r>
    </w:p>
    <w:p w14:paraId="3511D5AA" w14:textId="77777777" w:rsidR="00347770" w:rsidRDefault="00347770" w:rsidP="003E3088">
      <w:pPr>
        <w:rPr>
          <w:rFonts w:cs="Arial"/>
        </w:rPr>
      </w:pPr>
    </w:p>
    <w:p w14:paraId="161746EA" w14:textId="601C2197" w:rsidR="003E3088" w:rsidRDefault="003E3088" w:rsidP="003E3088">
      <w:pPr>
        <w:rPr>
          <w:rFonts w:cs="Arial"/>
        </w:rPr>
      </w:pPr>
      <w:r>
        <w:rPr>
          <w:rFonts w:cs="Arial"/>
        </w:rPr>
        <w:t>Like all</w:t>
      </w:r>
      <w:r w:rsidRPr="00AC5770">
        <w:rPr>
          <w:rFonts w:cs="Arial"/>
        </w:rPr>
        <w:t xml:space="preserve"> 224 Valkyrie </w:t>
      </w:r>
      <w:r>
        <w:rPr>
          <w:rFonts w:cs="Arial"/>
        </w:rPr>
        <w:t>offerings, the new loads provide</w:t>
      </w:r>
      <w:r w:rsidRPr="00AC5770">
        <w:rPr>
          <w:rFonts w:cs="Arial"/>
        </w:rPr>
        <w:t xml:space="preserve"> extremely flat trajectories and match accuracy</w:t>
      </w:r>
      <w:r>
        <w:rPr>
          <w:rFonts w:cs="Arial"/>
        </w:rPr>
        <w:t xml:space="preserve"> at extreme range</w:t>
      </w:r>
      <w:r w:rsidR="00AC1FB5">
        <w:rPr>
          <w:rFonts w:cs="Arial"/>
        </w:rPr>
        <w:t>s</w:t>
      </w:r>
      <w:r w:rsidRPr="00AC5770">
        <w:rPr>
          <w:rFonts w:cs="Arial"/>
        </w:rPr>
        <w:t xml:space="preserve">. </w:t>
      </w:r>
      <w:r>
        <w:rPr>
          <w:rFonts w:cs="Arial"/>
        </w:rPr>
        <w:t>They offer</w:t>
      </w:r>
      <w:r w:rsidRPr="00AC5770">
        <w:rPr>
          <w:rFonts w:cs="Arial"/>
        </w:rPr>
        <w:t xml:space="preserve"> significantly less wind drift and drop than other loads in </w:t>
      </w:r>
      <w:r>
        <w:rPr>
          <w:rFonts w:cs="Arial"/>
        </w:rPr>
        <w:t>their</w:t>
      </w:r>
      <w:r w:rsidRPr="00AC5770">
        <w:rPr>
          <w:rFonts w:cs="Arial"/>
        </w:rPr>
        <w:t xml:space="preserve"> class, as well as less than half the recoil of cartri</w:t>
      </w:r>
      <w:r>
        <w:rPr>
          <w:rFonts w:cs="Arial"/>
        </w:rPr>
        <w:t>dges with comparable ballistics</w:t>
      </w:r>
      <w:r w:rsidRPr="00AC5770">
        <w:rPr>
          <w:rFonts w:cs="Arial"/>
        </w:rPr>
        <w:t>.</w:t>
      </w:r>
    </w:p>
    <w:p w14:paraId="6C2F5D37" w14:textId="77777777" w:rsidR="00347770" w:rsidRDefault="00347770" w:rsidP="003E3088">
      <w:pPr>
        <w:rPr>
          <w:rFonts w:cs="Arial"/>
        </w:rPr>
      </w:pPr>
    </w:p>
    <w:p w14:paraId="607FF9CB" w14:textId="120890BA" w:rsidR="00347770" w:rsidRDefault="00347770" w:rsidP="00347770">
      <w:pPr>
        <w:rPr>
          <w:rFonts w:cs="Arial"/>
        </w:rPr>
      </w:pPr>
      <w:r w:rsidRPr="00347770">
        <w:rPr>
          <w:rFonts w:cs="Arial"/>
        </w:rPr>
        <w:t>"The 224 Valkyrie cartridge's dramatically improved trajectories over all other MSR 15 cartridges, including the 22 Nosler,</w:t>
      </w:r>
      <w:r>
        <w:rPr>
          <w:rFonts w:cs="Arial"/>
        </w:rPr>
        <w:t xml:space="preserve"> 223 Rem. and 6.5 Grendel—with less</w:t>
      </w:r>
      <w:r w:rsidRPr="00347770">
        <w:rPr>
          <w:rFonts w:cs="Arial"/>
        </w:rPr>
        <w:t xml:space="preserve"> recoil of larger cartridges offering comparable ballistics, such as the 6.5 Creedmoor</w:t>
      </w:r>
      <w:r>
        <w:rPr>
          <w:rFonts w:cs="Arial"/>
        </w:rPr>
        <w:t>,” said Federal Centerfire Product Director Mike Holm.</w:t>
      </w:r>
      <w:r w:rsidRPr="00347770">
        <w:rPr>
          <w:rFonts w:cs="Arial"/>
        </w:rPr>
        <w:t xml:space="preserve"> </w:t>
      </w:r>
      <w:r>
        <w:rPr>
          <w:rFonts w:cs="Arial"/>
        </w:rPr>
        <w:t>“</w:t>
      </w:r>
      <w:r w:rsidRPr="00347770">
        <w:rPr>
          <w:rFonts w:cs="Arial"/>
        </w:rPr>
        <w:t>And with the full array of high-performance projectiles available, it’s poised to deliver on virtually every shooter’s needs.</w:t>
      </w:r>
      <w:r w:rsidR="00DF20C1">
        <w:rPr>
          <w:rFonts w:cs="Arial"/>
        </w:rPr>
        <w:t xml:space="preserve"> For those looking for something new, different and better from their AR-15 platform, the 224 Valkyrie is it.</w:t>
      </w:r>
      <w:r>
        <w:rPr>
          <w:rFonts w:cs="Arial"/>
        </w:rPr>
        <w:t>”</w:t>
      </w:r>
    </w:p>
    <w:p w14:paraId="160849CA" w14:textId="77777777" w:rsidR="003E3088" w:rsidRDefault="003E3088" w:rsidP="003E3088">
      <w:pPr>
        <w:rPr>
          <w:rFonts w:ascii="Arial Black" w:hAnsi="Arial Black" w:cs="Arial"/>
          <w:bCs/>
        </w:rPr>
      </w:pPr>
    </w:p>
    <w:p w14:paraId="5703887F" w14:textId="77777777" w:rsidR="003E3088" w:rsidRPr="00AD3049" w:rsidRDefault="003E3088" w:rsidP="003E3088">
      <w:pPr>
        <w:rPr>
          <w:rFonts w:cs="Arial"/>
          <w:b/>
          <w:bCs/>
        </w:rPr>
      </w:pPr>
      <w:r w:rsidRPr="00AD3049">
        <w:rPr>
          <w:rFonts w:cs="Arial"/>
          <w:b/>
          <w:bCs/>
        </w:rPr>
        <w:t>Features &amp; Benefits</w:t>
      </w:r>
    </w:p>
    <w:p w14:paraId="3D98603B" w14:textId="1045EBE0" w:rsidR="003E3088" w:rsidRDefault="00BD7A57" w:rsidP="003E3088">
      <w:pPr>
        <w:pStyle w:val="ListParagraph"/>
        <w:numPr>
          <w:ilvl w:val="0"/>
          <w:numId w:val="18"/>
        </w:numPr>
        <w:rPr>
          <w:rFonts w:ascii="Arial" w:hAnsi="Arial" w:cs="Arial"/>
          <w:bCs/>
        </w:rPr>
      </w:pPr>
      <w:r>
        <w:rPr>
          <w:rFonts w:ascii="Arial" w:hAnsi="Arial" w:cs="Arial"/>
          <w:bCs/>
        </w:rPr>
        <w:t>New Berger Hybrid</w:t>
      </w:r>
      <w:r w:rsidR="003E3088">
        <w:rPr>
          <w:rFonts w:ascii="Arial" w:hAnsi="Arial" w:cs="Arial"/>
          <w:bCs/>
        </w:rPr>
        <w:t xml:space="preserve"> and Barnes TSX bullet offerings</w:t>
      </w:r>
    </w:p>
    <w:p w14:paraId="19B08716" w14:textId="77777777" w:rsidR="003E3088" w:rsidRPr="00FE44AF" w:rsidRDefault="003E3088" w:rsidP="003E3088">
      <w:pPr>
        <w:pStyle w:val="ListParagraph"/>
        <w:numPr>
          <w:ilvl w:val="0"/>
          <w:numId w:val="18"/>
        </w:numPr>
        <w:rPr>
          <w:rFonts w:ascii="Arial" w:hAnsi="Arial" w:cs="Arial"/>
          <w:bCs/>
        </w:rPr>
      </w:pPr>
      <w:bookmarkStart w:id="0" w:name="_Hlk528563711"/>
      <w:r>
        <w:rPr>
          <w:rFonts w:ascii="Arial" w:hAnsi="Arial" w:cs="Arial"/>
          <w:bCs/>
        </w:rPr>
        <w:t>L</w:t>
      </w:r>
      <w:r w:rsidRPr="00FE44AF">
        <w:rPr>
          <w:rFonts w:ascii="Arial" w:hAnsi="Arial" w:cs="Arial"/>
          <w:bCs/>
        </w:rPr>
        <w:t xml:space="preserve">east wind drift and drop in </w:t>
      </w:r>
      <w:r>
        <w:rPr>
          <w:rFonts w:ascii="Arial" w:hAnsi="Arial" w:cs="Arial"/>
          <w:bCs/>
        </w:rPr>
        <w:t>the category</w:t>
      </w:r>
    </w:p>
    <w:p w14:paraId="243B0DB1" w14:textId="77777777" w:rsidR="003E3088" w:rsidRPr="00FE44AF" w:rsidRDefault="003E3088" w:rsidP="003E3088">
      <w:pPr>
        <w:pStyle w:val="ListParagraph"/>
        <w:numPr>
          <w:ilvl w:val="0"/>
          <w:numId w:val="18"/>
        </w:numPr>
        <w:rPr>
          <w:rFonts w:ascii="Arial" w:hAnsi="Arial" w:cs="Arial"/>
          <w:bCs/>
        </w:rPr>
      </w:pPr>
      <w:r w:rsidRPr="00FE44AF">
        <w:rPr>
          <w:rFonts w:ascii="Arial" w:hAnsi="Arial" w:cs="Arial"/>
          <w:bCs/>
        </w:rPr>
        <w:t>Significantly less recoil than other cartridges with comparable ballistics</w:t>
      </w:r>
    </w:p>
    <w:p w14:paraId="088909B5" w14:textId="77777777" w:rsidR="003E3088" w:rsidRPr="00FE44AF" w:rsidRDefault="003E3088" w:rsidP="003E3088">
      <w:pPr>
        <w:pStyle w:val="ListParagraph"/>
        <w:numPr>
          <w:ilvl w:val="0"/>
          <w:numId w:val="18"/>
        </w:numPr>
        <w:rPr>
          <w:rFonts w:ascii="Arial" w:hAnsi="Arial" w:cs="Arial"/>
          <w:bCs/>
        </w:rPr>
      </w:pPr>
      <w:r w:rsidRPr="00FE44AF">
        <w:rPr>
          <w:rFonts w:ascii="Arial" w:hAnsi="Arial" w:cs="Arial"/>
          <w:bCs/>
        </w:rPr>
        <w:t>Better ballis</w:t>
      </w:r>
      <w:r>
        <w:rPr>
          <w:rFonts w:ascii="Arial" w:hAnsi="Arial" w:cs="Arial"/>
          <w:bCs/>
        </w:rPr>
        <w:t xml:space="preserve">tic performance than any other MSR </w:t>
      </w:r>
      <w:r w:rsidRPr="00FE44AF">
        <w:rPr>
          <w:rFonts w:ascii="Arial" w:hAnsi="Arial" w:cs="Arial"/>
          <w:bCs/>
        </w:rPr>
        <w:t>15 cartridge</w:t>
      </w:r>
    </w:p>
    <w:p w14:paraId="0C462665" w14:textId="77777777" w:rsidR="003E3088" w:rsidRPr="00FE44AF" w:rsidRDefault="003E3088" w:rsidP="003E3088">
      <w:pPr>
        <w:pStyle w:val="ListParagraph"/>
        <w:numPr>
          <w:ilvl w:val="0"/>
          <w:numId w:val="18"/>
        </w:numPr>
        <w:rPr>
          <w:rFonts w:ascii="Arial" w:hAnsi="Arial" w:cs="Arial"/>
          <w:bCs/>
        </w:rPr>
      </w:pPr>
      <w:r w:rsidRPr="00FE44AF">
        <w:rPr>
          <w:rFonts w:ascii="Arial" w:hAnsi="Arial" w:cs="Arial"/>
          <w:bCs/>
        </w:rPr>
        <w:t>Superb accuracy and extreme long-range performance in bolt-action rifles</w:t>
      </w:r>
    </w:p>
    <w:bookmarkEnd w:id="0"/>
    <w:p w14:paraId="278FDE55" w14:textId="77777777" w:rsidR="00C017D5" w:rsidRPr="00531322" w:rsidRDefault="00C017D5" w:rsidP="00C017D5">
      <w:pPr>
        <w:contextualSpacing/>
        <w:rPr>
          <w:rFonts w:cs="Arial"/>
          <w:bCs/>
          <w:szCs w:val="24"/>
        </w:rPr>
      </w:pPr>
    </w:p>
    <w:p w14:paraId="20A7EBAB" w14:textId="0EA6287D" w:rsidR="008D445B" w:rsidRPr="00AD3049" w:rsidRDefault="008D445B" w:rsidP="008D445B">
      <w:pPr>
        <w:tabs>
          <w:tab w:val="left" w:pos="1440"/>
          <w:tab w:val="left" w:pos="1620"/>
          <w:tab w:val="left" w:pos="7200"/>
          <w:tab w:val="left" w:pos="9270"/>
        </w:tabs>
        <w:autoSpaceDE w:val="0"/>
        <w:autoSpaceDN w:val="0"/>
        <w:adjustRightInd w:val="0"/>
        <w:rPr>
          <w:rFonts w:cs="Arial"/>
          <w:b/>
        </w:rPr>
      </w:pPr>
      <w:r w:rsidRPr="00AD3049">
        <w:rPr>
          <w:rFonts w:cs="Arial"/>
          <w:b/>
        </w:rPr>
        <w:t>Part No. / Description / MSRP</w:t>
      </w:r>
    </w:p>
    <w:p w14:paraId="749F9B09" w14:textId="218DB558" w:rsidR="00DA5FF8" w:rsidRPr="009844E1" w:rsidRDefault="00DA5FF8" w:rsidP="00DA5FF8">
      <w:pPr>
        <w:tabs>
          <w:tab w:val="left" w:pos="1980"/>
          <w:tab w:val="left" w:pos="7020"/>
          <w:tab w:val="left" w:pos="9270"/>
        </w:tabs>
        <w:rPr>
          <w:rFonts w:cs="Arial"/>
          <w:bCs/>
          <w:sz w:val="22"/>
          <w:szCs w:val="22"/>
        </w:rPr>
      </w:pPr>
      <w:r>
        <w:rPr>
          <w:rFonts w:cs="Arial"/>
          <w:bCs/>
          <w:sz w:val="22"/>
          <w:szCs w:val="22"/>
        </w:rPr>
        <w:t xml:space="preserve">GM224VLKBH2 / </w:t>
      </w:r>
      <w:r w:rsidRPr="009844E1">
        <w:rPr>
          <w:rFonts w:cs="Arial"/>
          <w:bCs/>
          <w:sz w:val="22"/>
          <w:szCs w:val="22"/>
        </w:rPr>
        <w:t>224 Valkyrie 8</w:t>
      </w:r>
      <w:r>
        <w:rPr>
          <w:rFonts w:cs="Arial"/>
          <w:bCs/>
          <w:sz w:val="22"/>
          <w:szCs w:val="22"/>
        </w:rPr>
        <w:t xml:space="preserve">0.5 grain Gold Medal Berger Hybrid / </w:t>
      </w:r>
      <w:r w:rsidRPr="009844E1">
        <w:rPr>
          <w:rFonts w:cs="Arial"/>
          <w:bCs/>
          <w:sz w:val="22"/>
          <w:szCs w:val="22"/>
        </w:rPr>
        <w:t xml:space="preserve">$32.95 </w:t>
      </w:r>
    </w:p>
    <w:p w14:paraId="1B67E5D9" w14:textId="4A1C8D4E" w:rsidR="00DA5FF8" w:rsidRDefault="00DA5FF8" w:rsidP="00DA5FF8">
      <w:pPr>
        <w:tabs>
          <w:tab w:val="left" w:pos="1980"/>
          <w:tab w:val="left" w:pos="7020"/>
          <w:tab w:val="left" w:pos="9270"/>
        </w:tabs>
        <w:rPr>
          <w:rFonts w:cs="Arial"/>
          <w:bCs/>
          <w:sz w:val="22"/>
          <w:szCs w:val="22"/>
        </w:rPr>
      </w:pPr>
      <w:r>
        <w:rPr>
          <w:rFonts w:cs="Arial"/>
          <w:bCs/>
          <w:sz w:val="22"/>
          <w:szCs w:val="22"/>
        </w:rPr>
        <w:t xml:space="preserve">P224VLKBTSX1 / </w:t>
      </w:r>
      <w:r w:rsidRPr="009844E1">
        <w:rPr>
          <w:rFonts w:cs="Arial"/>
          <w:bCs/>
          <w:sz w:val="22"/>
          <w:szCs w:val="22"/>
        </w:rPr>
        <w:t>2</w:t>
      </w:r>
      <w:r>
        <w:rPr>
          <w:rFonts w:cs="Arial"/>
          <w:bCs/>
          <w:sz w:val="22"/>
          <w:szCs w:val="22"/>
        </w:rPr>
        <w:t xml:space="preserve">24 Valkyrie 78 grain Barnes TSX / </w:t>
      </w:r>
      <w:r w:rsidRPr="009844E1">
        <w:rPr>
          <w:rFonts w:cs="Arial"/>
          <w:bCs/>
          <w:sz w:val="22"/>
          <w:szCs w:val="22"/>
        </w:rPr>
        <w:t>$35.95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lastRenderedPageBreak/>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bookmarkStart w:id="1" w:name="_GoBack"/>
      <w:bookmarkEnd w:id="1"/>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F16FD0" w:rsidRDefault="00F16FD0">
      <w:r>
        <w:separator/>
      </w:r>
    </w:p>
  </w:endnote>
  <w:endnote w:type="continuationSeparator" w:id="0">
    <w:p w14:paraId="257E5ACF" w14:textId="77777777" w:rsidR="00F16FD0" w:rsidRDefault="00F1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2E684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E684B">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F16FD0" w:rsidRDefault="00F16FD0">
      <w:r>
        <w:separator/>
      </w:r>
    </w:p>
  </w:footnote>
  <w:footnote w:type="continuationSeparator" w:id="0">
    <w:p w14:paraId="4A8D4DF3" w14:textId="77777777" w:rsidR="00F16FD0" w:rsidRDefault="00F1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3A5"/>
    <w:multiLevelType w:val="hybridMultilevel"/>
    <w:tmpl w:val="093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3"/>
  </w:num>
  <w:num w:numId="6">
    <w:abstractNumId w:val="10"/>
  </w:num>
  <w:num w:numId="7">
    <w:abstractNumId w:val="0"/>
  </w:num>
  <w:num w:numId="8">
    <w:abstractNumId w:val="14"/>
  </w:num>
  <w:num w:numId="9">
    <w:abstractNumId w:val="3"/>
  </w:num>
  <w:num w:numId="10">
    <w:abstractNumId w:val="11"/>
  </w:num>
  <w:num w:numId="11">
    <w:abstractNumId w:val="5"/>
  </w:num>
  <w:num w:numId="12">
    <w:abstractNumId w:val="8"/>
  </w:num>
  <w:num w:numId="13">
    <w:abstractNumId w:val="6"/>
  </w:num>
  <w:num w:numId="14">
    <w:abstractNumId w:val="7"/>
  </w:num>
  <w:num w:numId="15">
    <w:abstractNumId w:val="17"/>
  </w:num>
  <w:num w:numId="16">
    <w:abstractNumId w:val="9"/>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6F21"/>
    <w:rsid w:val="00157444"/>
    <w:rsid w:val="0016021F"/>
    <w:rsid w:val="00163718"/>
    <w:rsid w:val="00166B05"/>
    <w:rsid w:val="00167CDA"/>
    <w:rsid w:val="00170137"/>
    <w:rsid w:val="00170AA7"/>
    <w:rsid w:val="00180ECF"/>
    <w:rsid w:val="001836C7"/>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543F"/>
    <w:rsid w:val="001E5A94"/>
    <w:rsid w:val="001E738A"/>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84B"/>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47770"/>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088"/>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664A"/>
    <w:rsid w:val="00437DDC"/>
    <w:rsid w:val="00446105"/>
    <w:rsid w:val="00454CFB"/>
    <w:rsid w:val="00456111"/>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16CD"/>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49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6FBF"/>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1FB5"/>
    <w:rsid w:val="00AC4A1C"/>
    <w:rsid w:val="00AD3049"/>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A57"/>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45802"/>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E0B"/>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62DE"/>
    <w:rsid w:val="00D37439"/>
    <w:rsid w:val="00D5100B"/>
    <w:rsid w:val="00D53FF6"/>
    <w:rsid w:val="00D54B32"/>
    <w:rsid w:val="00D56B4E"/>
    <w:rsid w:val="00D601DA"/>
    <w:rsid w:val="00D73152"/>
    <w:rsid w:val="00D76D66"/>
    <w:rsid w:val="00D80A54"/>
    <w:rsid w:val="00D81906"/>
    <w:rsid w:val="00D81C36"/>
    <w:rsid w:val="00D87FF2"/>
    <w:rsid w:val="00D92C22"/>
    <w:rsid w:val="00D95AC3"/>
    <w:rsid w:val="00DA43ED"/>
    <w:rsid w:val="00DA5FF8"/>
    <w:rsid w:val="00DA6BE8"/>
    <w:rsid w:val="00DB292B"/>
    <w:rsid w:val="00DB3F7F"/>
    <w:rsid w:val="00DB4783"/>
    <w:rsid w:val="00DB50E0"/>
    <w:rsid w:val="00DC23B7"/>
    <w:rsid w:val="00DD04C3"/>
    <w:rsid w:val="00DD5B7D"/>
    <w:rsid w:val="00DD6CC5"/>
    <w:rsid w:val="00DE2343"/>
    <w:rsid w:val="00DE5990"/>
    <w:rsid w:val="00DF20C1"/>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375E6"/>
    <w:rsid w:val="00F438B0"/>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5F31D3BF-A00B-4510-8A9A-24B41F5F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D9D4-E1DF-4768-A69C-6A35E6D1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3262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51</cp:revision>
  <cp:lastPrinted>2018-12-03T22:13:00Z</cp:lastPrinted>
  <dcterms:created xsi:type="dcterms:W3CDTF">2018-12-20T14:01:00Z</dcterms:created>
  <dcterms:modified xsi:type="dcterms:W3CDTF">2019-08-22T17:20:00Z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