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48D289ED" w:rsidR="000777EE" w:rsidRPr="00F7618F" w:rsidRDefault="005513BA"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500219DF" wp14:editId="35E47EA3">
            <wp:extent cx="3885227" cy="1043940"/>
            <wp:effectExtent l="0" t="0" r="127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d_Prem_LawEnforcement_hz_logo_lg.jpg"/>
                    <pic:cNvPicPr/>
                  </pic:nvPicPr>
                  <pic:blipFill>
                    <a:blip r:embed="rId8">
                      <a:extLst>
                        <a:ext uri="{28A0092B-C50C-407E-A947-70E740481C1C}">
                          <a14:useLocalDpi xmlns:a14="http://schemas.microsoft.com/office/drawing/2010/main" val="0"/>
                        </a:ext>
                      </a:extLst>
                    </a:blip>
                    <a:stretch>
                      <a:fillRect/>
                    </a:stretch>
                  </pic:blipFill>
                  <pic:spPr>
                    <a:xfrm>
                      <a:off x="0" y="0"/>
                      <a:ext cx="3914628" cy="1051840"/>
                    </a:xfrm>
                    <a:prstGeom prst="rect">
                      <a:avLst/>
                    </a:prstGeom>
                  </pic:spPr>
                </pic:pic>
              </a:graphicData>
            </a:graphic>
          </wp:inline>
        </w:drawing>
      </w:r>
    </w:p>
    <w:p w14:paraId="2E493F0E" w14:textId="4DEC2D55" w:rsidR="001067AB" w:rsidRPr="00F7618F" w:rsidRDefault="00BC4983"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p>
    <w:p w14:paraId="1167CF9A" w14:textId="14605010" w:rsidR="00FE2916" w:rsidRPr="00F7618F" w:rsidRDefault="001067AB"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618F">
        <w:rPr>
          <w:rFonts w:cs="Arial"/>
          <w:szCs w:val="24"/>
        </w:rPr>
        <w:t xml:space="preserve">FOR IMMEDIATE RELEASE </w:t>
      </w:r>
      <w:r w:rsidRPr="00F7618F">
        <w:rPr>
          <w:rFonts w:cs="Arial"/>
          <w:szCs w:val="24"/>
        </w:rPr>
        <w:tab/>
      </w:r>
      <w:r w:rsidRPr="00F7618F">
        <w:rPr>
          <w:rFonts w:cs="Arial"/>
          <w:szCs w:val="24"/>
        </w:rPr>
        <w:tab/>
        <w:t xml:space="preserve"> </w:t>
      </w:r>
      <w:r w:rsidRPr="00F7618F">
        <w:rPr>
          <w:rFonts w:cs="Arial"/>
          <w:szCs w:val="24"/>
        </w:rPr>
        <w:tab/>
      </w:r>
      <w:r w:rsidRPr="00F7618F">
        <w:rPr>
          <w:rFonts w:cs="Arial"/>
          <w:szCs w:val="24"/>
        </w:rPr>
        <w:tab/>
      </w:r>
      <w:r w:rsidR="0067233B">
        <w:rPr>
          <w:rFonts w:cs="Arial"/>
          <w:szCs w:val="24"/>
        </w:rPr>
        <w:t xml:space="preserve"> </w:t>
      </w:r>
    </w:p>
    <w:p w14:paraId="7529486A" w14:textId="77777777" w:rsidR="009512DC" w:rsidRPr="00F7618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F7618F" w:rsidRDefault="009E4649" w:rsidP="005D08B1">
      <w:pPr>
        <w:jc w:val="center"/>
        <w:rPr>
          <w:rFonts w:cs="Arial"/>
          <w:b/>
          <w:szCs w:val="24"/>
        </w:rPr>
      </w:pPr>
    </w:p>
    <w:p w14:paraId="6F5686A2" w14:textId="77777777" w:rsidR="005513BA" w:rsidRDefault="000339DF" w:rsidP="002D139F">
      <w:pPr>
        <w:jc w:val="center"/>
        <w:rPr>
          <w:rFonts w:cs="Arial"/>
          <w:b/>
          <w:sz w:val="28"/>
          <w:szCs w:val="28"/>
        </w:rPr>
      </w:pPr>
      <w:r>
        <w:rPr>
          <w:rFonts w:cs="Arial"/>
          <w:b/>
          <w:sz w:val="28"/>
          <w:szCs w:val="28"/>
        </w:rPr>
        <w:t>Federal Premium</w:t>
      </w:r>
      <w:r w:rsidR="005513BA">
        <w:rPr>
          <w:rFonts w:cs="Arial"/>
          <w:b/>
          <w:sz w:val="28"/>
          <w:szCs w:val="28"/>
        </w:rPr>
        <w:t xml:space="preserve"> Law Enforcement Offers</w:t>
      </w:r>
      <w:r>
        <w:rPr>
          <w:rFonts w:cs="Arial"/>
          <w:b/>
          <w:sz w:val="28"/>
          <w:szCs w:val="28"/>
        </w:rPr>
        <w:t xml:space="preserve"> </w:t>
      </w:r>
      <w:proofErr w:type="spellStart"/>
      <w:r>
        <w:rPr>
          <w:rFonts w:cs="Arial"/>
          <w:b/>
          <w:sz w:val="28"/>
          <w:szCs w:val="28"/>
        </w:rPr>
        <w:t>BallistiClean</w:t>
      </w:r>
      <w:proofErr w:type="spellEnd"/>
      <w:r>
        <w:rPr>
          <w:rFonts w:cs="Arial"/>
          <w:b/>
          <w:sz w:val="28"/>
          <w:szCs w:val="28"/>
        </w:rPr>
        <w:t xml:space="preserve"> </w:t>
      </w:r>
    </w:p>
    <w:p w14:paraId="5FBA0AE2" w14:textId="6577E94A" w:rsidR="002D139F" w:rsidRPr="002D139F" w:rsidRDefault="000339DF" w:rsidP="002D139F">
      <w:pPr>
        <w:jc w:val="center"/>
        <w:rPr>
          <w:rFonts w:cs="Arial"/>
          <w:b/>
          <w:sz w:val="28"/>
          <w:szCs w:val="28"/>
        </w:rPr>
      </w:pPr>
      <w:r>
        <w:rPr>
          <w:rFonts w:cs="Arial"/>
          <w:b/>
          <w:sz w:val="28"/>
          <w:szCs w:val="28"/>
        </w:rPr>
        <w:t>Frangible Slug &amp; Buckshot</w:t>
      </w:r>
    </w:p>
    <w:p w14:paraId="198D276E" w14:textId="77777777" w:rsidR="00E11465" w:rsidRPr="0030438B" w:rsidRDefault="00E11465" w:rsidP="00E11465">
      <w:pPr>
        <w:jc w:val="center"/>
        <w:rPr>
          <w:rFonts w:cs="Arial"/>
          <w:szCs w:val="24"/>
        </w:rPr>
      </w:pPr>
    </w:p>
    <w:p w14:paraId="2F18BC9F" w14:textId="443DA036" w:rsidR="00233888" w:rsidRPr="003F3FEE" w:rsidRDefault="00BC4983" w:rsidP="00233888">
      <w:pPr>
        <w:rPr>
          <w:rFonts w:cs="Arial"/>
        </w:rPr>
      </w:pPr>
      <w:r w:rsidRPr="00531322">
        <w:rPr>
          <w:rFonts w:cs="Arial"/>
          <w:b/>
          <w:szCs w:val="24"/>
        </w:rPr>
        <w:t>ANOKA, Minnes</w:t>
      </w:r>
      <w:r w:rsidRPr="005513BA">
        <w:rPr>
          <w:rFonts w:cs="Arial"/>
          <w:b/>
          <w:szCs w:val="24"/>
        </w:rPr>
        <w:t>ota</w:t>
      </w:r>
      <w:r w:rsidR="00A02FBB" w:rsidRPr="005513BA">
        <w:rPr>
          <w:rFonts w:cs="Arial"/>
          <w:b/>
          <w:szCs w:val="24"/>
        </w:rPr>
        <w:t xml:space="preserve"> –</w:t>
      </w:r>
      <w:r w:rsidR="00825EC1" w:rsidRPr="005513BA">
        <w:rPr>
          <w:rFonts w:cs="Arial"/>
          <w:b/>
          <w:szCs w:val="24"/>
        </w:rPr>
        <w:t xml:space="preserve"> </w:t>
      </w:r>
      <w:r w:rsidR="005513BA" w:rsidRPr="005513BA">
        <w:rPr>
          <w:rFonts w:cs="Arial"/>
          <w:b/>
          <w:szCs w:val="24"/>
        </w:rPr>
        <w:t>June 10</w:t>
      </w:r>
      <w:r w:rsidR="00F906C5" w:rsidRPr="005513BA">
        <w:rPr>
          <w:rFonts w:cs="Arial"/>
          <w:b/>
          <w:szCs w:val="24"/>
        </w:rPr>
        <w:t xml:space="preserve">, 2019 </w:t>
      </w:r>
      <w:r w:rsidR="00896CE8" w:rsidRPr="005513BA">
        <w:rPr>
          <w:rFonts w:cs="Arial"/>
          <w:b/>
          <w:szCs w:val="24"/>
        </w:rPr>
        <w:t>–</w:t>
      </w:r>
      <w:r w:rsidR="00AC1224" w:rsidRPr="005513BA">
        <w:rPr>
          <w:rFonts w:cs="Arial"/>
          <w:b/>
          <w:szCs w:val="24"/>
        </w:rPr>
        <w:t xml:space="preserve"> </w:t>
      </w:r>
      <w:r w:rsidR="00531322" w:rsidRPr="005513BA">
        <w:rPr>
          <w:rFonts w:cs="Arial"/>
          <w:szCs w:val="24"/>
        </w:rPr>
        <w:t>Federal</w:t>
      </w:r>
      <w:r w:rsidR="001B735D" w:rsidRPr="005513BA">
        <w:rPr>
          <w:rFonts w:cs="Arial"/>
          <w:szCs w:val="24"/>
        </w:rPr>
        <w:t xml:space="preserve"> </w:t>
      </w:r>
      <w:r w:rsidR="000339DF" w:rsidRPr="005513BA">
        <w:rPr>
          <w:rFonts w:cs="Arial"/>
          <w:szCs w:val="24"/>
        </w:rPr>
        <w:t>Premium</w:t>
      </w:r>
      <w:r w:rsidR="005513BA">
        <w:rPr>
          <w:rFonts w:cs="Arial"/>
          <w:szCs w:val="24"/>
        </w:rPr>
        <w:t xml:space="preserve"> Law Enforcement</w:t>
      </w:r>
      <w:r w:rsidR="000339DF" w:rsidRPr="005513BA">
        <w:rPr>
          <w:rFonts w:cs="Arial"/>
          <w:szCs w:val="24"/>
        </w:rPr>
        <w:t xml:space="preserve">’s new </w:t>
      </w:r>
      <w:proofErr w:type="spellStart"/>
      <w:r w:rsidR="000339DF" w:rsidRPr="005513BA">
        <w:rPr>
          <w:rFonts w:cs="Arial"/>
          <w:szCs w:val="24"/>
        </w:rPr>
        <w:t>BallistiClean</w:t>
      </w:r>
      <w:proofErr w:type="spellEnd"/>
      <w:r w:rsidR="000339DF" w:rsidRPr="005513BA">
        <w:rPr>
          <w:rFonts w:cs="Arial"/>
          <w:szCs w:val="24"/>
        </w:rPr>
        <w:t xml:space="preserve"> frangible slug and buckshot loads let shooters train h</w:t>
      </w:r>
      <w:r w:rsidR="000339DF">
        <w:rPr>
          <w:rFonts w:cs="Arial"/>
          <w:szCs w:val="24"/>
        </w:rPr>
        <w:t xml:space="preserve">ard without making hard sacrifices. </w:t>
      </w:r>
      <w:r w:rsidR="00B865F0">
        <w:rPr>
          <w:rFonts w:cs="Arial"/>
          <w:szCs w:val="24"/>
        </w:rPr>
        <w:t xml:space="preserve">Shipments </w:t>
      </w:r>
      <w:r w:rsidR="007A5B6C">
        <w:rPr>
          <w:rFonts w:cs="Arial"/>
          <w:szCs w:val="24"/>
        </w:rPr>
        <w:t xml:space="preserve">of the ammunition </w:t>
      </w:r>
      <w:r w:rsidR="001F7C85">
        <w:rPr>
          <w:rFonts w:cs="Arial"/>
          <w:szCs w:val="24"/>
        </w:rPr>
        <w:t>have been</w:t>
      </w:r>
      <w:r w:rsidR="001F7C85" w:rsidRPr="00531322">
        <w:rPr>
          <w:rFonts w:cs="Arial"/>
          <w:szCs w:val="24"/>
        </w:rPr>
        <w:t xml:space="preserve"> delivered to dealers.</w:t>
      </w:r>
      <w:r w:rsidR="001B735D">
        <w:rPr>
          <w:rFonts w:cs="Arial"/>
          <w:szCs w:val="24"/>
        </w:rPr>
        <w:t xml:space="preserve"> </w:t>
      </w:r>
    </w:p>
    <w:p w14:paraId="07533AAB" w14:textId="6C32ACFB" w:rsidR="003F3FEE" w:rsidRPr="003F3FEE" w:rsidRDefault="003F3FEE" w:rsidP="003F3FEE">
      <w:pPr>
        <w:contextualSpacing/>
        <w:rPr>
          <w:rFonts w:cs="Arial"/>
        </w:rPr>
      </w:pPr>
    </w:p>
    <w:p w14:paraId="12EA7820" w14:textId="13791B80" w:rsidR="000339DF" w:rsidRDefault="000339DF" w:rsidP="000339DF">
      <w:pPr>
        <w:rPr>
          <w:rFonts w:cs="Arial"/>
        </w:rPr>
      </w:pPr>
      <w:r>
        <w:rPr>
          <w:rFonts w:cs="Arial"/>
        </w:rPr>
        <w:t>BallistiClean frangible slug and buckshot loads provide uncompromising reliability and performance with Catalyst, t</w:t>
      </w:r>
      <w:r w:rsidRPr="008A03F0">
        <w:rPr>
          <w:rFonts w:cs="Arial"/>
        </w:rPr>
        <w:t xml:space="preserve">he only </w:t>
      </w:r>
      <w:r>
        <w:rPr>
          <w:rFonts w:cs="Arial"/>
        </w:rPr>
        <w:t xml:space="preserve">100 percent </w:t>
      </w:r>
      <w:r w:rsidRPr="008A03F0">
        <w:rPr>
          <w:rFonts w:cs="Arial"/>
        </w:rPr>
        <w:t>lead</w:t>
      </w:r>
      <w:r>
        <w:rPr>
          <w:rFonts w:cs="Arial"/>
        </w:rPr>
        <w:t xml:space="preserve">-free </w:t>
      </w:r>
      <w:r w:rsidRPr="008A03F0">
        <w:rPr>
          <w:rFonts w:cs="Arial"/>
        </w:rPr>
        <w:t xml:space="preserve">primer design </w:t>
      </w:r>
      <w:r>
        <w:rPr>
          <w:rFonts w:cs="Arial"/>
        </w:rPr>
        <w:t xml:space="preserve">proven as reliable as conventional lead styphnate primers. Combined with BallistiClean’s non-lead projectiles, which break up on </w:t>
      </w:r>
      <w:r w:rsidR="007A5B6C">
        <w:rPr>
          <w:rFonts w:cs="Arial"/>
        </w:rPr>
        <w:t xml:space="preserve">impact with hard targets, the </w:t>
      </w:r>
      <w:r>
        <w:rPr>
          <w:rFonts w:cs="Arial"/>
        </w:rPr>
        <w:t>loads result in the safest shooting and most realistic, effective training</w:t>
      </w:r>
      <w:r w:rsidRPr="008A03F0">
        <w:rPr>
          <w:rFonts w:cs="Arial"/>
        </w:rPr>
        <w:t>.</w:t>
      </w:r>
    </w:p>
    <w:p w14:paraId="480F1F6B" w14:textId="77777777" w:rsidR="000339DF" w:rsidRDefault="000339DF" w:rsidP="000339DF">
      <w:pPr>
        <w:rPr>
          <w:rFonts w:ascii="Arial Black" w:hAnsi="Arial Black" w:cs="Arial"/>
          <w:bCs/>
        </w:rPr>
      </w:pPr>
    </w:p>
    <w:p w14:paraId="073523C4" w14:textId="77777777" w:rsidR="000339DF" w:rsidRPr="00CB10B9" w:rsidRDefault="000339DF" w:rsidP="000339DF">
      <w:pPr>
        <w:rPr>
          <w:rFonts w:ascii="Arial Black" w:hAnsi="Arial Black" w:cs="Arial"/>
          <w:bCs/>
        </w:rPr>
      </w:pPr>
      <w:r w:rsidRPr="00CB10B9">
        <w:rPr>
          <w:rFonts w:ascii="Arial Black" w:hAnsi="Arial Black" w:cs="Arial"/>
          <w:bCs/>
        </w:rPr>
        <w:t>Features &amp; Benefits</w:t>
      </w:r>
    </w:p>
    <w:p w14:paraId="1CA9CC27" w14:textId="77777777" w:rsidR="000339DF" w:rsidRDefault="000339DF" w:rsidP="000339DF">
      <w:pPr>
        <w:pStyle w:val="ListParagraph"/>
        <w:numPr>
          <w:ilvl w:val="0"/>
          <w:numId w:val="18"/>
        </w:numPr>
        <w:rPr>
          <w:rFonts w:ascii="Arial" w:hAnsi="Arial" w:cs="Arial"/>
          <w:bCs/>
        </w:rPr>
      </w:pPr>
      <w:r>
        <w:rPr>
          <w:rFonts w:ascii="Arial" w:hAnsi="Arial" w:cs="Arial"/>
          <w:bCs/>
        </w:rPr>
        <w:t xml:space="preserve">100 percent lead-free </w:t>
      </w:r>
      <w:r w:rsidRPr="008A03F0">
        <w:rPr>
          <w:rFonts w:ascii="Arial" w:hAnsi="Arial" w:cs="Arial"/>
          <w:bCs/>
        </w:rPr>
        <w:t xml:space="preserve">Catalyst primer </w:t>
      </w:r>
    </w:p>
    <w:p w14:paraId="3909C59E" w14:textId="189F16A9" w:rsidR="000339DF" w:rsidRPr="008A03F0" w:rsidRDefault="000339DF" w:rsidP="000339DF">
      <w:pPr>
        <w:pStyle w:val="ListParagraph"/>
        <w:numPr>
          <w:ilvl w:val="0"/>
          <w:numId w:val="18"/>
        </w:numPr>
        <w:rPr>
          <w:rFonts w:ascii="Arial" w:hAnsi="Arial" w:cs="Arial"/>
          <w:bCs/>
        </w:rPr>
      </w:pPr>
      <w:r>
        <w:rPr>
          <w:rFonts w:ascii="Arial" w:hAnsi="Arial" w:cs="Arial"/>
          <w:bCs/>
        </w:rPr>
        <w:t xml:space="preserve">Primer compound is </w:t>
      </w:r>
      <w:r w:rsidRPr="008A03F0">
        <w:rPr>
          <w:rFonts w:ascii="Arial" w:hAnsi="Arial" w:cs="Arial"/>
          <w:bCs/>
        </w:rPr>
        <w:t>non-hygro</w:t>
      </w:r>
      <w:r>
        <w:rPr>
          <w:rFonts w:ascii="Arial" w:hAnsi="Arial" w:cs="Arial"/>
          <w:bCs/>
        </w:rPr>
        <w:t>scopic, has no shelf life</w:t>
      </w:r>
      <w:r w:rsidRPr="008A03F0">
        <w:rPr>
          <w:rFonts w:ascii="Arial" w:hAnsi="Arial" w:cs="Arial"/>
          <w:bCs/>
        </w:rPr>
        <w:t xml:space="preserve"> </w:t>
      </w:r>
      <w:r w:rsidR="007A5B6C">
        <w:rPr>
          <w:rFonts w:ascii="Arial" w:hAnsi="Arial" w:cs="Arial"/>
          <w:bCs/>
        </w:rPr>
        <w:t xml:space="preserve">limitations </w:t>
      </w:r>
      <w:r w:rsidRPr="008A03F0">
        <w:rPr>
          <w:rFonts w:ascii="Arial" w:hAnsi="Arial" w:cs="Arial"/>
          <w:bCs/>
        </w:rPr>
        <w:t>and ea</w:t>
      </w:r>
      <w:r>
        <w:rPr>
          <w:rFonts w:ascii="Arial" w:hAnsi="Arial" w:cs="Arial"/>
          <w:bCs/>
        </w:rPr>
        <w:t>sily ignites a large variety of s</w:t>
      </w:r>
      <w:r w:rsidRPr="008A03F0">
        <w:rPr>
          <w:rFonts w:ascii="Arial" w:hAnsi="Arial" w:cs="Arial"/>
          <w:bCs/>
        </w:rPr>
        <w:t>hotshell powders</w:t>
      </w:r>
    </w:p>
    <w:p w14:paraId="46EF02E2" w14:textId="77777777" w:rsidR="000339DF" w:rsidRDefault="000339DF" w:rsidP="000339DF">
      <w:pPr>
        <w:pStyle w:val="ListParagraph"/>
        <w:numPr>
          <w:ilvl w:val="0"/>
          <w:numId w:val="18"/>
        </w:numPr>
        <w:rPr>
          <w:rFonts w:ascii="Arial" w:hAnsi="Arial" w:cs="Arial"/>
          <w:bCs/>
        </w:rPr>
      </w:pPr>
      <w:r>
        <w:rPr>
          <w:rFonts w:ascii="Arial" w:hAnsi="Arial" w:cs="Arial"/>
          <w:bCs/>
        </w:rPr>
        <w:t>Lead-free f</w:t>
      </w:r>
      <w:r w:rsidRPr="008A03F0">
        <w:rPr>
          <w:rFonts w:ascii="Arial" w:hAnsi="Arial" w:cs="Arial"/>
          <w:bCs/>
        </w:rPr>
        <w:t>rangible slugs and buck</w:t>
      </w:r>
      <w:r>
        <w:rPr>
          <w:rFonts w:ascii="Arial" w:hAnsi="Arial" w:cs="Arial"/>
          <w:bCs/>
        </w:rPr>
        <w:t>shot reduce the amount of splash-</w:t>
      </w:r>
      <w:r w:rsidRPr="008A03F0">
        <w:rPr>
          <w:rFonts w:ascii="Arial" w:hAnsi="Arial" w:cs="Arial"/>
          <w:bCs/>
        </w:rPr>
        <w:t xml:space="preserve">back </w:t>
      </w:r>
      <w:r>
        <w:rPr>
          <w:rFonts w:ascii="Arial" w:hAnsi="Arial" w:cs="Arial"/>
          <w:bCs/>
        </w:rPr>
        <w:t>on</w:t>
      </w:r>
      <w:r w:rsidRPr="008A03F0">
        <w:rPr>
          <w:rFonts w:ascii="Arial" w:hAnsi="Arial" w:cs="Arial"/>
          <w:bCs/>
        </w:rPr>
        <w:t xml:space="preserve"> </w:t>
      </w:r>
      <w:r>
        <w:rPr>
          <w:rFonts w:ascii="Arial" w:hAnsi="Arial" w:cs="Arial"/>
          <w:bCs/>
        </w:rPr>
        <w:t>steel targets</w:t>
      </w:r>
    </w:p>
    <w:p w14:paraId="5A4E72B0" w14:textId="77777777" w:rsidR="000339DF" w:rsidRDefault="000339DF" w:rsidP="000339DF">
      <w:pPr>
        <w:pStyle w:val="ListParagraph"/>
        <w:numPr>
          <w:ilvl w:val="0"/>
          <w:numId w:val="18"/>
        </w:numPr>
        <w:rPr>
          <w:rFonts w:ascii="Arial" w:hAnsi="Arial" w:cs="Arial"/>
          <w:bCs/>
        </w:rPr>
      </w:pPr>
      <w:r>
        <w:rPr>
          <w:rFonts w:ascii="Arial" w:hAnsi="Arial" w:cs="Arial"/>
          <w:bCs/>
        </w:rPr>
        <w:t xml:space="preserve">Clean and consistent </w:t>
      </w:r>
    </w:p>
    <w:p w14:paraId="0E92BAEF" w14:textId="77777777" w:rsidR="000339DF" w:rsidRDefault="000339DF" w:rsidP="000339DF">
      <w:pPr>
        <w:pStyle w:val="ListParagraph"/>
        <w:numPr>
          <w:ilvl w:val="0"/>
          <w:numId w:val="18"/>
        </w:numPr>
        <w:rPr>
          <w:rFonts w:ascii="Arial" w:hAnsi="Arial" w:cs="Arial"/>
          <w:bCs/>
        </w:rPr>
      </w:pPr>
      <w:r>
        <w:rPr>
          <w:rFonts w:ascii="Arial" w:hAnsi="Arial" w:cs="Arial"/>
          <w:bCs/>
        </w:rPr>
        <w:t>Provides ballistic performance and feel almost identical to duty loads</w:t>
      </w:r>
    </w:p>
    <w:p w14:paraId="2E1A1301" w14:textId="399BB9F1" w:rsidR="000339DF" w:rsidRDefault="000339DF" w:rsidP="000339DF">
      <w:pPr>
        <w:pStyle w:val="ListParagraph"/>
        <w:numPr>
          <w:ilvl w:val="0"/>
          <w:numId w:val="18"/>
        </w:numPr>
        <w:rPr>
          <w:rFonts w:ascii="Arial" w:hAnsi="Arial" w:cs="Arial"/>
          <w:bCs/>
        </w:rPr>
      </w:pPr>
      <w:r>
        <w:rPr>
          <w:rFonts w:ascii="Arial" w:hAnsi="Arial" w:cs="Arial"/>
          <w:bCs/>
        </w:rPr>
        <w:t>25-count box</w:t>
      </w:r>
      <w:r w:rsidR="007A5B6C">
        <w:rPr>
          <w:rFonts w:ascii="Arial" w:hAnsi="Arial" w:cs="Arial"/>
          <w:bCs/>
        </w:rPr>
        <w:t>es</w:t>
      </w:r>
    </w:p>
    <w:p w14:paraId="278FDE55" w14:textId="77777777" w:rsidR="00C017D5" w:rsidRPr="00531322" w:rsidRDefault="00C017D5" w:rsidP="00C017D5">
      <w:pPr>
        <w:contextualSpacing/>
        <w:rPr>
          <w:rFonts w:cs="Arial"/>
          <w:bCs/>
          <w:szCs w:val="24"/>
        </w:rPr>
      </w:pPr>
    </w:p>
    <w:p w14:paraId="20A7EBAB" w14:textId="0EA6287D" w:rsidR="008D445B" w:rsidRPr="00CB10B9" w:rsidRDefault="008D445B" w:rsidP="008D445B">
      <w:pPr>
        <w:tabs>
          <w:tab w:val="left" w:pos="1440"/>
          <w:tab w:val="left" w:pos="1620"/>
          <w:tab w:val="left" w:pos="7200"/>
          <w:tab w:val="left" w:pos="9270"/>
        </w:tabs>
        <w:autoSpaceDE w:val="0"/>
        <w:autoSpaceDN w:val="0"/>
        <w:adjustRightInd w:val="0"/>
        <w:rPr>
          <w:rFonts w:ascii="Arial Black" w:hAnsi="Arial Black" w:cs="Arial"/>
        </w:rPr>
      </w:pPr>
      <w:r>
        <w:rPr>
          <w:rFonts w:ascii="Arial Black" w:hAnsi="Arial Black" w:cs="Arial"/>
        </w:rPr>
        <w:t xml:space="preserve">Part No. / Description / </w:t>
      </w:r>
      <w:r w:rsidRPr="00CB10B9">
        <w:rPr>
          <w:rFonts w:ascii="Arial Black" w:hAnsi="Arial Black" w:cs="Arial"/>
        </w:rPr>
        <w:t>MSRP</w:t>
      </w:r>
    </w:p>
    <w:p w14:paraId="28EDBEF9" w14:textId="1574E36F" w:rsidR="000339DF" w:rsidRPr="00425FE5" w:rsidRDefault="000339DF" w:rsidP="000339DF">
      <w:pPr>
        <w:tabs>
          <w:tab w:val="left" w:pos="1530"/>
          <w:tab w:val="left" w:pos="7200"/>
          <w:tab w:val="left" w:pos="8910"/>
        </w:tabs>
        <w:rPr>
          <w:rFonts w:cs="Arial"/>
          <w:bCs/>
          <w:sz w:val="20"/>
        </w:rPr>
      </w:pPr>
      <w:r w:rsidRPr="00425FE5">
        <w:rPr>
          <w:rFonts w:cs="Arial"/>
          <w:bCs/>
          <w:sz w:val="20"/>
        </w:rPr>
        <w:t>BC132 00</w:t>
      </w:r>
      <w:r>
        <w:rPr>
          <w:rFonts w:cs="Arial"/>
          <w:bCs/>
          <w:sz w:val="20"/>
        </w:rPr>
        <w:t xml:space="preserve"> / 12 gauge 2 ¾-inch </w:t>
      </w:r>
      <w:r w:rsidRPr="00425FE5">
        <w:rPr>
          <w:rFonts w:cs="Arial"/>
          <w:bCs/>
          <w:sz w:val="20"/>
        </w:rPr>
        <w:t>9 Pellet 00 frangible b</w:t>
      </w:r>
      <w:r>
        <w:rPr>
          <w:rFonts w:cs="Arial"/>
          <w:bCs/>
          <w:sz w:val="20"/>
        </w:rPr>
        <w:t xml:space="preserve">uckshot, </w:t>
      </w:r>
      <w:r w:rsidRPr="00425FE5">
        <w:rPr>
          <w:rFonts w:cs="Arial"/>
          <w:bCs/>
          <w:sz w:val="20"/>
        </w:rPr>
        <w:t xml:space="preserve">1,600 </w:t>
      </w:r>
      <w:r>
        <w:rPr>
          <w:rFonts w:cs="Arial"/>
          <w:bCs/>
          <w:sz w:val="20"/>
        </w:rPr>
        <w:t xml:space="preserve">fps / </w:t>
      </w:r>
      <w:r w:rsidRPr="00425FE5">
        <w:rPr>
          <w:rFonts w:cs="Arial"/>
          <w:bCs/>
          <w:sz w:val="20"/>
        </w:rPr>
        <w:t>$39.99</w:t>
      </w:r>
    </w:p>
    <w:p w14:paraId="43C40C2E" w14:textId="644A76AD" w:rsidR="000339DF" w:rsidRPr="00425FE5" w:rsidRDefault="000339DF" w:rsidP="000339DF">
      <w:pPr>
        <w:tabs>
          <w:tab w:val="left" w:pos="1530"/>
          <w:tab w:val="left" w:pos="1620"/>
          <w:tab w:val="left" w:pos="7200"/>
          <w:tab w:val="left" w:pos="8910"/>
        </w:tabs>
        <w:rPr>
          <w:rFonts w:cs="Arial"/>
          <w:bCs/>
          <w:sz w:val="20"/>
        </w:rPr>
      </w:pPr>
      <w:r>
        <w:rPr>
          <w:rFonts w:cs="Arial"/>
          <w:bCs/>
          <w:sz w:val="20"/>
        </w:rPr>
        <w:t xml:space="preserve">BC127 RS / </w:t>
      </w:r>
      <w:r w:rsidRPr="00425FE5">
        <w:rPr>
          <w:rFonts w:cs="Arial"/>
          <w:bCs/>
          <w:sz w:val="20"/>
        </w:rPr>
        <w:t>12 gauge 2</w:t>
      </w:r>
      <w:r>
        <w:rPr>
          <w:rFonts w:cs="Arial"/>
          <w:bCs/>
          <w:sz w:val="20"/>
        </w:rPr>
        <w:t xml:space="preserve"> ¾-inch 325-grain frangible rifled s</w:t>
      </w:r>
      <w:r w:rsidRPr="00425FE5">
        <w:rPr>
          <w:rFonts w:cs="Arial"/>
          <w:bCs/>
          <w:sz w:val="20"/>
        </w:rPr>
        <w:t>lug</w:t>
      </w:r>
      <w:r>
        <w:rPr>
          <w:rFonts w:cs="Arial"/>
          <w:bCs/>
          <w:sz w:val="20"/>
        </w:rPr>
        <w:t>,</w:t>
      </w:r>
      <w:r w:rsidRPr="00425FE5">
        <w:rPr>
          <w:rFonts w:cs="Arial"/>
          <w:bCs/>
          <w:sz w:val="20"/>
        </w:rPr>
        <w:t xml:space="preserve"> 1,500 </w:t>
      </w:r>
      <w:r>
        <w:rPr>
          <w:rFonts w:cs="Arial"/>
          <w:bCs/>
          <w:sz w:val="20"/>
        </w:rPr>
        <w:t xml:space="preserve">fps / </w:t>
      </w:r>
      <w:r w:rsidRPr="00425FE5">
        <w:rPr>
          <w:rFonts w:cs="Arial"/>
          <w:bCs/>
          <w:sz w:val="20"/>
        </w:rPr>
        <w:t>$39.99</w:t>
      </w:r>
    </w:p>
    <w:p w14:paraId="655473B5" w14:textId="77777777" w:rsidR="00772C45" w:rsidRPr="00531322" w:rsidRDefault="00772C45" w:rsidP="00C8146F">
      <w:pPr>
        <w:tabs>
          <w:tab w:val="left" w:pos="2340"/>
          <w:tab w:val="left" w:pos="6930"/>
          <w:tab w:val="left" w:pos="9270"/>
        </w:tabs>
        <w:rPr>
          <w:rFonts w:cs="Arial"/>
          <w:szCs w:val="24"/>
        </w:rPr>
      </w:pPr>
    </w:p>
    <w:p w14:paraId="6895F7C3" w14:textId="77777777" w:rsidR="00C017D5" w:rsidRDefault="00C017D5" w:rsidP="00C017D5">
      <w:pPr>
        <w:rPr>
          <w:rFonts w:cs="Arial"/>
          <w:szCs w:val="24"/>
        </w:rPr>
      </w:pPr>
      <w:r w:rsidRPr="00531322">
        <w:rPr>
          <w:rFonts w:cs="Arial"/>
          <w:szCs w:val="24"/>
        </w:rPr>
        <w:t xml:space="preserve">For more information on Federal ammunition, visit </w:t>
      </w:r>
      <w:hyperlink r:id="rId9" w:history="1">
        <w:r w:rsidRPr="00531322">
          <w:rPr>
            <w:rStyle w:val="Hyperlink"/>
            <w:rFonts w:cs="Arial"/>
            <w:szCs w:val="24"/>
          </w:rPr>
          <w:t>www.federalpremium.com</w:t>
        </w:r>
      </w:hyperlink>
      <w:r w:rsidRPr="00531322">
        <w:rPr>
          <w:rFonts w:cs="Arial"/>
          <w:szCs w:val="24"/>
        </w:rPr>
        <w:t>.</w:t>
      </w:r>
    </w:p>
    <w:p w14:paraId="6A06483A" w14:textId="77777777" w:rsidR="00FE13CD" w:rsidRPr="00531322" w:rsidRDefault="00FE13CD" w:rsidP="00C017D5">
      <w:pPr>
        <w:rPr>
          <w:rFonts w:cs="Arial"/>
          <w:szCs w:val="24"/>
        </w:rPr>
      </w:pPr>
    </w:p>
    <w:p w14:paraId="5B9EDF8C" w14:textId="77777777"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8F2DFCA" w14:textId="77777777"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531322">
        <w:rPr>
          <w:rFonts w:cs="Arial"/>
          <w:b/>
          <w:szCs w:val="24"/>
        </w:rPr>
        <w:t>Press Release Contact: JJ Reich</w:t>
      </w:r>
    </w:p>
    <w:p w14:paraId="188031BC" w14:textId="543756B5"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31322">
        <w:rPr>
          <w:rFonts w:cs="Arial"/>
          <w:szCs w:val="24"/>
        </w:rPr>
        <w:t>Senior Communications Manager - Ammunition</w:t>
      </w:r>
    </w:p>
    <w:p w14:paraId="0900BBC3" w14:textId="77777777" w:rsidR="00C017D5" w:rsidRPr="00531322" w:rsidRDefault="00C017D5" w:rsidP="00C017D5">
      <w:pPr>
        <w:rPr>
          <w:rFonts w:cs="Arial"/>
          <w:b/>
          <w:bCs/>
          <w:szCs w:val="24"/>
        </w:rPr>
      </w:pPr>
      <w:r w:rsidRPr="00531322">
        <w:rPr>
          <w:rFonts w:cs="Arial"/>
          <w:szCs w:val="24"/>
        </w:rPr>
        <w:t xml:space="preserve">E-mail: </w:t>
      </w:r>
      <w:hyperlink r:id="rId10" w:history="1">
        <w:r w:rsidRPr="00531322">
          <w:rPr>
            <w:rStyle w:val="Hyperlink"/>
            <w:rFonts w:cs="Arial"/>
            <w:szCs w:val="24"/>
          </w:rPr>
          <w:t>VistaPressroom@VistaOutdoor.com</w:t>
        </w:r>
      </w:hyperlink>
      <w:r w:rsidRPr="00531322">
        <w:rPr>
          <w:rFonts w:cs="Arial"/>
          <w:szCs w:val="24"/>
        </w:rPr>
        <w:t xml:space="preserve"> </w:t>
      </w:r>
    </w:p>
    <w:p w14:paraId="08373217" w14:textId="77777777" w:rsidR="00531322" w:rsidRDefault="00531322" w:rsidP="00C017D5">
      <w:pPr>
        <w:rPr>
          <w:rFonts w:cs="Arial"/>
          <w:b/>
          <w:bCs/>
          <w:szCs w:val="24"/>
        </w:rPr>
      </w:pPr>
    </w:p>
    <w:p w14:paraId="6273E7F9" w14:textId="77777777" w:rsidR="002D139F" w:rsidRDefault="002D139F" w:rsidP="00C017D5">
      <w:pPr>
        <w:rPr>
          <w:rFonts w:cs="Arial"/>
          <w:b/>
          <w:bCs/>
          <w:szCs w:val="24"/>
        </w:rPr>
      </w:pPr>
    </w:p>
    <w:p w14:paraId="5D52C3CF" w14:textId="1EC955D1" w:rsidR="00D04F3A" w:rsidRPr="00D04F3A" w:rsidRDefault="00C017D5" w:rsidP="00D04F3A">
      <w:pPr>
        <w:rPr>
          <w:rFonts w:cs="Arial"/>
          <w:b/>
          <w:bCs/>
          <w:szCs w:val="24"/>
        </w:rPr>
      </w:pPr>
      <w:r w:rsidRPr="00531322">
        <w:rPr>
          <w:rFonts w:cs="Arial"/>
          <w:b/>
          <w:bCs/>
          <w:szCs w:val="24"/>
        </w:rPr>
        <w:lastRenderedPageBreak/>
        <w:t>About Federal Ammunition</w:t>
      </w:r>
    </w:p>
    <w:p w14:paraId="4B2ECC37" w14:textId="40533092" w:rsidR="00D04F3A" w:rsidRPr="00D04F3A" w:rsidRDefault="00D04F3A" w:rsidP="00D04F3A">
      <w:pPr>
        <w:rPr>
          <w:rFonts w:cs="Arial"/>
          <w:szCs w:val="24"/>
        </w:rPr>
      </w:pPr>
      <w:r>
        <w:rPr>
          <w:rFonts w:cs="Arial"/>
          <w:szCs w:val="24"/>
        </w:rPr>
        <w:t>Federal</w:t>
      </w:r>
      <w:r w:rsidRPr="00D04F3A">
        <w:rPr>
          <w:rFonts w:cs="Arial"/>
          <w:szCs w:val="24"/>
        </w:rPr>
        <w:t>, headquartered in Anoka, MN, is a brand of Vista Outdoor Inc., an outdoor sports and recreation company. Fro</w:t>
      </w:r>
      <w:bookmarkStart w:id="0" w:name="_GoBack"/>
      <w:bookmarkEnd w:id="0"/>
      <w:r w:rsidRPr="00D04F3A">
        <w:rPr>
          <w:rFonts w:cs="Arial"/>
          <w:szCs w:val="24"/>
        </w:rPr>
        <w:t>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5D5D4906" w14:textId="77777777" w:rsidR="00D04F3A" w:rsidRPr="00D04F3A" w:rsidRDefault="00D04F3A" w:rsidP="00D04F3A">
      <w:pPr>
        <w:rPr>
          <w:rFonts w:cs="Arial"/>
          <w:szCs w:val="24"/>
        </w:rPr>
      </w:pPr>
    </w:p>
    <w:p w14:paraId="649BFF7C" w14:textId="6BCCFBD0" w:rsidR="00C017D5" w:rsidRDefault="00D04F3A" w:rsidP="00D04F3A">
      <w:pPr>
        <w:rPr>
          <w:rFonts w:cs="Arial"/>
          <w:szCs w:val="24"/>
        </w:rPr>
      </w:pPr>
      <w:r w:rsidRPr="00D04F3A">
        <w:rPr>
          <w:rFonts w:cs="Arial"/>
          <w:szCs w:val="24"/>
        </w:rPr>
        <w:t xml:space="preserve">Federal is part of Vista Outdoor Inc., an outdoor sports and recreation corporation. For news and information on Vista Outdoor Inc., visit </w:t>
      </w:r>
      <w:hyperlink r:id="rId11" w:history="1">
        <w:r w:rsidR="00233888" w:rsidRPr="005003C8">
          <w:rPr>
            <w:rStyle w:val="Hyperlink"/>
            <w:rFonts w:cs="Arial"/>
            <w:szCs w:val="24"/>
          </w:rPr>
          <w:t>www.vistaoutdoor.com</w:t>
        </w:r>
      </w:hyperlink>
      <w:r w:rsidRPr="00D04F3A">
        <w:rPr>
          <w:rFonts w:cs="Arial"/>
          <w:szCs w:val="24"/>
        </w:rPr>
        <w:t>.</w:t>
      </w:r>
      <w:r w:rsidR="00233888">
        <w:rPr>
          <w:rFonts w:cs="Arial"/>
          <w:szCs w:val="24"/>
        </w:rPr>
        <w:t xml:space="preserve"> </w:t>
      </w:r>
    </w:p>
    <w:p w14:paraId="122C412A" w14:textId="77777777" w:rsidR="009E4C87" w:rsidRDefault="009E4C87" w:rsidP="00C017D5">
      <w:pPr>
        <w:rPr>
          <w:rFonts w:cs="Arial"/>
          <w:szCs w:val="24"/>
        </w:rPr>
      </w:pPr>
    </w:p>
    <w:p w14:paraId="0E0DB72F" w14:textId="77777777" w:rsidR="00FE13CD" w:rsidRPr="00531322" w:rsidRDefault="00FE13CD" w:rsidP="00C017D5">
      <w:pPr>
        <w:rPr>
          <w:rFonts w:cs="Arial"/>
          <w:szCs w:val="24"/>
        </w:rPr>
      </w:pPr>
    </w:p>
    <w:p w14:paraId="43651D5E" w14:textId="77777777" w:rsidR="00A02FBB" w:rsidRPr="00531322" w:rsidRDefault="00A02FBB" w:rsidP="00A02FBB">
      <w:pPr>
        <w:jc w:val="center"/>
        <w:rPr>
          <w:rFonts w:cs="Arial"/>
          <w:szCs w:val="24"/>
        </w:rPr>
      </w:pPr>
      <w:r w:rsidRPr="00531322">
        <w:rPr>
          <w:rFonts w:cs="Arial"/>
          <w:szCs w:val="24"/>
        </w:rPr>
        <w:t>###</w:t>
      </w:r>
    </w:p>
    <w:p w14:paraId="0054E2F4" w14:textId="7ED7E3DE" w:rsidR="00FA36C5" w:rsidRPr="00531322" w:rsidRDefault="00FA36C5" w:rsidP="00A02FBB">
      <w:pPr>
        <w:rPr>
          <w:rFonts w:cs="Arial"/>
          <w:szCs w:val="24"/>
        </w:rPr>
      </w:pPr>
    </w:p>
    <w:sectPr w:rsidR="00FA36C5" w:rsidRPr="00531322"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99ED8" w14:textId="77777777" w:rsidR="00364BFA" w:rsidRDefault="00364BFA">
      <w:r>
        <w:separator/>
      </w:r>
    </w:p>
  </w:endnote>
  <w:endnote w:type="continuationSeparator" w:id="0">
    <w:p w14:paraId="4860E0BC" w14:textId="77777777" w:rsidR="00364BFA" w:rsidRDefault="0036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3ED72B7A" w:rsidR="00F16FD0" w:rsidRDefault="00F16FD0">
            <w:pPr>
              <w:pStyle w:val="Footer"/>
              <w:jc w:val="right"/>
            </w:pPr>
            <w:r>
              <w:t xml:space="preserve">Page </w:t>
            </w:r>
            <w:r>
              <w:rPr>
                <w:b/>
                <w:bCs/>
              </w:rPr>
              <w:fldChar w:fldCharType="begin"/>
            </w:r>
            <w:r>
              <w:rPr>
                <w:b/>
                <w:bCs/>
              </w:rPr>
              <w:instrText xml:space="preserve"> PAGE </w:instrText>
            </w:r>
            <w:r>
              <w:rPr>
                <w:b/>
                <w:bCs/>
              </w:rPr>
              <w:fldChar w:fldCharType="separate"/>
            </w:r>
            <w:r w:rsidR="005513BA">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5513BA">
              <w:rPr>
                <w:b/>
                <w:bCs/>
                <w:noProof/>
              </w:rPr>
              <w:t>2</w:t>
            </w:r>
            <w:r>
              <w:rPr>
                <w:b/>
                <w:bCs/>
              </w:rPr>
              <w:fldChar w:fldCharType="end"/>
            </w:r>
          </w:p>
        </w:sdtContent>
      </w:sdt>
    </w:sdtContent>
  </w:sdt>
  <w:p w14:paraId="6755DCE5" w14:textId="77777777" w:rsidR="00F16FD0" w:rsidRDefault="00F16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22E9D" w14:textId="77777777" w:rsidR="00364BFA" w:rsidRDefault="00364BFA">
      <w:r>
        <w:separator/>
      </w:r>
    </w:p>
  </w:footnote>
  <w:footnote w:type="continuationSeparator" w:id="0">
    <w:p w14:paraId="5AD44D39" w14:textId="77777777" w:rsidR="00364BFA" w:rsidRDefault="00364B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B7D1D"/>
    <w:multiLevelType w:val="hybridMultilevel"/>
    <w:tmpl w:val="266E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F1D20"/>
    <w:multiLevelType w:val="hybridMultilevel"/>
    <w:tmpl w:val="05C0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B01608"/>
    <w:multiLevelType w:val="hybridMultilevel"/>
    <w:tmpl w:val="CB4E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D05590"/>
    <w:multiLevelType w:val="hybridMultilevel"/>
    <w:tmpl w:val="8AF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4"/>
  </w:num>
  <w:num w:numId="5">
    <w:abstractNumId w:val="12"/>
  </w:num>
  <w:num w:numId="6">
    <w:abstractNumId w:val="9"/>
  </w:num>
  <w:num w:numId="7">
    <w:abstractNumId w:val="0"/>
  </w:num>
  <w:num w:numId="8">
    <w:abstractNumId w:val="13"/>
  </w:num>
  <w:num w:numId="9">
    <w:abstractNumId w:val="2"/>
  </w:num>
  <w:num w:numId="10">
    <w:abstractNumId w:val="10"/>
  </w:num>
  <w:num w:numId="11">
    <w:abstractNumId w:val="4"/>
  </w:num>
  <w:num w:numId="12">
    <w:abstractNumId w:val="7"/>
  </w:num>
  <w:num w:numId="13">
    <w:abstractNumId w:val="5"/>
  </w:num>
  <w:num w:numId="14">
    <w:abstractNumId w:val="6"/>
  </w:num>
  <w:num w:numId="15">
    <w:abstractNumId w:val="17"/>
  </w:num>
  <w:num w:numId="16">
    <w:abstractNumId w:val="8"/>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9DF"/>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3718"/>
    <w:rsid w:val="00166B05"/>
    <w:rsid w:val="00167CDA"/>
    <w:rsid w:val="00170137"/>
    <w:rsid w:val="00170AA7"/>
    <w:rsid w:val="00180ECF"/>
    <w:rsid w:val="001864F4"/>
    <w:rsid w:val="00194758"/>
    <w:rsid w:val="00194956"/>
    <w:rsid w:val="00195E67"/>
    <w:rsid w:val="001A0634"/>
    <w:rsid w:val="001A06FE"/>
    <w:rsid w:val="001A0CFE"/>
    <w:rsid w:val="001A42F8"/>
    <w:rsid w:val="001A4C25"/>
    <w:rsid w:val="001A5467"/>
    <w:rsid w:val="001A7096"/>
    <w:rsid w:val="001B1B9B"/>
    <w:rsid w:val="001B1D8D"/>
    <w:rsid w:val="001B42CA"/>
    <w:rsid w:val="001B735D"/>
    <w:rsid w:val="001C182A"/>
    <w:rsid w:val="001C55B9"/>
    <w:rsid w:val="001C663D"/>
    <w:rsid w:val="001D36E2"/>
    <w:rsid w:val="001D4ADD"/>
    <w:rsid w:val="001D506B"/>
    <w:rsid w:val="001D695F"/>
    <w:rsid w:val="001D7C12"/>
    <w:rsid w:val="001E215D"/>
    <w:rsid w:val="001E2B16"/>
    <w:rsid w:val="001E543F"/>
    <w:rsid w:val="001E5A94"/>
    <w:rsid w:val="001E738A"/>
    <w:rsid w:val="001F7C85"/>
    <w:rsid w:val="00200A2E"/>
    <w:rsid w:val="0020112A"/>
    <w:rsid w:val="002039BE"/>
    <w:rsid w:val="002043A0"/>
    <w:rsid w:val="002047EB"/>
    <w:rsid w:val="00210408"/>
    <w:rsid w:val="002159F1"/>
    <w:rsid w:val="002167EB"/>
    <w:rsid w:val="0021710C"/>
    <w:rsid w:val="00222373"/>
    <w:rsid w:val="00233888"/>
    <w:rsid w:val="00237CD6"/>
    <w:rsid w:val="0024074E"/>
    <w:rsid w:val="002425BF"/>
    <w:rsid w:val="0024353C"/>
    <w:rsid w:val="0024371C"/>
    <w:rsid w:val="00245634"/>
    <w:rsid w:val="0024700C"/>
    <w:rsid w:val="002517C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139F"/>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418F2"/>
    <w:rsid w:val="00344845"/>
    <w:rsid w:val="00345E2E"/>
    <w:rsid w:val="00345EDB"/>
    <w:rsid w:val="003464BD"/>
    <w:rsid w:val="00350DEC"/>
    <w:rsid w:val="003529B3"/>
    <w:rsid w:val="0035676B"/>
    <w:rsid w:val="00356A76"/>
    <w:rsid w:val="003603C3"/>
    <w:rsid w:val="00364BFA"/>
    <w:rsid w:val="00373147"/>
    <w:rsid w:val="0037585B"/>
    <w:rsid w:val="003776CF"/>
    <w:rsid w:val="00381FF6"/>
    <w:rsid w:val="00386C09"/>
    <w:rsid w:val="00387180"/>
    <w:rsid w:val="00390666"/>
    <w:rsid w:val="0039282E"/>
    <w:rsid w:val="0039364B"/>
    <w:rsid w:val="00397E21"/>
    <w:rsid w:val="003A1B2E"/>
    <w:rsid w:val="003A5924"/>
    <w:rsid w:val="003A5B5A"/>
    <w:rsid w:val="003A5CE6"/>
    <w:rsid w:val="003B35E5"/>
    <w:rsid w:val="003B4AF7"/>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3FEE"/>
    <w:rsid w:val="003F6159"/>
    <w:rsid w:val="00400670"/>
    <w:rsid w:val="004018D9"/>
    <w:rsid w:val="00405C49"/>
    <w:rsid w:val="00415B99"/>
    <w:rsid w:val="004176AF"/>
    <w:rsid w:val="00424011"/>
    <w:rsid w:val="0043664A"/>
    <w:rsid w:val="00437DDC"/>
    <w:rsid w:val="00446105"/>
    <w:rsid w:val="00454CFB"/>
    <w:rsid w:val="00456111"/>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C2949"/>
    <w:rsid w:val="004C3A52"/>
    <w:rsid w:val="004C6391"/>
    <w:rsid w:val="004D0FDB"/>
    <w:rsid w:val="004D343F"/>
    <w:rsid w:val="004D3705"/>
    <w:rsid w:val="004D4591"/>
    <w:rsid w:val="004D5AA0"/>
    <w:rsid w:val="004E0357"/>
    <w:rsid w:val="004E0C27"/>
    <w:rsid w:val="004E1C98"/>
    <w:rsid w:val="004E4368"/>
    <w:rsid w:val="004E4BF8"/>
    <w:rsid w:val="004E5879"/>
    <w:rsid w:val="004E5F37"/>
    <w:rsid w:val="004F05E2"/>
    <w:rsid w:val="00501551"/>
    <w:rsid w:val="00504A6E"/>
    <w:rsid w:val="00506915"/>
    <w:rsid w:val="005110E5"/>
    <w:rsid w:val="005163CA"/>
    <w:rsid w:val="00521918"/>
    <w:rsid w:val="00523E3D"/>
    <w:rsid w:val="00525DD2"/>
    <w:rsid w:val="00531322"/>
    <w:rsid w:val="005326B3"/>
    <w:rsid w:val="00537EBA"/>
    <w:rsid w:val="005438CF"/>
    <w:rsid w:val="0054448E"/>
    <w:rsid w:val="00551295"/>
    <w:rsid w:val="005513BA"/>
    <w:rsid w:val="00552F05"/>
    <w:rsid w:val="005579B3"/>
    <w:rsid w:val="0056404E"/>
    <w:rsid w:val="00574085"/>
    <w:rsid w:val="0058036D"/>
    <w:rsid w:val="005829EA"/>
    <w:rsid w:val="005844B4"/>
    <w:rsid w:val="00590433"/>
    <w:rsid w:val="00591DC8"/>
    <w:rsid w:val="00593971"/>
    <w:rsid w:val="00594390"/>
    <w:rsid w:val="00597F6F"/>
    <w:rsid w:val="005A0619"/>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22EF"/>
    <w:rsid w:val="00624A14"/>
    <w:rsid w:val="0062505A"/>
    <w:rsid w:val="00625E33"/>
    <w:rsid w:val="00627031"/>
    <w:rsid w:val="006327B3"/>
    <w:rsid w:val="00634630"/>
    <w:rsid w:val="00641710"/>
    <w:rsid w:val="006608D8"/>
    <w:rsid w:val="006640FC"/>
    <w:rsid w:val="0067233B"/>
    <w:rsid w:val="0067303B"/>
    <w:rsid w:val="00673D30"/>
    <w:rsid w:val="006748FE"/>
    <w:rsid w:val="00676481"/>
    <w:rsid w:val="006817C0"/>
    <w:rsid w:val="00683466"/>
    <w:rsid w:val="00690EF4"/>
    <w:rsid w:val="00691DB9"/>
    <w:rsid w:val="006A140F"/>
    <w:rsid w:val="006A764C"/>
    <w:rsid w:val="006B18B4"/>
    <w:rsid w:val="006B4F30"/>
    <w:rsid w:val="006B5F05"/>
    <w:rsid w:val="006B6495"/>
    <w:rsid w:val="006B6B5D"/>
    <w:rsid w:val="006C2F8A"/>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749"/>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2C45"/>
    <w:rsid w:val="00774012"/>
    <w:rsid w:val="00774AE9"/>
    <w:rsid w:val="00780846"/>
    <w:rsid w:val="00783D02"/>
    <w:rsid w:val="0078692A"/>
    <w:rsid w:val="00787D75"/>
    <w:rsid w:val="00790264"/>
    <w:rsid w:val="00791CD6"/>
    <w:rsid w:val="00793050"/>
    <w:rsid w:val="007A1120"/>
    <w:rsid w:val="007A3259"/>
    <w:rsid w:val="007A3812"/>
    <w:rsid w:val="007A4801"/>
    <w:rsid w:val="007A5B6C"/>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053"/>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0ACE"/>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52B3"/>
    <w:rsid w:val="008D32CD"/>
    <w:rsid w:val="008D445B"/>
    <w:rsid w:val="008E017C"/>
    <w:rsid w:val="008E4322"/>
    <w:rsid w:val="008E6150"/>
    <w:rsid w:val="008F1EE7"/>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972"/>
    <w:rsid w:val="009D4680"/>
    <w:rsid w:val="009E4649"/>
    <w:rsid w:val="009E4C87"/>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301FE"/>
    <w:rsid w:val="00A508B0"/>
    <w:rsid w:val="00A571CA"/>
    <w:rsid w:val="00A613FA"/>
    <w:rsid w:val="00A63708"/>
    <w:rsid w:val="00A63AEE"/>
    <w:rsid w:val="00A63B85"/>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224"/>
    <w:rsid w:val="00AC181A"/>
    <w:rsid w:val="00AC4A1C"/>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5324B"/>
    <w:rsid w:val="00B62699"/>
    <w:rsid w:val="00B67B22"/>
    <w:rsid w:val="00B713DF"/>
    <w:rsid w:val="00B73CD9"/>
    <w:rsid w:val="00B80DA2"/>
    <w:rsid w:val="00B85079"/>
    <w:rsid w:val="00B865F0"/>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17D5"/>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7822"/>
    <w:rsid w:val="00CD2364"/>
    <w:rsid w:val="00CD5C2A"/>
    <w:rsid w:val="00CE5F3B"/>
    <w:rsid w:val="00CF00BA"/>
    <w:rsid w:val="00CF1DCA"/>
    <w:rsid w:val="00D009F8"/>
    <w:rsid w:val="00D027E4"/>
    <w:rsid w:val="00D02BA2"/>
    <w:rsid w:val="00D04547"/>
    <w:rsid w:val="00D048E8"/>
    <w:rsid w:val="00D04F3A"/>
    <w:rsid w:val="00D06767"/>
    <w:rsid w:val="00D07B0C"/>
    <w:rsid w:val="00D10016"/>
    <w:rsid w:val="00D11455"/>
    <w:rsid w:val="00D120BD"/>
    <w:rsid w:val="00D22881"/>
    <w:rsid w:val="00D23039"/>
    <w:rsid w:val="00D23948"/>
    <w:rsid w:val="00D30896"/>
    <w:rsid w:val="00D34F2E"/>
    <w:rsid w:val="00D362DE"/>
    <w:rsid w:val="00D37439"/>
    <w:rsid w:val="00D5100B"/>
    <w:rsid w:val="00D53FF6"/>
    <w:rsid w:val="00D54B32"/>
    <w:rsid w:val="00D56B4E"/>
    <w:rsid w:val="00D601DA"/>
    <w:rsid w:val="00D73152"/>
    <w:rsid w:val="00D76D66"/>
    <w:rsid w:val="00D80A54"/>
    <w:rsid w:val="00D81906"/>
    <w:rsid w:val="00D87FF2"/>
    <w:rsid w:val="00D92C2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6FD0"/>
    <w:rsid w:val="00F1783C"/>
    <w:rsid w:val="00F20D7A"/>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7618F"/>
    <w:rsid w:val="00F906C5"/>
    <w:rsid w:val="00F929B7"/>
    <w:rsid w:val="00F93C32"/>
    <w:rsid w:val="00F96BBF"/>
    <w:rsid w:val="00FA11A7"/>
    <w:rsid w:val="00FA36C5"/>
    <w:rsid w:val="00FA4D3A"/>
    <w:rsid w:val="00FA698D"/>
    <w:rsid w:val="00FB25C6"/>
    <w:rsid w:val="00FC113B"/>
    <w:rsid w:val="00FC6819"/>
    <w:rsid w:val="00FC6D9C"/>
    <w:rsid w:val="00FC7F72"/>
    <w:rsid w:val="00FD064F"/>
    <w:rsid w:val="00FD579D"/>
    <w:rsid w:val="00FD6E93"/>
    <w:rsid w:val="00FD7A95"/>
    <w:rsid w:val="00FE052F"/>
    <w:rsid w:val="00FE13CD"/>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AEB1633E-62BE-42DA-A56D-A4AC92CC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99B72-EC3E-4B17-85C5-ED844D592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2820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3</cp:revision>
  <cp:lastPrinted>2018-12-03T22:13:00Z</cp:lastPrinted>
  <dcterms:created xsi:type="dcterms:W3CDTF">2019-05-22T13:25:00Z</dcterms:created>
  <dcterms:modified xsi:type="dcterms:W3CDTF">2019-06-10T15:52:00Z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