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9245AAC" w:rsidR="000777EE" w:rsidRPr="00461C4F" w:rsidRDefault="0039409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sz w:val="16"/>
        </w:rPr>
        <w:drawing>
          <wp:inline distT="0" distB="0" distL="0" distR="0" wp14:anchorId="4E6155DF" wp14:editId="07281E70">
            <wp:extent cx="2373083" cy="580887"/>
            <wp:effectExtent l="0" t="0" r="0" b="0"/>
            <wp:docPr id="2" name="Picture 2" descr="C:\Users\e57914\Downloads\BLAZER_2018_Logo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7914\Downloads\BLAZER_2018_Logo_B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869" cy="602375"/>
                    </a:xfrm>
                    <a:prstGeom prst="rect">
                      <a:avLst/>
                    </a:prstGeom>
                    <a:noFill/>
                    <a:ln>
                      <a:noFill/>
                    </a:ln>
                  </pic:spPr>
                </pic:pic>
              </a:graphicData>
            </a:graphic>
          </wp:inline>
        </w:drawing>
      </w:r>
    </w:p>
    <w:p w14:paraId="2E493F0E" w14:textId="47ABEC82" w:rsidR="001067AB" w:rsidRPr="00461C4F"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p>
    <w:p w14:paraId="299D1543"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461C4F"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FOR IMMEDIATE RELEASE </w:t>
      </w:r>
      <w:r w:rsidRPr="00461C4F">
        <w:rPr>
          <w:rFonts w:cs="Arial"/>
          <w:szCs w:val="24"/>
        </w:rPr>
        <w:tab/>
      </w:r>
      <w:r w:rsidRPr="00461C4F">
        <w:rPr>
          <w:rFonts w:cs="Arial"/>
          <w:szCs w:val="24"/>
        </w:rPr>
        <w:tab/>
        <w:t xml:space="preserve"> </w:t>
      </w:r>
      <w:r w:rsidRPr="00461C4F">
        <w:rPr>
          <w:rFonts w:cs="Arial"/>
          <w:szCs w:val="24"/>
        </w:rPr>
        <w:tab/>
      </w:r>
      <w:r w:rsidRPr="00461C4F">
        <w:rPr>
          <w:rFonts w:cs="Arial"/>
          <w:szCs w:val="24"/>
        </w:rPr>
        <w:tab/>
      </w:r>
      <w:r w:rsidR="00461C4F">
        <w:rPr>
          <w:rFonts w:cs="Arial"/>
          <w:szCs w:val="24"/>
        </w:rPr>
        <w:t xml:space="preserve"> </w:t>
      </w:r>
    </w:p>
    <w:p w14:paraId="7529486A" w14:textId="77777777" w:rsidR="009512DC" w:rsidRPr="00461C4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61C4F" w:rsidRDefault="009E4649" w:rsidP="005D08B1">
      <w:pPr>
        <w:jc w:val="center"/>
        <w:rPr>
          <w:rFonts w:cs="Arial"/>
          <w:b/>
          <w:szCs w:val="24"/>
        </w:rPr>
      </w:pPr>
    </w:p>
    <w:p w14:paraId="44D7C957" w14:textId="0B32CDBC" w:rsidR="001067AB" w:rsidRPr="00461C4F" w:rsidRDefault="00A602C8" w:rsidP="00F47E49">
      <w:pPr>
        <w:jc w:val="center"/>
        <w:rPr>
          <w:rFonts w:cs="Arial"/>
          <w:b/>
          <w:sz w:val="28"/>
          <w:szCs w:val="28"/>
        </w:rPr>
      </w:pPr>
      <w:r>
        <w:rPr>
          <w:rFonts w:cs="Arial"/>
          <w:b/>
          <w:sz w:val="28"/>
          <w:szCs w:val="28"/>
        </w:rPr>
        <w:t xml:space="preserve">New </w:t>
      </w:r>
      <w:r w:rsidR="00394097">
        <w:rPr>
          <w:rFonts w:cs="Arial"/>
          <w:b/>
          <w:sz w:val="28"/>
          <w:szCs w:val="28"/>
        </w:rPr>
        <w:t>Blazer</w:t>
      </w:r>
      <w:r w:rsidR="00FD5AF8">
        <w:rPr>
          <w:rFonts w:cs="Arial"/>
          <w:b/>
          <w:sz w:val="28"/>
          <w:szCs w:val="28"/>
        </w:rPr>
        <w:t xml:space="preserve"> 9mm Luger Load Perfect for </w:t>
      </w:r>
      <w:r w:rsidR="00120613">
        <w:rPr>
          <w:rFonts w:cs="Arial"/>
          <w:b/>
          <w:sz w:val="28"/>
          <w:szCs w:val="28"/>
        </w:rPr>
        <w:t>Realistic Practice</w:t>
      </w:r>
      <w:r w:rsidR="00A26854">
        <w:rPr>
          <w:rFonts w:cs="Arial"/>
          <w:b/>
          <w:sz w:val="28"/>
          <w:szCs w:val="28"/>
        </w:rPr>
        <w:t xml:space="preserve"> </w:t>
      </w:r>
    </w:p>
    <w:p w14:paraId="198D276E" w14:textId="77777777" w:rsidR="00E11465" w:rsidRPr="00461C4F" w:rsidRDefault="00E11465" w:rsidP="00E11465">
      <w:pPr>
        <w:jc w:val="center"/>
        <w:rPr>
          <w:rFonts w:cs="Arial"/>
          <w:szCs w:val="24"/>
          <w:highlight w:val="yellow"/>
        </w:rPr>
      </w:pPr>
    </w:p>
    <w:p w14:paraId="1F4C311F" w14:textId="75844887" w:rsidR="00145360" w:rsidRPr="00461C4F" w:rsidRDefault="00C05164" w:rsidP="00145360">
      <w:pPr>
        <w:rPr>
          <w:rFonts w:cs="Arial"/>
          <w:szCs w:val="24"/>
        </w:rPr>
      </w:pPr>
      <w:r w:rsidRPr="00461C4F">
        <w:rPr>
          <w:rFonts w:cs="Arial"/>
          <w:b/>
          <w:szCs w:val="24"/>
        </w:rPr>
        <w:t>LEWISTON, Idaho</w:t>
      </w:r>
      <w:r w:rsidR="00A02FBB" w:rsidRPr="00461C4F">
        <w:rPr>
          <w:rFonts w:cs="Arial"/>
          <w:b/>
          <w:szCs w:val="24"/>
        </w:rPr>
        <w:t xml:space="preserve"> –</w:t>
      </w:r>
      <w:r w:rsidR="00C35A23">
        <w:rPr>
          <w:rFonts w:cs="Arial"/>
          <w:b/>
          <w:szCs w:val="24"/>
        </w:rPr>
        <w:t xml:space="preserve"> May 2, 2019</w:t>
      </w:r>
      <w:r w:rsidRPr="00461C4F">
        <w:rPr>
          <w:rFonts w:cs="Arial"/>
          <w:b/>
          <w:szCs w:val="24"/>
        </w:rPr>
        <w:t xml:space="preserve"> –</w:t>
      </w:r>
      <w:r w:rsidRPr="00461C4F">
        <w:rPr>
          <w:rFonts w:cs="Arial"/>
          <w:szCs w:val="24"/>
        </w:rPr>
        <w:t xml:space="preserve"> </w:t>
      </w:r>
      <w:r w:rsidR="00CB77B1">
        <w:rPr>
          <w:rFonts w:cs="Arial"/>
          <w:szCs w:val="24"/>
        </w:rPr>
        <w:t>Blazer</w:t>
      </w:r>
      <w:r w:rsidRPr="00461C4F">
        <w:rPr>
          <w:rFonts w:cs="Arial"/>
          <w:szCs w:val="24"/>
        </w:rPr>
        <w:t xml:space="preserve"> Ammunition</w:t>
      </w:r>
      <w:r w:rsidR="00FD5AF8">
        <w:rPr>
          <w:rFonts w:cs="Arial"/>
          <w:szCs w:val="24"/>
        </w:rPr>
        <w:t xml:space="preserve"> </w:t>
      </w:r>
      <w:r w:rsidR="000E7B23">
        <w:rPr>
          <w:rFonts w:cs="Arial"/>
          <w:szCs w:val="24"/>
        </w:rPr>
        <w:t xml:space="preserve">has expanded its wide selection of range ammunition with a new 147-grain 9mm Luger </w:t>
      </w:r>
      <w:r w:rsidR="005C5600">
        <w:rPr>
          <w:rFonts w:cs="Arial"/>
          <w:szCs w:val="24"/>
        </w:rPr>
        <w:t xml:space="preserve">Blazer Brass </w:t>
      </w:r>
      <w:r w:rsidR="000E7B23">
        <w:rPr>
          <w:rFonts w:cs="Arial"/>
          <w:szCs w:val="24"/>
        </w:rPr>
        <w:t xml:space="preserve">load </w:t>
      </w:r>
      <w:r w:rsidR="00FD5AF8">
        <w:rPr>
          <w:rFonts w:cs="Arial"/>
          <w:szCs w:val="24"/>
        </w:rPr>
        <w:t xml:space="preserve">designed for </w:t>
      </w:r>
      <w:r w:rsidR="000E7B23">
        <w:rPr>
          <w:rFonts w:cs="Arial"/>
          <w:szCs w:val="24"/>
        </w:rPr>
        <w:t xml:space="preserve">realistic </w:t>
      </w:r>
      <w:r w:rsidR="00FD5AF8">
        <w:rPr>
          <w:rFonts w:cs="Arial"/>
          <w:szCs w:val="24"/>
        </w:rPr>
        <w:t>high-volume training</w:t>
      </w:r>
      <w:r w:rsidR="00D56D42">
        <w:rPr>
          <w:rFonts w:cs="Arial"/>
          <w:szCs w:val="24"/>
        </w:rPr>
        <w:t xml:space="preserve">. </w:t>
      </w:r>
      <w:r w:rsidRPr="00461C4F">
        <w:rPr>
          <w:rFonts w:cs="Arial"/>
          <w:szCs w:val="24"/>
        </w:rPr>
        <w:t>Shipments</w:t>
      </w:r>
      <w:r w:rsidR="00CE3B04">
        <w:rPr>
          <w:rFonts w:cs="Arial"/>
          <w:szCs w:val="24"/>
        </w:rPr>
        <w:t xml:space="preserve"> </w:t>
      </w:r>
      <w:r w:rsidRPr="00461C4F">
        <w:rPr>
          <w:rFonts w:cs="Arial"/>
          <w:szCs w:val="24"/>
        </w:rPr>
        <w:t>are being delivered to dealers.</w:t>
      </w:r>
    </w:p>
    <w:p w14:paraId="0E81E9DC" w14:textId="77777777" w:rsidR="00C05164" w:rsidRPr="00461C4F" w:rsidRDefault="00C05164" w:rsidP="00145360">
      <w:pPr>
        <w:rPr>
          <w:rFonts w:cs="Arial"/>
          <w:szCs w:val="24"/>
        </w:rPr>
      </w:pPr>
      <w:bookmarkStart w:id="0" w:name="_GoBack"/>
      <w:bookmarkEnd w:id="0"/>
    </w:p>
    <w:p w14:paraId="3BA17032" w14:textId="42F06D7F" w:rsidR="00BA1551" w:rsidRDefault="00BA1551" w:rsidP="00BA1551">
      <w:pPr>
        <w:rPr>
          <w:rFonts w:cs="Arial"/>
        </w:rPr>
      </w:pPr>
      <w:r>
        <w:rPr>
          <w:rFonts w:cs="Arial"/>
        </w:rPr>
        <w:t xml:space="preserve">The </w:t>
      </w:r>
      <w:r w:rsidR="00FD5AF8">
        <w:rPr>
          <w:rFonts w:cs="Arial"/>
        </w:rPr>
        <w:t xml:space="preserve">load’s </w:t>
      </w:r>
      <w:r>
        <w:rPr>
          <w:rFonts w:cs="Arial"/>
        </w:rPr>
        <w:t xml:space="preserve">heavier bullet </w:t>
      </w:r>
      <w:r w:rsidRPr="00EF2446">
        <w:rPr>
          <w:rFonts w:cs="Arial"/>
        </w:rPr>
        <w:t xml:space="preserve">better aligns with many popular duty and </w:t>
      </w:r>
      <w:r>
        <w:rPr>
          <w:rFonts w:cs="Arial"/>
        </w:rPr>
        <w:t>self-</w:t>
      </w:r>
      <w:r w:rsidRPr="00EF2446">
        <w:rPr>
          <w:rFonts w:cs="Arial"/>
        </w:rPr>
        <w:t xml:space="preserve">defense bullets for </w:t>
      </w:r>
      <w:r>
        <w:rPr>
          <w:rFonts w:cs="Arial"/>
        </w:rPr>
        <w:t xml:space="preserve">more realistic </w:t>
      </w:r>
      <w:r w:rsidRPr="00EF2446">
        <w:rPr>
          <w:rFonts w:cs="Arial"/>
        </w:rPr>
        <w:t xml:space="preserve">practice. </w:t>
      </w:r>
      <w:r w:rsidR="005C5600">
        <w:rPr>
          <w:rFonts w:cs="Arial"/>
        </w:rPr>
        <w:t>Like all Blazer B</w:t>
      </w:r>
      <w:r>
        <w:rPr>
          <w:rFonts w:cs="Arial"/>
        </w:rPr>
        <w:t xml:space="preserve">rass loads, it is accurate, </w:t>
      </w:r>
      <w:r w:rsidRPr="001654A6">
        <w:rPr>
          <w:rFonts w:cs="Arial"/>
        </w:rPr>
        <w:t>100 percent</w:t>
      </w:r>
      <w:r>
        <w:rPr>
          <w:rFonts w:cs="Arial"/>
        </w:rPr>
        <w:t xml:space="preserve"> American made,</w:t>
      </w:r>
      <w:r w:rsidRPr="001654A6">
        <w:rPr>
          <w:rFonts w:cs="Arial"/>
        </w:rPr>
        <w:t xml:space="preserve"> and offers reloadable brass cases and non-corrosive, non-mercuric</w:t>
      </w:r>
      <w:r>
        <w:rPr>
          <w:rFonts w:cs="Arial"/>
        </w:rPr>
        <w:t xml:space="preserve"> </w:t>
      </w:r>
      <w:r w:rsidRPr="001654A6">
        <w:rPr>
          <w:rFonts w:cs="Arial"/>
        </w:rPr>
        <w:t>CCI primers for clean, reliable ignition.</w:t>
      </w:r>
    </w:p>
    <w:p w14:paraId="3B5A0CCD" w14:textId="7EF573D3" w:rsidR="00BA1551" w:rsidRPr="00007A4E" w:rsidRDefault="00BA1551" w:rsidP="00BA1551">
      <w:pPr>
        <w:rPr>
          <w:rFonts w:cs="Arial"/>
        </w:rPr>
      </w:pPr>
    </w:p>
    <w:p w14:paraId="08A9D7C3" w14:textId="77777777" w:rsidR="00BA1551" w:rsidRPr="00606445" w:rsidRDefault="00BA1551" w:rsidP="00BA1551">
      <w:pPr>
        <w:rPr>
          <w:rFonts w:cs="Arial"/>
          <w:b/>
        </w:rPr>
      </w:pPr>
      <w:r w:rsidRPr="00606445">
        <w:rPr>
          <w:rFonts w:cs="Arial"/>
          <w:b/>
        </w:rPr>
        <w:t>Features &amp; Benefits</w:t>
      </w:r>
    </w:p>
    <w:p w14:paraId="76C70BA9" w14:textId="77777777" w:rsidR="00BA1551" w:rsidRDefault="00BA1551" w:rsidP="00BA1551">
      <w:pPr>
        <w:pStyle w:val="ListParagraph"/>
        <w:numPr>
          <w:ilvl w:val="0"/>
          <w:numId w:val="19"/>
        </w:numPr>
        <w:autoSpaceDE w:val="0"/>
        <w:autoSpaceDN w:val="0"/>
        <w:adjustRightInd w:val="0"/>
        <w:rPr>
          <w:rFonts w:ascii="Arial" w:hAnsi="Arial" w:cs="Arial"/>
          <w:bCs/>
        </w:rPr>
      </w:pPr>
      <w:r>
        <w:rPr>
          <w:rFonts w:ascii="Arial" w:hAnsi="Arial" w:cs="Arial"/>
          <w:bCs/>
        </w:rPr>
        <w:t>New 9mm Luger 147-grain option</w:t>
      </w:r>
    </w:p>
    <w:p w14:paraId="4D173899" w14:textId="77777777" w:rsidR="00BA1551" w:rsidRDefault="00BA1551" w:rsidP="00BA1551">
      <w:pPr>
        <w:pStyle w:val="ListParagraph"/>
        <w:numPr>
          <w:ilvl w:val="0"/>
          <w:numId w:val="19"/>
        </w:numPr>
        <w:autoSpaceDE w:val="0"/>
        <w:autoSpaceDN w:val="0"/>
        <w:adjustRightInd w:val="0"/>
        <w:rPr>
          <w:rFonts w:ascii="Arial" w:hAnsi="Arial" w:cs="Arial"/>
          <w:bCs/>
        </w:rPr>
      </w:pPr>
      <w:r>
        <w:rPr>
          <w:rFonts w:ascii="Arial" w:hAnsi="Arial" w:cs="Arial"/>
          <w:bCs/>
        </w:rPr>
        <w:t>Heavier bullet better aligns with popular duty and self-defense loads</w:t>
      </w:r>
    </w:p>
    <w:p w14:paraId="0EE31622" w14:textId="7BE55E07" w:rsidR="00BA1551" w:rsidRDefault="005C5600" w:rsidP="00BA1551">
      <w:pPr>
        <w:pStyle w:val="ListParagraph"/>
        <w:numPr>
          <w:ilvl w:val="0"/>
          <w:numId w:val="19"/>
        </w:numPr>
        <w:autoSpaceDE w:val="0"/>
        <w:autoSpaceDN w:val="0"/>
        <w:adjustRightInd w:val="0"/>
        <w:rPr>
          <w:rFonts w:ascii="Arial" w:hAnsi="Arial" w:cs="Arial"/>
          <w:bCs/>
        </w:rPr>
      </w:pPr>
      <w:r>
        <w:rPr>
          <w:rFonts w:ascii="Arial" w:hAnsi="Arial" w:cs="Arial"/>
          <w:bCs/>
        </w:rPr>
        <w:t>Reloadable b</w:t>
      </w:r>
      <w:r w:rsidR="00BA1551">
        <w:rPr>
          <w:rFonts w:ascii="Arial" w:hAnsi="Arial" w:cs="Arial"/>
          <w:bCs/>
        </w:rPr>
        <w:t xml:space="preserve">rass cases </w:t>
      </w:r>
    </w:p>
    <w:p w14:paraId="38D4D3F2" w14:textId="77777777" w:rsidR="00BA1551" w:rsidRDefault="00BA1551" w:rsidP="00BA1551">
      <w:pPr>
        <w:pStyle w:val="ListParagraph"/>
        <w:numPr>
          <w:ilvl w:val="0"/>
          <w:numId w:val="19"/>
        </w:numPr>
        <w:autoSpaceDE w:val="0"/>
        <w:autoSpaceDN w:val="0"/>
        <w:adjustRightInd w:val="0"/>
        <w:rPr>
          <w:rFonts w:ascii="Arial" w:hAnsi="Arial" w:cs="Arial"/>
          <w:bCs/>
        </w:rPr>
      </w:pPr>
      <w:r>
        <w:rPr>
          <w:rFonts w:ascii="Arial" w:hAnsi="Arial" w:cs="Arial"/>
          <w:bCs/>
        </w:rPr>
        <w:t>Accurate FMJ bullet</w:t>
      </w:r>
    </w:p>
    <w:p w14:paraId="57D3AA3A" w14:textId="77777777" w:rsidR="00BA1551" w:rsidRPr="001654A6" w:rsidRDefault="00BA1551" w:rsidP="00BA1551">
      <w:pPr>
        <w:pStyle w:val="ListParagraph"/>
        <w:numPr>
          <w:ilvl w:val="0"/>
          <w:numId w:val="19"/>
        </w:numPr>
        <w:autoSpaceDE w:val="0"/>
        <w:autoSpaceDN w:val="0"/>
        <w:adjustRightInd w:val="0"/>
        <w:rPr>
          <w:rFonts w:ascii="Arial" w:hAnsi="Arial" w:cs="Arial"/>
          <w:bCs/>
        </w:rPr>
      </w:pPr>
      <w:r>
        <w:rPr>
          <w:rFonts w:ascii="Arial" w:hAnsi="Arial" w:cs="Arial"/>
          <w:bCs/>
        </w:rPr>
        <w:t xml:space="preserve">Clean, reliable </w:t>
      </w:r>
      <w:r w:rsidRPr="001654A6">
        <w:rPr>
          <w:rFonts w:ascii="Arial" w:hAnsi="Arial" w:cs="Arial"/>
          <w:bCs/>
        </w:rPr>
        <w:t>CCI primer</w:t>
      </w:r>
    </w:p>
    <w:p w14:paraId="0E77B81C" w14:textId="77777777" w:rsidR="00C05164" w:rsidRPr="00461C4F" w:rsidRDefault="00C05164" w:rsidP="00C05164">
      <w:pPr>
        <w:pStyle w:val="Header"/>
        <w:rPr>
          <w:rFonts w:ascii="Arial" w:hAnsi="Arial" w:cs="Arial"/>
          <w:highlight w:val="yellow"/>
        </w:rPr>
      </w:pPr>
    </w:p>
    <w:p w14:paraId="21DEB3E9" w14:textId="77777777" w:rsidR="00C05164" w:rsidRPr="00461C4F" w:rsidRDefault="00C05164" w:rsidP="00C05164">
      <w:pPr>
        <w:tabs>
          <w:tab w:val="left" w:pos="1620"/>
          <w:tab w:val="left" w:pos="5400"/>
          <w:tab w:val="left" w:pos="7920"/>
        </w:tabs>
        <w:autoSpaceDE w:val="0"/>
        <w:autoSpaceDN w:val="0"/>
        <w:adjustRightInd w:val="0"/>
        <w:rPr>
          <w:rFonts w:cs="Arial"/>
          <w:b/>
          <w:szCs w:val="24"/>
        </w:rPr>
      </w:pPr>
      <w:r w:rsidRPr="00461C4F">
        <w:rPr>
          <w:rFonts w:cs="Arial"/>
          <w:b/>
          <w:szCs w:val="24"/>
        </w:rPr>
        <w:t>Part No. / Description / MSRP</w:t>
      </w:r>
    </w:p>
    <w:p w14:paraId="248C422C" w14:textId="11E1EAEA" w:rsidR="00BA1551" w:rsidRDefault="00BA1551" w:rsidP="00BA1551">
      <w:pPr>
        <w:tabs>
          <w:tab w:val="left" w:pos="2340"/>
          <w:tab w:val="left" w:pos="6210"/>
          <w:tab w:val="left" w:pos="8910"/>
        </w:tabs>
        <w:rPr>
          <w:rFonts w:cs="Arial"/>
          <w:sz w:val="22"/>
          <w:szCs w:val="22"/>
        </w:rPr>
      </w:pPr>
      <w:r>
        <w:rPr>
          <w:rFonts w:cs="Arial"/>
          <w:sz w:val="22"/>
          <w:szCs w:val="22"/>
        </w:rPr>
        <w:t xml:space="preserve">5203 / </w:t>
      </w:r>
      <w:r w:rsidR="005C5600">
        <w:rPr>
          <w:rFonts w:cs="Arial"/>
          <w:sz w:val="22"/>
          <w:szCs w:val="22"/>
        </w:rPr>
        <w:t xml:space="preserve">Blazer Brass </w:t>
      </w:r>
      <w:r>
        <w:rPr>
          <w:rFonts w:cs="Arial"/>
          <w:sz w:val="22"/>
          <w:szCs w:val="22"/>
        </w:rPr>
        <w:t xml:space="preserve">9mm Luger 147-grain </w:t>
      </w:r>
      <w:r w:rsidRPr="00C1042D">
        <w:rPr>
          <w:rFonts w:cs="Arial"/>
          <w:sz w:val="22"/>
          <w:szCs w:val="22"/>
        </w:rPr>
        <w:t>FMJ</w:t>
      </w:r>
      <w:r>
        <w:rPr>
          <w:rFonts w:cs="Arial"/>
          <w:sz w:val="22"/>
          <w:szCs w:val="22"/>
        </w:rPr>
        <w:t xml:space="preserve">, 50-count / </w:t>
      </w:r>
      <w:r w:rsidRPr="00C1042D">
        <w:rPr>
          <w:rFonts w:cs="Arial"/>
          <w:sz w:val="22"/>
          <w:szCs w:val="22"/>
        </w:rPr>
        <w:t>$17.95</w:t>
      </w:r>
    </w:p>
    <w:p w14:paraId="4F4C6856" w14:textId="77777777" w:rsidR="00C05164" w:rsidRPr="00461C4F" w:rsidRDefault="00C05164" w:rsidP="00933FD9">
      <w:pPr>
        <w:rPr>
          <w:rFonts w:cs="Arial"/>
          <w:szCs w:val="24"/>
        </w:rPr>
      </w:pPr>
    </w:p>
    <w:p w14:paraId="74050E33" w14:textId="0035CFFF" w:rsidR="0075403A" w:rsidRPr="00461C4F" w:rsidRDefault="0075403A" w:rsidP="0075403A">
      <w:pPr>
        <w:rPr>
          <w:rFonts w:cs="Arial"/>
          <w:szCs w:val="24"/>
        </w:rPr>
      </w:pPr>
      <w:r w:rsidRPr="00461C4F">
        <w:rPr>
          <w:rFonts w:cs="Arial"/>
          <w:szCs w:val="24"/>
        </w:rPr>
        <w:t xml:space="preserve">For more information on </w:t>
      </w:r>
      <w:r w:rsidR="00606445">
        <w:rPr>
          <w:rFonts w:cs="Arial"/>
          <w:szCs w:val="24"/>
        </w:rPr>
        <w:t>Blazer</w:t>
      </w:r>
      <w:r w:rsidR="00735884">
        <w:rPr>
          <w:rFonts w:cs="Arial"/>
          <w:szCs w:val="24"/>
        </w:rPr>
        <w:t xml:space="preserve"> by CCI</w:t>
      </w:r>
      <w:r w:rsidRPr="00461C4F">
        <w:rPr>
          <w:rFonts w:cs="Arial"/>
          <w:szCs w:val="24"/>
        </w:rPr>
        <w:t xml:space="preserve"> Ammunition, go to </w:t>
      </w:r>
      <w:hyperlink r:id="rId9" w:history="1">
        <w:r w:rsidR="0004156C" w:rsidRPr="00551C5C">
          <w:rPr>
            <w:rStyle w:val="Hyperlink"/>
          </w:rPr>
          <w:t>www.blazer-ammo.com</w:t>
        </w:r>
      </w:hyperlink>
      <w:r w:rsidR="0004156C">
        <w:t xml:space="preserve">. </w:t>
      </w:r>
      <w:r w:rsidRPr="00461C4F">
        <w:rPr>
          <w:rFonts w:cs="Arial"/>
          <w:szCs w:val="24"/>
        </w:rPr>
        <w:t xml:space="preserve"> </w:t>
      </w:r>
    </w:p>
    <w:p w14:paraId="46F04196" w14:textId="77777777" w:rsidR="00365F76" w:rsidRPr="00461C4F" w:rsidRDefault="00365F76" w:rsidP="00A236BD">
      <w:pPr>
        <w:rPr>
          <w:rFonts w:cs="Arial"/>
          <w:szCs w:val="24"/>
        </w:rPr>
      </w:pPr>
    </w:p>
    <w:p w14:paraId="414B89F4" w14:textId="77777777" w:rsidR="00C05164" w:rsidRPr="00461C4F" w:rsidRDefault="00C05164" w:rsidP="00A236BD">
      <w:pPr>
        <w:rPr>
          <w:rFonts w:cs="Arial"/>
          <w:b/>
          <w:bCs/>
          <w:szCs w:val="24"/>
        </w:rPr>
      </w:pPr>
    </w:p>
    <w:p w14:paraId="574B1BEC"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77B1914"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25E4685D" w14:textId="77777777" w:rsidR="00461C4F" w:rsidRPr="00461C4F" w:rsidRDefault="00461C4F" w:rsidP="00461C4F">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62C007BE" w14:textId="77777777" w:rsidR="00461C4F" w:rsidRPr="00461C4F" w:rsidRDefault="00461C4F" w:rsidP="00461C4F">
      <w:pPr>
        <w:rPr>
          <w:rStyle w:val="Hyperlink"/>
          <w:rFonts w:cs="Arial"/>
          <w:szCs w:val="24"/>
        </w:rPr>
      </w:pPr>
    </w:p>
    <w:p w14:paraId="7BF5DD2F" w14:textId="77777777" w:rsidR="00461C4F" w:rsidRPr="00461C4F" w:rsidRDefault="00461C4F" w:rsidP="00461C4F">
      <w:pPr>
        <w:rPr>
          <w:rStyle w:val="Hyperlink"/>
          <w:rFonts w:cs="Arial"/>
          <w:szCs w:val="24"/>
        </w:rPr>
      </w:pPr>
    </w:p>
    <w:p w14:paraId="5FC54791" w14:textId="57238FDE" w:rsidR="00461C4F" w:rsidRPr="00461C4F" w:rsidRDefault="00461C4F" w:rsidP="00461C4F">
      <w:pPr>
        <w:rPr>
          <w:rFonts w:cs="Arial"/>
          <w:b/>
          <w:szCs w:val="24"/>
        </w:rPr>
      </w:pPr>
      <w:r w:rsidRPr="00461C4F">
        <w:rPr>
          <w:rFonts w:cs="Arial"/>
          <w:b/>
          <w:szCs w:val="24"/>
        </w:rPr>
        <w:t>About CCI Ammunition</w:t>
      </w:r>
    </w:p>
    <w:p w14:paraId="4B322C06" w14:textId="4C2845B3" w:rsidR="00461C4F" w:rsidRPr="00461C4F" w:rsidRDefault="0041688F" w:rsidP="00461C4F">
      <w:pPr>
        <w:rPr>
          <w:rFonts w:cs="Arial"/>
          <w:szCs w:val="24"/>
        </w:rPr>
      </w:pPr>
      <w:r>
        <w:rPr>
          <w:rFonts w:cs="Arial"/>
          <w:szCs w:val="24"/>
        </w:rPr>
        <w:t xml:space="preserve">Blazer Ammunition is a division of CCI Ammunition. </w:t>
      </w:r>
      <w:r w:rsidR="00461C4F"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w:t>
      </w:r>
      <w:r w:rsidR="00735884">
        <w:rPr>
          <w:rFonts w:cs="Arial"/>
          <w:szCs w:val="24"/>
        </w:rPr>
        <w:t xml:space="preserve"> </w:t>
      </w:r>
      <w:r w:rsidR="00461C4F" w:rsidRPr="00461C4F">
        <w:rPr>
          <w:rFonts w:cs="Arial"/>
          <w:szCs w:val="24"/>
        </w:rPr>
        <w:t xml:space="preserve">CCI is part of Vista Outdoor Inc., an outdoor sports and recreation corporation. </w:t>
      </w:r>
    </w:p>
    <w:p w14:paraId="5ECFC096" w14:textId="77777777" w:rsidR="00461C4F" w:rsidRPr="00461C4F" w:rsidRDefault="00461C4F" w:rsidP="00461C4F">
      <w:pPr>
        <w:rPr>
          <w:rFonts w:cs="Arial"/>
          <w:szCs w:val="24"/>
        </w:rPr>
      </w:pPr>
    </w:p>
    <w:p w14:paraId="0EEC6E42" w14:textId="1DD338AE" w:rsidR="00C05164" w:rsidRPr="00461C4F" w:rsidRDefault="00C05164" w:rsidP="00461C4F">
      <w:pPr>
        <w:rPr>
          <w:rFonts w:cs="Arial"/>
          <w:szCs w:val="24"/>
        </w:rPr>
      </w:pPr>
    </w:p>
    <w:sectPr w:rsidR="00C05164" w:rsidRPr="00461C4F"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3466D" w14:textId="77777777" w:rsidR="005D0259" w:rsidRDefault="005D0259">
      <w:r>
        <w:separator/>
      </w:r>
    </w:p>
  </w:endnote>
  <w:endnote w:type="continuationSeparator" w:id="0">
    <w:p w14:paraId="68D2349E" w14:textId="77777777" w:rsidR="005D0259" w:rsidRDefault="005D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C0B926A"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C35A2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5A23">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6141" w14:textId="77777777" w:rsidR="005D0259" w:rsidRDefault="005D0259">
      <w:r>
        <w:separator/>
      </w:r>
    </w:p>
  </w:footnote>
  <w:footnote w:type="continuationSeparator" w:id="0">
    <w:p w14:paraId="32525F6D" w14:textId="77777777" w:rsidR="005D0259" w:rsidRDefault="005D0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6EA1"/>
    <w:multiLevelType w:val="hybridMultilevel"/>
    <w:tmpl w:val="C87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13"/>
  </w:num>
  <w:num w:numId="6">
    <w:abstractNumId w:val="11"/>
  </w:num>
  <w:num w:numId="7">
    <w:abstractNumId w:val="0"/>
  </w:num>
  <w:num w:numId="8">
    <w:abstractNumId w:val="14"/>
  </w:num>
  <w:num w:numId="9">
    <w:abstractNumId w:val="3"/>
  </w:num>
  <w:num w:numId="10">
    <w:abstractNumId w:val="12"/>
  </w:num>
  <w:num w:numId="11">
    <w:abstractNumId w:val="5"/>
  </w:num>
  <w:num w:numId="12">
    <w:abstractNumId w:val="8"/>
  </w:num>
  <w:num w:numId="13">
    <w:abstractNumId w:val="7"/>
  </w:num>
  <w:num w:numId="14">
    <w:abstractNumId w:val="1"/>
  </w:num>
  <w:num w:numId="15">
    <w:abstractNumId w:val="15"/>
  </w:num>
  <w:num w:numId="16">
    <w:abstractNumId w:val="18"/>
  </w:num>
  <w:num w:numId="17">
    <w:abstractNumId w:val="1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56C"/>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E7B23"/>
    <w:rsid w:val="000F7114"/>
    <w:rsid w:val="00100CBE"/>
    <w:rsid w:val="00100EDC"/>
    <w:rsid w:val="00101FC5"/>
    <w:rsid w:val="00105541"/>
    <w:rsid w:val="001055B3"/>
    <w:rsid w:val="001067AB"/>
    <w:rsid w:val="00111120"/>
    <w:rsid w:val="0011346A"/>
    <w:rsid w:val="001137D0"/>
    <w:rsid w:val="00114C66"/>
    <w:rsid w:val="00116DD3"/>
    <w:rsid w:val="0012061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3BE4"/>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052"/>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4097"/>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688F"/>
    <w:rsid w:val="0041742F"/>
    <w:rsid w:val="004176AF"/>
    <w:rsid w:val="00424011"/>
    <w:rsid w:val="00427779"/>
    <w:rsid w:val="0043664A"/>
    <w:rsid w:val="00436D75"/>
    <w:rsid w:val="00437DDC"/>
    <w:rsid w:val="00446105"/>
    <w:rsid w:val="00454CFB"/>
    <w:rsid w:val="00461C4F"/>
    <w:rsid w:val="00462EBD"/>
    <w:rsid w:val="004637AA"/>
    <w:rsid w:val="0046749E"/>
    <w:rsid w:val="004735F8"/>
    <w:rsid w:val="00476F7A"/>
    <w:rsid w:val="0047787C"/>
    <w:rsid w:val="00482075"/>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C5600"/>
    <w:rsid w:val="005D0259"/>
    <w:rsid w:val="005D08B1"/>
    <w:rsid w:val="005D5CEE"/>
    <w:rsid w:val="005E03AB"/>
    <w:rsid w:val="005E2A65"/>
    <w:rsid w:val="005F1C83"/>
    <w:rsid w:val="00606445"/>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459BC"/>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5884"/>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3D5D"/>
    <w:rsid w:val="00A25F84"/>
    <w:rsid w:val="00A26854"/>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4FD8"/>
    <w:rsid w:val="00B67B22"/>
    <w:rsid w:val="00B71101"/>
    <w:rsid w:val="00B713DF"/>
    <w:rsid w:val="00B73CD9"/>
    <w:rsid w:val="00B85079"/>
    <w:rsid w:val="00B86C40"/>
    <w:rsid w:val="00B915C1"/>
    <w:rsid w:val="00B958BF"/>
    <w:rsid w:val="00BA0008"/>
    <w:rsid w:val="00BA03CA"/>
    <w:rsid w:val="00BA070E"/>
    <w:rsid w:val="00BA1551"/>
    <w:rsid w:val="00BA21A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35A23"/>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B77B1"/>
    <w:rsid w:val="00CD2364"/>
    <w:rsid w:val="00CD2A3C"/>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56D42"/>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282F"/>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5AF8"/>
    <w:rsid w:val="00FD6E93"/>
    <w:rsid w:val="00FD7A95"/>
    <w:rsid w:val="00FE052F"/>
    <w:rsid w:val="00FE19E3"/>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3D951F98-405C-44A7-A21F-24C06442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blazer-am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2CCB-9B47-4DB9-B7DC-811A07F1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1441</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1670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2019-04-17T20:31:00Z</dcterms:created>
  <dcterms:modified xsi:type="dcterms:W3CDTF">2019-05-02T20:44:00Z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