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1D0F5D5E" w:rsidR="000777EE" w:rsidRPr="001B5777" w:rsidRDefault="003B4AF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B5777">
        <w:rPr>
          <w:rFonts w:cs="Arial"/>
          <w:noProof/>
          <w:szCs w:val="24"/>
        </w:rPr>
        <w:drawing>
          <wp:inline distT="0" distB="0" distL="0" distR="0" wp14:anchorId="717D9458" wp14:editId="79B0F2D2">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1B5777"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1B5777">
        <w:rPr>
          <w:rFonts w:cs="Arial"/>
          <w:szCs w:val="24"/>
        </w:rPr>
        <w:tab/>
      </w:r>
      <w:r w:rsidRPr="001B5777">
        <w:rPr>
          <w:rFonts w:cs="Arial"/>
          <w:szCs w:val="24"/>
        </w:rPr>
        <w:tab/>
      </w:r>
      <w:r w:rsidRPr="001B5777">
        <w:rPr>
          <w:rFonts w:cs="Arial"/>
          <w:szCs w:val="24"/>
        </w:rPr>
        <w:tab/>
      </w:r>
      <w:r w:rsidRPr="001B5777">
        <w:rPr>
          <w:rFonts w:cs="Arial"/>
          <w:szCs w:val="24"/>
        </w:rPr>
        <w:tab/>
      </w:r>
      <w:r w:rsidRPr="001B5777">
        <w:rPr>
          <w:rFonts w:cs="Arial"/>
          <w:szCs w:val="24"/>
        </w:rPr>
        <w:tab/>
      </w:r>
      <w:r w:rsidRPr="001B5777">
        <w:rPr>
          <w:rFonts w:cs="Arial"/>
          <w:szCs w:val="24"/>
        </w:rPr>
        <w:tab/>
      </w:r>
      <w:r w:rsidRPr="001B5777">
        <w:rPr>
          <w:rFonts w:cs="Arial"/>
          <w:szCs w:val="24"/>
        </w:rPr>
        <w:tab/>
      </w:r>
      <w:r w:rsidRPr="001B5777">
        <w:rPr>
          <w:rFonts w:cs="Arial"/>
          <w:szCs w:val="24"/>
        </w:rPr>
        <w:tab/>
      </w:r>
      <w:r w:rsidRPr="001B5777">
        <w:rPr>
          <w:rFonts w:cs="Arial"/>
          <w:szCs w:val="24"/>
        </w:rPr>
        <w:tab/>
      </w:r>
      <w:r w:rsidRPr="001B5777">
        <w:rPr>
          <w:rFonts w:cs="Arial"/>
          <w:szCs w:val="24"/>
        </w:rPr>
        <w:tab/>
      </w:r>
      <w:r w:rsidRPr="001B5777">
        <w:rPr>
          <w:rFonts w:cs="Arial"/>
          <w:szCs w:val="24"/>
        </w:rPr>
        <w:tab/>
      </w:r>
      <w:r w:rsidRPr="001B5777">
        <w:rPr>
          <w:rFonts w:cs="Arial"/>
          <w:szCs w:val="24"/>
        </w:rPr>
        <w:tab/>
      </w:r>
      <w:r w:rsidRPr="001B5777">
        <w:rPr>
          <w:rFonts w:cs="Arial"/>
          <w:szCs w:val="24"/>
        </w:rPr>
        <w:tab/>
      </w:r>
    </w:p>
    <w:p w14:paraId="1167CF9A" w14:textId="14605010" w:rsidR="00FE2916" w:rsidRPr="001B5777"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B5777">
        <w:rPr>
          <w:rFonts w:cs="Arial"/>
          <w:szCs w:val="24"/>
        </w:rPr>
        <w:t xml:space="preserve">FOR IMMEDIATE RELEASE </w:t>
      </w:r>
      <w:r w:rsidRPr="001B5777">
        <w:rPr>
          <w:rFonts w:cs="Arial"/>
          <w:szCs w:val="24"/>
        </w:rPr>
        <w:tab/>
      </w:r>
      <w:r w:rsidRPr="001B5777">
        <w:rPr>
          <w:rFonts w:cs="Arial"/>
          <w:szCs w:val="24"/>
        </w:rPr>
        <w:tab/>
        <w:t xml:space="preserve"> </w:t>
      </w:r>
      <w:r w:rsidRPr="001B5777">
        <w:rPr>
          <w:rFonts w:cs="Arial"/>
          <w:szCs w:val="24"/>
        </w:rPr>
        <w:tab/>
      </w:r>
      <w:r w:rsidRPr="001B5777">
        <w:rPr>
          <w:rFonts w:cs="Arial"/>
          <w:szCs w:val="24"/>
        </w:rPr>
        <w:tab/>
      </w:r>
      <w:r w:rsidR="0067233B" w:rsidRPr="001B5777">
        <w:rPr>
          <w:rFonts w:cs="Arial"/>
          <w:szCs w:val="24"/>
        </w:rPr>
        <w:t xml:space="preserve"> </w:t>
      </w:r>
    </w:p>
    <w:p w14:paraId="7529486A" w14:textId="77777777" w:rsidR="009512DC" w:rsidRPr="001B5777"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1B5777" w:rsidRDefault="009E4649" w:rsidP="005D08B1">
      <w:pPr>
        <w:jc w:val="center"/>
        <w:rPr>
          <w:rFonts w:cs="Arial"/>
          <w:b/>
          <w:szCs w:val="24"/>
        </w:rPr>
      </w:pPr>
    </w:p>
    <w:p w14:paraId="00A2F0DA" w14:textId="77777777" w:rsidR="0046637E" w:rsidRDefault="004D5AA0" w:rsidP="0046637E">
      <w:pPr>
        <w:jc w:val="center"/>
        <w:rPr>
          <w:rFonts w:cs="Arial"/>
          <w:b/>
          <w:sz w:val="28"/>
          <w:szCs w:val="28"/>
        </w:rPr>
      </w:pPr>
      <w:r w:rsidRPr="0046637E">
        <w:rPr>
          <w:rFonts w:cs="Arial"/>
          <w:b/>
          <w:sz w:val="28"/>
          <w:szCs w:val="28"/>
        </w:rPr>
        <w:t xml:space="preserve">Federal </w:t>
      </w:r>
      <w:r w:rsidR="00791CD6" w:rsidRPr="0046637E">
        <w:rPr>
          <w:rFonts w:cs="Arial"/>
          <w:b/>
          <w:sz w:val="28"/>
          <w:szCs w:val="28"/>
        </w:rPr>
        <w:t>BYOB Bucke</w:t>
      </w:r>
      <w:r w:rsidR="00CE150E" w:rsidRPr="0046637E">
        <w:rPr>
          <w:rFonts w:cs="Arial"/>
          <w:b/>
          <w:sz w:val="28"/>
          <w:szCs w:val="28"/>
        </w:rPr>
        <w:t>ts a</w:t>
      </w:r>
      <w:r w:rsidR="0046637E" w:rsidRPr="0046637E">
        <w:rPr>
          <w:rFonts w:cs="Arial"/>
          <w:b/>
          <w:sz w:val="28"/>
          <w:szCs w:val="28"/>
        </w:rPr>
        <w:t xml:space="preserve">nd Bottles Make a Party Out of </w:t>
      </w:r>
    </w:p>
    <w:p w14:paraId="5FBA0AE2" w14:textId="05FE99C4" w:rsidR="002D139F" w:rsidRPr="0046637E" w:rsidRDefault="00CE150E" w:rsidP="0046637E">
      <w:pPr>
        <w:jc w:val="center"/>
        <w:rPr>
          <w:rFonts w:cs="Arial"/>
          <w:b/>
          <w:sz w:val="28"/>
          <w:szCs w:val="28"/>
        </w:rPr>
      </w:pPr>
      <w:proofErr w:type="spellStart"/>
      <w:r w:rsidRPr="0046637E">
        <w:rPr>
          <w:rFonts w:cs="Arial"/>
          <w:b/>
          <w:sz w:val="28"/>
          <w:szCs w:val="28"/>
        </w:rPr>
        <w:t>Rimfire</w:t>
      </w:r>
      <w:proofErr w:type="spellEnd"/>
      <w:r w:rsidRPr="0046637E">
        <w:rPr>
          <w:rFonts w:cs="Arial"/>
          <w:b/>
          <w:sz w:val="28"/>
          <w:szCs w:val="28"/>
        </w:rPr>
        <w:t xml:space="preserve"> Range Time </w:t>
      </w:r>
    </w:p>
    <w:p w14:paraId="198D276E" w14:textId="77777777" w:rsidR="00E11465" w:rsidRPr="001B5777" w:rsidRDefault="00E11465" w:rsidP="00E11465">
      <w:pPr>
        <w:jc w:val="center"/>
        <w:rPr>
          <w:rFonts w:cs="Arial"/>
          <w:szCs w:val="24"/>
        </w:rPr>
      </w:pPr>
    </w:p>
    <w:p w14:paraId="2F18BC9F" w14:textId="3029F4AA" w:rsidR="00233888" w:rsidRPr="0046637E" w:rsidRDefault="00BC4983" w:rsidP="00233888">
      <w:pPr>
        <w:rPr>
          <w:rFonts w:cs="Arial"/>
          <w:szCs w:val="24"/>
        </w:rPr>
      </w:pPr>
      <w:r w:rsidRPr="0046637E">
        <w:rPr>
          <w:rFonts w:cs="Arial"/>
          <w:b/>
          <w:szCs w:val="24"/>
        </w:rPr>
        <w:t>ANOKA, Minnesota</w:t>
      </w:r>
      <w:r w:rsidR="00A02FBB" w:rsidRPr="0046637E">
        <w:rPr>
          <w:rFonts w:cs="Arial"/>
          <w:b/>
          <w:szCs w:val="24"/>
        </w:rPr>
        <w:t xml:space="preserve"> –</w:t>
      </w:r>
      <w:r w:rsidR="00825EC1" w:rsidRPr="0046637E">
        <w:rPr>
          <w:rFonts w:cs="Arial"/>
          <w:b/>
          <w:szCs w:val="24"/>
        </w:rPr>
        <w:t xml:space="preserve"> </w:t>
      </w:r>
      <w:r w:rsidR="00F06DFD" w:rsidRPr="0091041E">
        <w:rPr>
          <w:rFonts w:cs="Arial"/>
          <w:b/>
          <w:szCs w:val="24"/>
        </w:rPr>
        <w:t>July</w:t>
      </w:r>
      <w:r w:rsidR="00F906C5" w:rsidRPr="0091041E">
        <w:rPr>
          <w:rFonts w:cs="Arial"/>
          <w:b/>
          <w:szCs w:val="24"/>
        </w:rPr>
        <w:t xml:space="preserve"> </w:t>
      </w:r>
      <w:r w:rsidR="0091041E" w:rsidRPr="0091041E">
        <w:rPr>
          <w:rFonts w:cs="Arial"/>
          <w:b/>
          <w:szCs w:val="24"/>
        </w:rPr>
        <w:t>19</w:t>
      </w:r>
      <w:r w:rsidR="00F906C5" w:rsidRPr="0091041E">
        <w:rPr>
          <w:rFonts w:cs="Arial"/>
          <w:b/>
          <w:szCs w:val="24"/>
        </w:rPr>
        <w:t>, 2</w:t>
      </w:r>
      <w:r w:rsidR="00F906C5" w:rsidRPr="0046637E">
        <w:rPr>
          <w:rFonts w:cs="Arial"/>
          <w:b/>
          <w:szCs w:val="24"/>
        </w:rPr>
        <w:t xml:space="preserve">019 </w:t>
      </w:r>
      <w:r w:rsidR="00896CE8" w:rsidRPr="0046637E">
        <w:rPr>
          <w:rFonts w:cs="Arial"/>
          <w:b/>
          <w:szCs w:val="24"/>
        </w:rPr>
        <w:t>–</w:t>
      </w:r>
      <w:r w:rsidR="00AC1224" w:rsidRPr="0046637E">
        <w:rPr>
          <w:rFonts w:cs="Arial"/>
          <w:b/>
          <w:szCs w:val="24"/>
        </w:rPr>
        <w:t xml:space="preserve"> </w:t>
      </w:r>
      <w:r w:rsidR="00531322" w:rsidRPr="0046637E">
        <w:rPr>
          <w:rFonts w:cs="Arial"/>
          <w:szCs w:val="24"/>
        </w:rPr>
        <w:t>Federal</w:t>
      </w:r>
      <w:r w:rsidR="00791CD6" w:rsidRPr="0046637E">
        <w:rPr>
          <w:rFonts w:cs="Arial"/>
          <w:szCs w:val="24"/>
        </w:rPr>
        <w:t xml:space="preserve"> is excited to launch BYOB rimfire buckets and bottles, which are perfect for a fun day at the range or </w:t>
      </w:r>
      <w:r w:rsidR="00CE150E" w:rsidRPr="0046637E">
        <w:rPr>
          <w:rFonts w:cs="Arial"/>
          <w:szCs w:val="24"/>
        </w:rPr>
        <w:t xml:space="preserve">in the </w:t>
      </w:r>
      <w:r w:rsidR="001B5777" w:rsidRPr="0046637E">
        <w:rPr>
          <w:rFonts w:cs="Arial"/>
          <w:szCs w:val="24"/>
        </w:rPr>
        <w:t xml:space="preserve">field. </w:t>
      </w:r>
      <w:r w:rsidR="00CE150E" w:rsidRPr="0046637E">
        <w:rPr>
          <w:rFonts w:cs="Arial"/>
          <w:szCs w:val="24"/>
        </w:rPr>
        <w:t xml:space="preserve">Shipments </w:t>
      </w:r>
      <w:r w:rsidR="001F7C85" w:rsidRPr="0046637E">
        <w:rPr>
          <w:rFonts w:cs="Arial"/>
          <w:szCs w:val="24"/>
        </w:rPr>
        <w:t>have been delivered to dealers.</w:t>
      </w:r>
    </w:p>
    <w:p w14:paraId="07533AAB" w14:textId="3215EF2E" w:rsidR="003F3FEE" w:rsidRPr="0046637E" w:rsidRDefault="003F3FEE" w:rsidP="003F3FEE">
      <w:pPr>
        <w:contextualSpacing/>
        <w:rPr>
          <w:rFonts w:cs="Arial"/>
          <w:szCs w:val="24"/>
        </w:rPr>
      </w:pPr>
    </w:p>
    <w:p w14:paraId="65BCE10E" w14:textId="2CC5B2DC" w:rsidR="00233888" w:rsidRPr="0046637E" w:rsidRDefault="00233888" w:rsidP="00233888">
      <w:pPr>
        <w:contextualSpacing/>
        <w:rPr>
          <w:rFonts w:cs="Arial"/>
          <w:szCs w:val="24"/>
        </w:rPr>
      </w:pPr>
      <w:r w:rsidRPr="0046637E">
        <w:rPr>
          <w:rFonts w:cs="Arial"/>
          <w:szCs w:val="24"/>
        </w:rPr>
        <w:t>BYOB rimfire buckets and bottles are bulk packs that stack, store and carry easily. They’re loaded</w:t>
      </w:r>
      <w:bookmarkStart w:id="0" w:name="_GoBack"/>
      <w:bookmarkEnd w:id="0"/>
      <w:r w:rsidRPr="0046637E">
        <w:rPr>
          <w:rFonts w:cs="Arial"/>
          <w:szCs w:val="24"/>
        </w:rPr>
        <w:t xml:space="preserve"> with high-quality 17 HMR, 22 LR or 22 WMR rounds. Shooters can remove the packs’ lids completely or keep them on to use the easy-pour feature.</w:t>
      </w:r>
    </w:p>
    <w:p w14:paraId="1A12C535" w14:textId="77777777" w:rsidR="00233888" w:rsidRPr="0046637E" w:rsidRDefault="00233888" w:rsidP="00233888">
      <w:pPr>
        <w:contextualSpacing/>
        <w:rPr>
          <w:rFonts w:cs="Arial"/>
          <w:szCs w:val="24"/>
        </w:rPr>
      </w:pPr>
    </w:p>
    <w:p w14:paraId="5D24440A" w14:textId="77777777" w:rsidR="00233888" w:rsidRPr="0046637E" w:rsidRDefault="00233888" w:rsidP="00233888">
      <w:pPr>
        <w:contextualSpacing/>
        <w:rPr>
          <w:rFonts w:cs="Arial"/>
          <w:b/>
          <w:szCs w:val="24"/>
        </w:rPr>
      </w:pPr>
      <w:r w:rsidRPr="0046637E">
        <w:rPr>
          <w:rFonts w:cs="Arial"/>
          <w:b/>
          <w:szCs w:val="24"/>
        </w:rPr>
        <w:t>Features &amp; Benefits</w:t>
      </w:r>
    </w:p>
    <w:p w14:paraId="53531FE7" w14:textId="6B3423A6" w:rsidR="00233888" w:rsidRPr="0046637E" w:rsidRDefault="00233888" w:rsidP="0046637E">
      <w:pPr>
        <w:pStyle w:val="ListParagraph"/>
        <w:numPr>
          <w:ilvl w:val="0"/>
          <w:numId w:val="17"/>
        </w:numPr>
        <w:rPr>
          <w:rFonts w:ascii="Arial" w:hAnsi="Arial" w:cs="Arial"/>
        </w:rPr>
      </w:pPr>
      <w:r w:rsidRPr="0046637E">
        <w:rPr>
          <w:rFonts w:ascii="Arial" w:hAnsi="Arial" w:cs="Arial"/>
        </w:rPr>
        <w:t>Quality 17 HMR, 22 LR and 22 WMR loads for the range or hunting</w:t>
      </w:r>
    </w:p>
    <w:p w14:paraId="36FBCCD1" w14:textId="4A48993B" w:rsidR="00233888" w:rsidRPr="0046637E" w:rsidRDefault="00233888" w:rsidP="0046637E">
      <w:pPr>
        <w:pStyle w:val="ListParagraph"/>
        <w:numPr>
          <w:ilvl w:val="0"/>
          <w:numId w:val="17"/>
        </w:numPr>
        <w:rPr>
          <w:rFonts w:ascii="Arial" w:hAnsi="Arial" w:cs="Arial"/>
        </w:rPr>
      </w:pPr>
      <w:r w:rsidRPr="0046637E">
        <w:rPr>
          <w:rFonts w:ascii="Arial" w:hAnsi="Arial" w:cs="Arial"/>
        </w:rPr>
        <w:t>Plastic bulk packs stack and store easily</w:t>
      </w:r>
    </w:p>
    <w:p w14:paraId="74ED36FA" w14:textId="5E2B4512" w:rsidR="00233888" w:rsidRPr="0046637E" w:rsidRDefault="004B182F" w:rsidP="0046637E">
      <w:pPr>
        <w:pStyle w:val="ListParagraph"/>
        <w:numPr>
          <w:ilvl w:val="0"/>
          <w:numId w:val="17"/>
        </w:numPr>
        <w:rPr>
          <w:rFonts w:ascii="Arial" w:hAnsi="Arial" w:cs="Arial"/>
        </w:rPr>
      </w:pPr>
      <w:r w:rsidRPr="0046637E">
        <w:rPr>
          <w:rFonts w:ascii="Arial" w:hAnsi="Arial" w:cs="Arial"/>
        </w:rPr>
        <w:lastRenderedPageBreak/>
        <w:t>Remov</w:t>
      </w:r>
      <w:r w:rsidR="00233888" w:rsidRPr="0046637E">
        <w:rPr>
          <w:rFonts w:ascii="Arial" w:hAnsi="Arial" w:cs="Arial"/>
        </w:rPr>
        <w:t>able lids allow easy access and pouring</w:t>
      </w:r>
    </w:p>
    <w:p w14:paraId="4B6318D8" w14:textId="3D05BF2C" w:rsidR="00233888" w:rsidRPr="0046637E" w:rsidRDefault="00233888" w:rsidP="0046637E">
      <w:pPr>
        <w:pStyle w:val="ListParagraph"/>
        <w:numPr>
          <w:ilvl w:val="0"/>
          <w:numId w:val="17"/>
        </w:numPr>
        <w:rPr>
          <w:rFonts w:ascii="Arial" w:hAnsi="Arial" w:cs="Arial"/>
        </w:rPr>
      </w:pPr>
      <w:r w:rsidRPr="0046637E">
        <w:rPr>
          <w:rFonts w:ascii="Arial" w:hAnsi="Arial" w:cs="Arial"/>
        </w:rPr>
        <w:t>Accurate, consistent performance at a value price</w:t>
      </w:r>
    </w:p>
    <w:p w14:paraId="278FDE55" w14:textId="77777777" w:rsidR="00C017D5" w:rsidRPr="001B5777" w:rsidRDefault="00C017D5" w:rsidP="00C017D5">
      <w:pPr>
        <w:contextualSpacing/>
        <w:rPr>
          <w:rFonts w:cs="Arial"/>
          <w:bCs/>
          <w:szCs w:val="24"/>
        </w:rPr>
      </w:pPr>
    </w:p>
    <w:p w14:paraId="20A7EBAB" w14:textId="0EA6287D" w:rsidR="008D445B" w:rsidRPr="001B5777" w:rsidRDefault="008D445B" w:rsidP="008D445B">
      <w:pPr>
        <w:tabs>
          <w:tab w:val="left" w:pos="1440"/>
          <w:tab w:val="left" w:pos="1620"/>
          <w:tab w:val="left" w:pos="7200"/>
          <w:tab w:val="left" w:pos="9270"/>
        </w:tabs>
        <w:autoSpaceDE w:val="0"/>
        <w:autoSpaceDN w:val="0"/>
        <w:adjustRightInd w:val="0"/>
        <w:rPr>
          <w:rFonts w:cs="Arial"/>
          <w:b/>
          <w:szCs w:val="24"/>
        </w:rPr>
      </w:pPr>
      <w:r w:rsidRPr="001B5777">
        <w:rPr>
          <w:rFonts w:cs="Arial"/>
          <w:b/>
          <w:szCs w:val="24"/>
        </w:rPr>
        <w:t>Part No. / Description / MSRP</w:t>
      </w:r>
    </w:p>
    <w:p w14:paraId="2D479994" w14:textId="6C898213" w:rsidR="00233888" w:rsidRPr="001B5777" w:rsidRDefault="00233888" w:rsidP="00233888">
      <w:pPr>
        <w:tabs>
          <w:tab w:val="left" w:pos="2340"/>
          <w:tab w:val="left" w:pos="6930"/>
          <w:tab w:val="left" w:pos="9270"/>
        </w:tabs>
        <w:rPr>
          <w:rFonts w:cs="Arial"/>
          <w:bCs/>
          <w:szCs w:val="24"/>
        </w:rPr>
      </w:pPr>
      <w:r w:rsidRPr="001B5777">
        <w:rPr>
          <w:rFonts w:cs="Arial"/>
          <w:bCs/>
          <w:szCs w:val="24"/>
        </w:rPr>
        <w:t>770BTL250 / BYOB Bottle 17 HMR 17 grain</w:t>
      </w:r>
      <w:r w:rsidR="00D73152" w:rsidRPr="001B5777">
        <w:rPr>
          <w:rFonts w:cs="Arial"/>
          <w:bCs/>
          <w:szCs w:val="24"/>
        </w:rPr>
        <w:t xml:space="preserve"> </w:t>
      </w:r>
      <w:r w:rsidR="00CE150E" w:rsidRPr="001B5777">
        <w:rPr>
          <w:rFonts w:cs="Arial"/>
          <w:bCs/>
          <w:szCs w:val="24"/>
        </w:rPr>
        <w:t>JHP</w:t>
      </w:r>
      <w:r w:rsidRPr="001B5777">
        <w:rPr>
          <w:rFonts w:cs="Arial"/>
          <w:bCs/>
          <w:szCs w:val="24"/>
        </w:rPr>
        <w:t xml:space="preserve"> 2530 fps 250-count / $63.95 </w:t>
      </w:r>
    </w:p>
    <w:p w14:paraId="2EDB8CA5" w14:textId="7010319A" w:rsidR="00233888" w:rsidRPr="001B5777" w:rsidRDefault="00233888" w:rsidP="00233888">
      <w:pPr>
        <w:tabs>
          <w:tab w:val="left" w:pos="2340"/>
          <w:tab w:val="left" w:pos="6930"/>
          <w:tab w:val="left" w:pos="9270"/>
        </w:tabs>
        <w:rPr>
          <w:rFonts w:cs="Arial"/>
          <w:bCs/>
          <w:szCs w:val="24"/>
        </w:rPr>
      </w:pPr>
      <w:r w:rsidRPr="001B5777">
        <w:rPr>
          <w:rFonts w:cs="Arial"/>
          <w:bCs/>
          <w:szCs w:val="24"/>
        </w:rPr>
        <w:t>750BTL450 / BYOB Bottle 22 LR 36 grain CPHP 1260 fps 450-count / $30.95</w:t>
      </w:r>
    </w:p>
    <w:p w14:paraId="37AF7387" w14:textId="523B648A" w:rsidR="00233888" w:rsidRPr="001B5777" w:rsidRDefault="00233888" w:rsidP="00233888">
      <w:pPr>
        <w:tabs>
          <w:tab w:val="left" w:pos="2340"/>
          <w:tab w:val="left" w:pos="6930"/>
          <w:tab w:val="left" w:pos="9270"/>
        </w:tabs>
        <w:rPr>
          <w:rFonts w:cs="Arial"/>
          <w:bCs/>
          <w:szCs w:val="24"/>
        </w:rPr>
      </w:pPr>
      <w:r w:rsidRPr="001B5777">
        <w:rPr>
          <w:rFonts w:cs="Arial"/>
          <w:bCs/>
          <w:szCs w:val="24"/>
        </w:rPr>
        <w:t>750BKT825 / BYOB Bucket 22 LR 36 grain CPHP 1260 fps 825-count / $51.95</w:t>
      </w:r>
    </w:p>
    <w:p w14:paraId="60EFD6DC" w14:textId="055E4845" w:rsidR="00233888" w:rsidRPr="001B5777" w:rsidRDefault="00233888" w:rsidP="00233888">
      <w:pPr>
        <w:tabs>
          <w:tab w:val="left" w:pos="2340"/>
          <w:tab w:val="left" w:pos="6930"/>
          <w:tab w:val="left" w:pos="9270"/>
        </w:tabs>
        <w:rPr>
          <w:rFonts w:cs="Arial"/>
          <w:bCs/>
          <w:szCs w:val="24"/>
        </w:rPr>
      </w:pPr>
      <w:r w:rsidRPr="001B5777">
        <w:rPr>
          <w:rFonts w:cs="Arial"/>
          <w:bCs/>
          <w:szCs w:val="24"/>
        </w:rPr>
        <w:t xml:space="preserve">750BKT1375 / BYOB Bucket 22 LR 36 grain CPHP 1260 fps 1375-count / </w:t>
      </w:r>
      <w:r w:rsidR="00D73152" w:rsidRPr="001B5777">
        <w:rPr>
          <w:rFonts w:cs="Arial"/>
          <w:bCs/>
          <w:szCs w:val="24"/>
        </w:rPr>
        <w:t>$86.95</w:t>
      </w:r>
    </w:p>
    <w:p w14:paraId="6C12A770" w14:textId="79130297" w:rsidR="00233888" w:rsidRPr="001B5777" w:rsidRDefault="00233888" w:rsidP="00233888">
      <w:pPr>
        <w:tabs>
          <w:tab w:val="left" w:pos="2340"/>
          <w:tab w:val="left" w:pos="6930"/>
          <w:tab w:val="left" w:pos="9270"/>
        </w:tabs>
        <w:rPr>
          <w:rFonts w:cs="Arial"/>
          <w:bCs/>
          <w:szCs w:val="24"/>
        </w:rPr>
      </w:pPr>
      <w:r w:rsidRPr="001B5777">
        <w:rPr>
          <w:rFonts w:cs="Arial"/>
          <w:bCs/>
          <w:szCs w:val="24"/>
        </w:rPr>
        <w:t xml:space="preserve">757BTL250 / BYOB Bottle 22 WMR 50 grain JHP 1530 fps 250-count / $67.95 </w:t>
      </w:r>
    </w:p>
    <w:p w14:paraId="655473B5" w14:textId="77777777" w:rsidR="00772C45" w:rsidRPr="001B5777" w:rsidRDefault="00772C45" w:rsidP="00C8146F">
      <w:pPr>
        <w:tabs>
          <w:tab w:val="left" w:pos="2340"/>
          <w:tab w:val="left" w:pos="6930"/>
          <w:tab w:val="left" w:pos="9270"/>
        </w:tabs>
        <w:rPr>
          <w:rFonts w:cs="Arial"/>
          <w:szCs w:val="24"/>
        </w:rPr>
      </w:pPr>
    </w:p>
    <w:p w14:paraId="6895F7C3" w14:textId="77777777" w:rsidR="00C017D5" w:rsidRPr="001B5777" w:rsidRDefault="00C017D5" w:rsidP="00C017D5">
      <w:pPr>
        <w:rPr>
          <w:rFonts w:cs="Arial"/>
          <w:szCs w:val="24"/>
        </w:rPr>
      </w:pPr>
      <w:r w:rsidRPr="001B5777">
        <w:rPr>
          <w:rFonts w:cs="Arial"/>
          <w:szCs w:val="24"/>
        </w:rPr>
        <w:t xml:space="preserve">For more information on Federal ammunition, visit </w:t>
      </w:r>
      <w:hyperlink r:id="rId9" w:history="1">
        <w:r w:rsidRPr="001B5777">
          <w:rPr>
            <w:rStyle w:val="Hyperlink"/>
            <w:rFonts w:cs="Arial"/>
            <w:szCs w:val="24"/>
          </w:rPr>
          <w:t>www.federalpremium.com</w:t>
        </w:r>
      </w:hyperlink>
      <w:r w:rsidRPr="001B5777">
        <w:rPr>
          <w:rFonts w:cs="Arial"/>
          <w:szCs w:val="24"/>
        </w:rPr>
        <w:t>.</w:t>
      </w:r>
    </w:p>
    <w:p w14:paraId="6A06483A" w14:textId="77777777" w:rsidR="00FE13CD" w:rsidRPr="001B5777" w:rsidRDefault="00FE13CD" w:rsidP="00C017D5">
      <w:pPr>
        <w:rPr>
          <w:rFonts w:cs="Arial"/>
          <w:szCs w:val="24"/>
        </w:rPr>
      </w:pPr>
    </w:p>
    <w:p w14:paraId="5B9EDF8C" w14:textId="77777777" w:rsidR="00C017D5" w:rsidRPr="001B5777"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F2DFCA" w14:textId="77777777" w:rsidR="00C017D5" w:rsidRPr="001B5777"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B5777">
        <w:rPr>
          <w:rFonts w:cs="Arial"/>
          <w:b/>
          <w:szCs w:val="24"/>
        </w:rPr>
        <w:t>Press Release Contact: JJ Reich</w:t>
      </w:r>
    </w:p>
    <w:p w14:paraId="188031BC" w14:textId="543756B5" w:rsidR="00C017D5" w:rsidRPr="001B5777"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B5777">
        <w:rPr>
          <w:rFonts w:cs="Arial"/>
          <w:szCs w:val="24"/>
        </w:rPr>
        <w:t>Senior Communications Manager - Ammunition</w:t>
      </w:r>
    </w:p>
    <w:p w14:paraId="0900BBC3" w14:textId="77777777" w:rsidR="00C017D5" w:rsidRPr="001B5777" w:rsidRDefault="00C017D5" w:rsidP="00C017D5">
      <w:pPr>
        <w:rPr>
          <w:rFonts w:cs="Arial"/>
          <w:b/>
          <w:bCs/>
          <w:szCs w:val="24"/>
        </w:rPr>
      </w:pPr>
      <w:r w:rsidRPr="001B5777">
        <w:rPr>
          <w:rFonts w:cs="Arial"/>
          <w:szCs w:val="24"/>
        </w:rPr>
        <w:t xml:space="preserve">E-mail: </w:t>
      </w:r>
      <w:hyperlink r:id="rId10" w:history="1">
        <w:r w:rsidRPr="001B5777">
          <w:rPr>
            <w:rStyle w:val="Hyperlink"/>
            <w:rFonts w:cs="Arial"/>
            <w:szCs w:val="24"/>
          </w:rPr>
          <w:t>VistaPressroom@VistaOutdoor.com</w:t>
        </w:r>
      </w:hyperlink>
      <w:r w:rsidRPr="001B5777">
        <w:rPr>
          <w:rFonts w:cs="Arial"/>
          <w:szCs w:val="24"/>
        </w:rPr>
        <w:t xml:space="preserve"> </w:t>
      </w:r>
    </w:p>
    <w:p w14:paraId="08373217" w14:textId="77777777" w:rsidR="00531322" w:rsidRPr="001B5777" w:rsidRDefault="00531322" w:rsidP="00C017D5">
      <w:pPr>
        <w:rPr>
          <w:rFonts w:cs="Arial"/>
          <w:b/>
          <w:bCs/>
          <w:szCs w:val="24"/>
        </w:rPr>
      </w:pPr>
    </w:p>
    <w:p w14:paraId="6273E7F9" w14:textId="77777777" w:rsidR="002D139F" w:rsidRPr="001B5777" w:rsidRDefault="002D139F" w:rsidP="00C017D5">
      <w:pPr>
        <w:rPr>
          <w:rFonts w:cs="Arial"/>
          <w:b/>
          <w:bCs/>
          <w:szCs w:val="24"/>
        </w:rPr>
      </w:pPr>
    </w:p>
    <w:p w14:paraId="5D52C3CF" w14:textId="1EC955D1" w:rsidR="00D04F3A" w:rsidRPr="001B5777" w:rsidRDefault="00C017D5" w:rsidP="00D04F3A">
      <w:pPr>
        <w:rPr>
          <w:rFonts w:cs="Arial"/>
          <w:b/>
          <w:bCs/>
          <w:szCs w:val="24"/>
        </w:rPr>
      </w:pPr>
      <w:r w:rsidRPr="001B5777">
        <w:rPr>
          <w:rFonts w:cs="Arial"/>
          <w:b/>
          <w:bCs/>
          <w:szCs w:val="24"/>
        </w:rPr>
        <w:t>About Federal Ammunition</w:t>
      </w:r>
    </w:p>
    <w:p w14:paraId="4B2ECC37" w14:textId="40533092" w:rsidR="00D04F3A" w:rsidRPr="001B5777" w:rsidRDefault="00D04F3A" w:rsidP="00D04F3A">
      <w:pPr>
        <w:rPr>
          <w:rFonts w:cs="Arial"/>
          <w:szCs w:val="24"/>
        </w:rPr>
      </w:pPr>
      <w:r w:rsidRPr="001B5777">
        <w:rPr>
          <w:rFonts w:cs="Arial"/>
          <w:szCs w:val="24"/>
        </w:rPr>
        <w:lastRenderedPageBreak/>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122C412A" w14:textId="77777777" w:rsidR="009E4C87" w:rsidRPr="001B5777" w:rsidRDefault="009E4C87" w:rsidP="00C017D5">
      <w:pPr>
        <w:rPr>
          <w:rFonts w:cs="Arial"/>
          <w:szCs w:val="24"/>
        </w:rPr>
      </w:pPr>
    </w:p>
    <w:p w14:paraId="0E0DB72F" w14:textId="77777777" w:rsidR="00FE13CD" w:rsidRPr="001B5777" w:rsidRDefault="00FE13CD" w:rsidP="00C017D5">
      <w:pPr>
        <w:rPr>
          <w:rFonts w:cs="Arial"/>
          <w:szCs w:val="24"/>
        </w:rPr>
      </w:pPr>
    </w:p>
    <w:p w14:paraId="43651D5E" w14:textId="77777777" w:rsidR="00A02FBB" w:rsidRPr="001B5777" w:rsidRDefault="00A02FBB" w:rsidP="00A02FBB">
      <w:pPr>
        <w:jc w:val="center"/>
        <w:rPr>
          <w:rFonts w:cs="Arial"/>
          <w:szCs w:val="24"/>
        </w:rPr>
      </w:pPr>
      <w:r w:rsidRPr="001B5777">
        <w:rPr>
          <w:rFonts w:cs="Arial"/>
          <w:szCs w:val="24"/>
        </w:rPr>
        <w:t>###</w:t>
      </w:r>
    </w:p>
    <w:p w14:paraId="0054E2F4" w14:textId="7ED7E3DE" w:rsidR="00FA36C5" w:rsidRPr="001B5777" w:rsidRDefault="00FA36C5" w:rsidP="00A02FBB">
      <w:pPr>
        <w:rPr>
          <w:rFonts w:cs="Arial"/>
          <w:szCs w:val="24"/>
        </w:rPr>
      </w:pPr>
    </w:p>
    <w:sectPr w:rsidR="00FA36C5" w:rsidRPr="001B5777"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F3B73" w14:textId="77777777" w:rsidR="003B50A8" w:rsidRDefault="003B50A8">
      <w:r>
        <w:separator/>
      </w:r>
    </w:p>
  </w:endnote>
  <w:endnote w:type="continuationSeparator" w:id="0">
    <w:p w14:paraId="71406487" w14:textId="77777777" w:rsidR="003B50A8" w:rsidRDefault="003B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35570383" w:rsidR="00F16FD0" w:rsidRDefault="00F16FD0">
            <w:pPr>
              <w:pStyle w:val="Footer"/>
              <w:jc w:val="right"/>
            </w:pPr>
            <w:r>
              <w:t xml:space="preserve">Page </w:t>
            </w:r>
            <w:r>
              <w:rPr>
                <w:b/>
                <w:bCs/>
              </w:rPr>
              <w:fldChar w:fldCharType="begin"/>
            </w:r>
            <w:r>
              <w:rPr>
                <w:b/>
                <w:bCs/>
              </w:rPr>
              <w:instrText xml:space="preserve"> PAGE </w:instrText>
            </w:r>
            <w:r>
              <w:rPr>
                <w:b/>
                <w:bCs/>
              </w:rPr>
              <w:fldChar w:fldCharType="separate"/>
            </w:r>
            <w:r w:rsidR="0091041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1041E">
              <w:rPr>
                <w:b/>
                <w:bCs/>
                <w:noProof/>
              </w:rPr>
              <w:t>2</w:t>
            </w:r>
            <w:r>
              <w:rPr>
                <w:b/>
                <w:bCs/>
              </w:rPr>
              <w:fldChar w:fldCharType="end"/>
            </w:r>
          </w:p>
        </w:sdtContent>
      </w:sdt>
    </w:sdtContent>
  </w:sdt>
  <w:p w14:paraId="6755DCE5" w14:textId="77777777" w:rsidR="00F16FD0" w:rsidRDefault="00F16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581CF" w14:textId="77777777" w:rsidR="003B50A8" w:rsidRDefault="003B50A8">
      <w:r>
        <w:separator/>
      </w:r>
    </w:p>
  </w:footnote>
  <w:footnote w:type="continuationSeparator" w:id="0">
    <w:p w14:paraId="107114B8" w14:textId="77777777" w:rsidR="003B50A8" w:rsidRDefault="003B50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35D0910"/>
    <w:multiLevelType w:val="hybridMultilevel"/>
    <w:tmpl w:val="CA6E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B7D1D"/>
    <w:multiLevelType w:val="hybridMultilevel"/>
    <w:tmpl w:val="266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
  </w:num>
  <w:num w:numId="4">
    <w:abstractNumId w:val="14"/>
  </w:num>
  <w:num w:numId="5">
    <w:abstractNumId w:val="12"/>
  </w:num>
  <w:num w:numId="6">
    <w:abstractNumId w:val="10"/>
  </w:num>
  <w:num w:numId="7">
    <w:abstractNumId w:val="0"/>
  </w:num>
  <w:num w:numId="8">
    <w:abstractNumId w:val="13"/>
  </w:num>
  <w:num w:numId="9">
    <w:abstractNumId w:val="2"/>
  </w:num>
  <w:num w:numId="10">
    <w:abstractNumId w:val="11"/>
  </w:num>
  <w:num w:numId="11">
    <w:abstractNumId w:val="5"/>
  </w:num>
  <w:num w:numId="12">
    <w:abstractNumId w:val="8"/>
  </w:num>
  <w:num w:numId="13">
    <w:abstractNumId w:val="6"/>
  </w:num>
  <w:num w:numId="14">
    <w:abstractNumId w:val="7"/>
  </w:num>
  <w:num w:numId="15">
    <w:abstractNumId w:val="16"/>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5DAB"/>
    <w:rsid w:val="00126186"/>
    <w:rsid w:val="0013019B"/>
    <w:rsid w:val="00136A6D"/>
    <w:rsid w:val="00141070"/>
    <w:rsid w:val="001441F5"/>
    <w:rsid w:val="00155654"/>
    <w:rsid w:val="0015613C"/>
    <w:rsid w:val="00157444"/>
    <w:rsid w:val="0016021F"/>
    <w:rsid w:val="00163718"/>
    <w:rsid w:val="00166B05"/>
    <w:rsid w:val="00167CDA"/>
    <w:rsid w:val="00170137"/>
    <w:rsid w:val="00170AA7"/>
    <w:rsid w:val="00180ECF"/>
    <w:rsid w:val="001864F4"/>
    <w:rsid w:val="00194758"/>
    <w:rsid w:val="00194956"/>
    <w:rsid w:val="001A0634"/>
    <w:rsid w:val="001A06FE"/>
    <w:rsid w:val="001A0CFE"/>
    <w:rsid w:val="001A42F8"/>
    <w:rsid w:val="001A4C25"/>
    <w:rsid w:val="001A5467"/>
    <w:rsid w:val="001A7096"/>
    <w:rsid w:val="001B1B9B"/>
    <w:rsid w:val="001B1D8D"/>
    <w:rsid w:val="001B42CA"/>
    <w:rsid w:val="001B5777"/>
    <w:rsid w:val="001C182A"/>
    <w:rsid w:val="001C55B9"/>
    <w:rsid w:val="001C663D"/>
    <w:rsid w:val="001D36E2"/>
    <w:rsid w:val="001D4ADD"/>
    <w:rsid w:val="001D506B"/>
    <w:rsid w:val="001D695F"/>
    <w:rsid w:val="001D7C12"/>
    <w:rsid w:val="001E215D"/>
    <w:rsid w:val="001E2B16"/>
    <w:rsid w:val="001E543F"/>
    <w:rsid w:val="001E5A94"/>
    <w:rsid w:val="001E738A"/>
    <w:rsid w:val="001F7C85"/>
    <w:rsid w:val="00200A2E"/>
    <w:rsid w:val="0020112A"/>
    <w:rsid w:val="002039BE"/>
    <w:rsid w:val="002043A0"/>
    <w:rsid w:val="002047EB"/>
    <w:rsid w:val="00210408"/>
    <w:rsid w:val="002159F1"/>
    <w:rsid w:val="002167EB"/>
    <w:rsid w:val="0021710C"/>
    <w:rsid w:val="00222373"/>
    <w:rsid w:val="00233888"/>
    <w:rsid w:val="00237CD6"/>
    <w:rsid w:val="0024074E"/>
    <w:rsid w:val="002425BF"/>
    <w:rsid w:val="0024353C"/>
    <w:rsid w:val="0024371C"/>
    <w:rsid w:val="00245634"/>
    <w:rsid w:val="0024700C"/>
    <w:rsid w:val="002517C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139F"/>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364B"/>
    <w:rsid w:val="00397E21"/>
    <w:rsid w:val="003A1B2E"/>
    <w:rsid w:val="003A5924"/>
    <w:rsid w:val="003A5B5A"/>
    <w:rsid w:val="003A5CE6"/>
    <w:rsid w:val="003B35E5"/>
    <w:rsid w:val="003B4AF7"/>
    <w:rsid w:val="003B50A8"/>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3FEE"/>
    <w:rsid w:val="003F6159"/>
    <w:rsid w:val="00400670"/>
    <w:rsid w:val="004018D9"/>
    <w:rsid w:val="00405C49"/>
    <w:rsid w:val="00415B99"/>
    <w:rsid w:val="004176AF"/>
    <w:rsid w:val="00424011"/>
    <w:rsid w:val="0043664A"/>
    <w:rsid w:val="00437DDC"/>
    <w:rsid w:val="00446105"/>
    <w:rsid w:val="00454CFB"/>
    <w:rsid w:val="00462EBD"/>
    <w:rsid w:val="004637AA"/>
    <w:rsid w:val="0046637E"/>
    <w:rsid w:val="004735F8"/>
    <w:rsid w:val="00482320"/>
    <w:rsid w:val="00485A0B"/>
    <w:rsid w:val="00486F57"/>
    <w:rsid w:val="004873CA"/>
    <w:rsid w:val="00487FF4"/>
    <w:rsid w:val="004906F0"/>
    <w:rsid w:val="00495AE9"/>
    <w:rsid w:val="00496814"/>
    <w:rsid w:val="004A2658"/>
    <w:rsid w:val="004A3167"/>
    <w:rsid w:val="004A589D"/>
    <w:rsid w:val="004B182F"/>
    <w:rsid w:val="004C2949"/>
    <w:rsid w:val="004C3A52"/>
    <w:rsid w:val="004C6391"/>
    <w:rsid w:val="004D0FDB"/>
    <w:rsid w:val="004D343F"/>
    <w:rsid w:val="004D3705"/>
    <w:rsid w:val="004D4591"/>
    <w:rsid w:val="004D5AA0"/>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132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4390"/>
    <w:rsid w:val="00597F6F"/>
    <w:rsid w:val="005A0619"/>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22EF"/>
    <w:rsid w:val="00624A14"/>
    <w:rsid w:val="0062505A"/>
    <w:rsid w:val="00625E33"/>
    <w:rsid w:val="00627031"/>
    <w:rsid w:val="006327B3"/>
    <w:rsid w:val="00634630"/>
    <w:rsid w:val="00641710"/>
    <w:rsid w:val="006608D8"/>
    <w:rsid w:val="006640FC"/>
    <w:rsid w:val="0067233B"/>
    <w:rsid w:val="0067303B"/>
    <w:rsid w:val="00673D30"/>
    <w:rsid w:val="006748FE"/>
    <w:rsid w:val="00676481"/>
    <w:rsid w:val="006817C0"/>
    <w:rsid w:val="00683466"/>
    <w:rsid w:val="00690EF4"/>
    <w:rsid w:val="00691DB9"/>
    <w:rsid w:val="006A140F"/>
    <w:rsid w:val="006A764C"/>
    <w:rsid w:val="006B18B4"/>
    <w:rsid w:val="006B4F30"/>
    <w:rsid w:val="006B5F05"/>
    <w:rsid w:val="006B6495"/>
    <w:rsid w:val="006B6B5D"/>
    <w:rsid w:val="006C2F8A"/>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749"/>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2C45"/>
    <w:rsid w:val="00774012"/>
    <w:rsid w:val="00774AE9"/>
    <w:rsid w:val="00780846"/>
    <w:rsid w:val="00783D02"/>
    <w:rsid w:val="0078692A"/>
    <w:rsid w:val="00787D75"/>
    <w:rsid w:val="00790264"/>
    <w:rsid w:val="00791CD6"/>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D445B"/>
    <w:rsid w:val="008E017C"/>
    <w:rsid w:val="008E4322"/>
    <w:rsid w:val="008E6150"/>
    <w:rsid w:val="008F1EE7"/>
    <w:rsid w:val="00901C02"/>
    <w:rsid w:val="009056E1"/>
    <w:rsid w:val="00905EFE"/>
    <w:rsid w:val="00906EC7"/>
    <w:rsid w:val="009073C6"/>
    <w:rsid w:val="0091041E"/>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4C87"/>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01FE"/>
    <w:rsid w:val="00A508B0"/>
    <w:rsid w:val="00A571CA"/>
    <w:rsid w:val="00A613FA"/>
    <w:rsid w:val="00A63708"/>
    <w:rsid w:val="00A63AEE"/>
    <w:rsid w:val="00A63B85"/>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224"/>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0DA2"/>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E6F89"/>
    <w:rsid w:val="00BF2949"/>
    <w:rsid w:val="00BF6D3F"/>
    <w:rsid w:val="00BF6E03"/>
    <w:rsid w:val="00C00610"/>
    <w:rsid w:val="00C00A12"/>
    <w:rsid w:val="00C017D5"/>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7822"/>
    <w:rsid w:val="00CD2364"/>
    <w:rsid w:val="00CD5C2A"/>
    <w:rsid w:val="00CE150E"/>
    <w:rsid w:val="00CE4615"/>
    <w:rsid w:val="00CE5F3B"/>
    <w:rsid w:val="00CF00BA"/>
    <w:rsid w:val="00CF1DCA"/>
    <w:rsid w:val="00D009F8"/>
    <w:rsid w:val="00D027E4"/>
    <w:rsid w:val="00D02BA2"/>
    <w:rsid w:val="00D04547"/>
    <w:rsid w:val="00D048E8"/>
    <w:rsid w:val="00D04F3A"/>
    <w:rsid w:val="00D06767"/>
    <w:rsid w:val="00D07B0C"/>
    <w:rsid w:val="00D10016"/>
    <w:rsid w:val="00D11455"/>
    <w:rsid w:val="00D120BD"/>
    <w:rsid w:val="00D22881"/>
    <w:rsid w:val="00D23039"/>
    <w:rsid w:val="00D23948"/>
    <w:rsid w:val="00D34F2E"/>
    <w:rsid w:val="00D362DE"/>
    <w:rsid w:val="00D37439"/>
    <w:rsid w:val="00D5100B"/>
    <w:rsid w:val="00D53FF6"/>
    <w:rsid w:val="00D54B32"/>
    <w:rsid w:val="00D56B4E"/>
    <w:rsid w:val="00D601DA"/>
    <w:rsid w:val="00D73152"/>
    <w:rsid w:val="00D76D66"/>
    <w:rsid w:val="00D80A54"/>
    <w:rsid w:val="00D81906"/>
    <w:rsid w:val="00D87FF2"/>
    <w:rsid w:val="00D92C2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6DFD"/>
    <w:rsid w:val="00F0736B"/>
    <w:rsid w:val="00F11377"/>
    <w:rsid w:val="00F15801"/>
    <w:rsid w:val="00F16FD0"/>
    <w:rsid w:val="00F1783C"/>
    <w:rsid w:val="00F20D7A"/>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906C5"/>
    <w:rsid w:val="00F929B7"/>
    <w:rsid w:val="00F93C32"/>
    <w:rsid w:val="00F96BBF"/>
    <w:rsid w:val="00FA11A7"/>
    <w:rsid w:val="00FA36C5"/>
    <w:rsid w:val="00FA4D3A"/>
    <w:rsid w:val="00FA698D"/>
    <w:rsid w:val="00FB25C6"/>
    <w:rsid w:val="00FC113B"/>
    <w:rsid w:val="00FC6819"/>
    <w:rsid w:val="00FC6D9C"/>
    <w:rsid w:val="00FC7F72"/>
    <w:rsid w:val="00FD064F"/>
    <w:rsid w:val="00FD579D"/>
    <w:rsid w:val="00FD6E93"/>
    <w:rsid w:val="00FD7A95"/>
    <w:rsid w:val="00FE052F"/>
    <w:rsid w:val="00FE13CD"/>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BE8E2743-CD59-4704-8B4D-437F8776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10313-7F67-4201-9D07-DE331153E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2466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3</cp:revision>
  <cp:lastPrinted>2018-12-03T22:13:00Z</cp:lastPrinted>
  <dcterms:created xsi:type="dcterms:W3CDTF">2019-07-19T16:35:00Z</dcterms:created>
  <dcterms:modified xsi:type="dcterms:W3CDTF">2019-07-19T16:38:00Z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