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75BBA537" w:rsidR="001067AB" w:rsidRPr="000D5F74" w:rsidRDefault="00692B81" w:rsidP="009F2F19">
      <w:pPr>
        <w:jc w:val="center"/>
        <w:rPr>
          <w:rFonts w:eastAsia="Arial Unicode MS" w:cs="Arial"/>
          <w:b/>
          <w:sz w:val="28"/>
          <w:szCs w:val="28"/>
        </w:rPr>
      </w:pPr>
      <w:r w:rsidRPr="000D5F74">
        <w:rPr>
          <w:rFonts w:cs="Arial"/>
          <w:b/>
          <w:sz w:val="28"/>
          <w:szCs w:val="28"/>
        </w:rPr>
        <w:t xml:space="preserve">Federal </w:t>
      </w:r>
      <w:r w:rsidR="005E79BB">
        <w:rPr>
          <w:rFonts w:cs="Arial"/>
          <w:b/>
          <w:sz w:val="28"/>
          <w:szCs w:val="28"/>
        </w:rPr>
        <w:t>Congratulates All Sponsored Shooters on ‘Team Federal’ for a Great Year of Competition Success</w:t>
      </w:r>
      <w:r w:rsidR="00A9762C" w:rsidRPr="000D5F74">
        <w:rPr>
          <w:rFonts w:cs="Arial"/>
          <w:b/>
          <w:sz w:val="28"/>
          <w:szCs w:val="28"/>
        </w:rPr>
        <w:t xml:space="preserve"> </w:t>
      </w:r>
    </w:p>
    <w:p w14:paraId="5E226DB8" w14:textId="77777777" w:rsidR="00E11465" w:rsidRPr="000D5F74" w:rsidRDefault="00E11465" w:rsidP="009F2F19">
      <w:pPr>
        <w:rPr>
          <w:rFonts w:cs="Arial"/>
          <w:szCs w:val="24"/>
        </w:rPr>
      </w:pPr>
    </w:p>
    <w:p w14:paraId="06642160" w14:textId="3B03197E" w:rsidR="00034334" w:rsidRPr="00CA5B1D" w:rsidRDefault="00BC4983" w:rsidP="005E79BB">
      <w:pPr>
        <w:rPr>
          <w:szCs w:val="24"/>
        </w:rPr>
      </w:pPr>
      <w:r w:rsidRPr="000D5F74">
        <w:rPr>
          <w:rFonts w:cs="Arial"/>
          <w:b/>
          <w:szCs w:val="24"/>
        </w:rPr>
        <w:t>ANOKA, Minnesota</w:t>
      </w:r>
      <w:r w:rsidR="00A02FBB" w:rsidRPr="000D5F74">
        <w:rPr>
          <w:rFonts w:cs="Arial"/>
          <w:b/>
          <w:szCs w:val="24"/>
        </w:rPr>
        <w:t xml:space="preserve"> –</w:t>
      </w:r>
      <w:r w:rsidR="00825EC1" w:rsidRPr="000D5F74">
        <w:rPr>
          <w:rFonts w:cs="Arial"/>
          <w:b/>
          <w:szCs w:val="24"/>
        </w:rPr>
        <w:t xml:space="preserve"> </w:t>
      </w:r>
      <w:r w:rsidR="003528B1" w:rsidRPr="002503CF">
        <w:rPr>
          <w:rFonts w:cs="Arial"/>
          <w:b/>
          <w:szCs w:val="24"/>
        </w:rPr>
        <w:t>December</w:t>
      </w:r>
      <w:r w:rsidR="00D12C92" w:rsidRPr="002503CF">
        <w:rPr>
          <w:rFonts w:cs="Arial"/>
          <w:b/>
          <w:szCs w:val="24"/>
        </w:rPr>
        <w:t xml:space="preserve"> </w:t>
      </w:r>
      <w:r w:rsidR="002503CF" w:rsidRPr="002503CF">
        <w:rPr>
          <w:rFonts w:cs="Arial"/>
          <w:b/>
          <w:szCs w:val="24"/>
        </w:rPr>
        <w:t>1</w:t>
      </w:r>
      <w:r w:rsidR="007724B8">
        <w:rPr>
          <w:rFonts w:cs="Arial"/>
          <w:b/>
          <w:szCs w:val="24"/>
        </w:rPr>
        <w:t>8</w:t>
      </w:r>
      <w:r w:rsidR="009F2F19" w:rsidRPr="002503CF">
        <w:rPr>
          <w:rFonts w:cs="Arial"/>
          <w:b/>
          <w:szCs w:val="24"/>
        </w:rPr>
        <w:t>, 2019</w:t>
      </w:r>
      <w:r w:rsidR="009E4649" w:rsidRPr="000D5F74">
        <w:rPr>
          <w:rFonts w:cs="Arial"/>
          <w:b/>
          <w:szCs w:val="24"/>
        </w:rPr>
        <w:t xml:space="preserve"> </w:t>
      </w:r>
      <w:r w:rsidR="00896CE8" w:rsidRPr="000D5F74">
        <w:rPr>
          <w:rFonts w:cs="Arial"/>
          <w:b/>
          <w:szCs w:val="24"/>
        </w:rPr>
        <w:t>–</w:t>
      </w:r>
      <w:r w:rsidR="00034334">
        <w:rPr>
          <w:rFonts w:cs="Arial"/>
          <w:b/>
          <w:szCs w:val="24"/>
        </w:rPr>
        <w:t xml:space="preserve"> </w:t>
      </w:r>
      <w:r w:rsidR="00034334">
        <w:rPr>
          <w:rStyle w:val="bumpedfont15"/>
        </w:rPr>
        <w:t>Team Federal</w:t>
      </w:r>
      <w:r w:rsidR="005E79BB">
        <w:t xml:space="preserve"> reported a long list of great achievements over the past year. Federal Ammunition congratulates </w:t>
      </w:r>
      <w:r w:rsidR="003528B1">
        <w:t>all</w:t>
      </w:r>
      <w:r w:rsidR="005E79BB">
        <w:t xml:space="preserve"> its sponsored shooters and thanks them for their great support of the </w:t>
      </w:r>
      <w:r w:rsidR="00BD7EAE">
        <w:t>dependable</w:t>
      </w:r>
      <w:r w:rsidR="005E79BB">
        <w:t xml:space="preserve"> and accurate products they rely on in competition. </w:t>
      </w:r>
      <w:bookmarkStart w:id="0" w:name="_GoBack"/>
      <w:bookmarkEnd w:id="0"/>
      <w:r w:rsidR="005E79BB">
        <w:t xml:space="preserve">Members of Team Federal participate in many types of competition </w:t>
      </w:r>
      <w:r w:rsidR="005E79BB" w:rsidRPr="00CA5B1D">
        <w:rPr>
          <w:szCs w:val="24"/>
        </w:rPr>
        <w:t xml:space="preserve">including </w:t>
      </w:r>
      <w:r w:rsidR="005C71CC">
        <w:rPr>
          <w:szCs w:val="24"/>
        </w:rPr>
        <w:t>Multi</w:t>
      </w:r>
      <w:r w:rsidR="005E79BB" w:rsidRPr="00CA5B1D">
        <w:rPr>
          <w:szCs w:val="24"/>
        </w:rPr>
        <w:t>-Gun, PRS, USPSA and more at the national, state, regional and local levels.</w:t>
      </w:r>
    </w:p>
    <w:p w14:paraId="0199E6CB" w14:textId="47D4C622" w:rsidR="005E79BB" w:rsidRDefault="005E79BB" w:rsidP="005E79BB">
      <w:pPr>
        <w:rPr>
          <w:rFonts w:cs="Arial"/>
          <w:szCs w:val="24"/>
        </w:rPr>
      </w:pPr>
    </w:p>
    <w:p w14:paraId="4ED13FD8" w14:textId="219C3154" w:rsidR="00D17881" w:rsidRDefault="00D17881" w:rsidP="00D17881">
      <w:pPr>
        <w:rPr>
          <w:rFonts w:cs="Arial"/>
          <w:szCs w:val="24"/>
        </w:rPr>
      </w:pPr>
      <w:r>
        <w:rPr>
          <w:rFonts w:cs="Arial"/>
          <w:szCs w:val="24"/>
        </w:rPr>
        <w:t>“Federal is proud of all the members of Team Federal highlighted below</w:t>
      </w:r>
      <w:r w:rsidR="005C71CC">
        <w:rPr>
          <w:rFonts w:cs="Arial"/>
          <w:szCs w:val="24"/>
        </w:rPr>
        <w:t xml:space="preserve"> for their 2019 accomplishments</w:t>
      </w:r>
      <w:r>
        <w:rPr>
          <w:rFonts w:cs="Arial"/>
          <w:szCs w:val="24"/>
        </w:rPr>
        <w:t xml:space="preserve">. We also congratulate and thank all our sponsored shooters for an action-packed year of competitive shooting,” said </w:t>
      </w:r>
      <w:r w:rsidR="002503CF">
        <w:t>Shooting Sports Promotions and Field Training Manager Jason Spradling</w:t>
      </w:r>
      <w:r>
        <w:rPr>
          <w:rFonts w:cs="Arial"/>
          <w:szCs w:val="24"/>
        </w:rPr>
        <w:t>. “We are fortunate to partner with such dedicated and talented competition shooters from across the country, and we look forward to another outstanding year in 2020.”</w:t>
      </w:r>
    </w:p>
    <w:p w14:paraId="48C1D33A" w14:textId="77777777" w:rsidR="00D17881" w:rsidRPr="00CA5B1D" w:rsidRDefault="00D17881" w:rsidP="005E79BB">
      <w:pPr>
        <w:rPr>
          <w:rFonts w:cs="Arial"/>
          <w:szCs w:val="24"/>
        </w:rPr>
      </w:pPr>
    </w:p>
    <w:p w14:paraId="2B1270FD" w14:textId="7358E881" w:rsidR="00E647E8" w:rsidRPr="00D17881" w:rsidRDefault="00E647E8" w:rsidP="005E79BB">
      <w:pPr>
        <w:rPr>
          <w:rFonts w:cs="Arial"/>
          <w:szCs w:val="24"/>
        </w:rPr>
      </w:pPr>
      <w:r w:rsidRPr="00CA5B1D">
        <w:rPr>
          <w:rFonts w:cs="Arial"/>
          <w:szCs w:val="24"/>
        </w:rPr>
        <w:t xml:space="preserve">For Multi-Gun competitions, sponsored shooter Jake Latola won the Tactical Optics division for the third year in a row at the </w:t>
      </w:r>
      <w:r w:rsidRPr="00CA5B1D">
        <w:rPr>
          <w:rStyle w:val="Strong"/>
          <w:rFonts w:cs="Arial"/>
          <w:b w:val="0"/>
          <w:szCs w:val="24"/>
        </w:rPr>
        <w:t>Nordic</w:t>
      </w:r>
      <w:r w:rsidRPr="00CA5B1D">
        <w:rPr>
          <w:rFonts w:cs="Arial"/>
          <w:b/>
          <w:szCs w:val="24"/>
        </w:rPr>
        <w:t xml:space="preserve"> </w:t>
      </w:r>
      <w:r w:rsidRPr="00CA5B1D">
        <w:rPr>
          <w:rFonts w:cs="Arial"/>
          <w:szCs w:val="24"/>
        </w:rPr>
        <w:t xml:space="preserve">Components </w:t>
      </w:r>
      <w:r w:rsidR="00CA5B1D">
        <w:rPr>
          <w:rFonts w:cs="Arial"/>
          <w:szCs w:val="24"/>
        </w:rPr>
        <w:t>and</w:t>
      </w:r>
      <w:r w:rsidRPr="00CA5B1D">
        <w:rPr>
          <w:rStyle w:val="Strong"/>
        </w:rPr>
        <w:t xml:space="preserve"> </w:t>
      </w:r>
      <w:r w:rsidRPr="00CA5B1D">
        <w:rPr>
          <w:rStyle w:val="Strong"/>
          <w:rFonts w:cs="Arial"/>
          <w:b w:val="0"/>
          <w:szCs w:val="24"/>
        </w:rPr>
        <w:t>Vortex</w:t>
      </w:r>
      <w:r w:rsidRPr="00CA5B1D">
        <w:rPr>
          <w:rFonts w:cs="Arial"/>
          <w:szCs w:val="24"/>
        </w:rPr>
        <w:t xml:space="preserve"> </w:t>
      </w:r>
      <w:r w:rsidRPr="00D17881">
        <w:rPr>
          <w:rFonts w:cs="Arial"/>
          <w:szCs w:val="24"/>
        </w:rPr>
        <w:t xml:space="preserve">Optics Tri-Gun in Forest Lake, Minnesota. Sean Burrows had several top finishes throughout the year including the </w:t>
      </w:r>
      <w:r w:rsidRPr="00D17881">
        <w:rPr>
          <w:rStyle w:val="Strong"/>
          <w:rFonts w:cs="Arial"/>
          <w:b w:val="0"/>
          <w:szCs w:val="24"/>
        </w:rPr>
        <w:t>Safariland Expedition Multi-Gun</w:t>
      </w:r>
      <w:r w:rsidRPr="00D17881">
        <w:rPr>
          <w:rFonts w:cs="Arial"/>
          <w:szCs w:val="24"/>
        </w:rPr>
        <w:t xml:space="preserve"> Match in Boulder City, Nevada. </w:t>
      </w:r>
      <w:r w:rsidR="00CA5B1D" w:rsidRPr="00D17881">
        <w:rPr>
          <w:rFonts w:cs="Arial"/>
          <w:szCs w:val="24"/>
        </w:rPr>
        <w:t>Tony Holmes had several top finishes including 2</w:t>
      </w:r>
      <w:r w:rsidR="00CA5B1D" w:rsidRPr="00D17881">
        <w:rPr>
          <w:rFonts w:cs="Arial"/>
          <w:szCs w:val="24"/>
          <w:vertAlign w:val="superscript"/>
        </w:rPr>
        <w:t>nd</w:t>
      </w:r>
      <w:r w:rsidR="00CA5B1D" w:rsidRPr="00D17881">
        <w:rPr>
          <w:rFonts w:cs="Arial"/>
          <w:szCs w:val="24"/>
        </w:rPr>
        <w:t xml:space="preserve"> in the Senior Open Division and 3</w:t>
      </w:r>
      <w:r w:rsidR="00CA5B1D" w:rsidRPr="00D17881">
        <w:rPr>
          <w:rFonts w:cs="Arial"/>
          <w:szCs w:val="24"/>
          <w:vertAlign w:val="superscript"/>
        </w:rPr>
        <w:t>rd</w:t>
      </w:r>
      <w:r w:rsidR="00CA5B1D" w:rsidRPr="00D17881">
        <w:rPr>
          <w:rFonts w:cs="Arial"/>
          <w:szCs w:val="24"/>
        </w:rPr>
        <w:t xml:space="preserve"> place overall at the 3-Gun Championship in Grand Island, Nebraska. Kurt Miller won the High Super Senior (60+) title at the 2019 IPSC World Rifle Championships held in Karlskoga, Sweden. Chris Sechiatano earned several top finishes in several competitions including 1</w:t>
      </w:r>
      <w:r w:rsidR="00CA5B1D" w:rsidRPr="00D17881">
        <w:rPr>
          <w:rFonts w:cs="Arial"/>
          <w:szCs w:val="24"/>
          <w:vertAlign w:val="superscript"/>
        </w:rPr>
        <w:t>st</w:t>
      </w:r>
      <w:r w:rsidR="00CA5B1D" w:rsidRPr="00D17881">
        <w:rPr>
          <w:rFonts w:cs="Arial"/>
          <w:szCs w:val="24"/>
        </w:rPr>
        <w:t xml:space="preserve"> place Limited Division at the 2019 </w:t>
      </w:r>
      <w:r w:rsidR="00CA5B1D" w:rsidRPr="00D17881">
        <w:rPr>
          <w:rStyle w:val="Strong"/>
          <w:rFonts w:cs="Arial"/>
          <w:b w:val="0"/>
          <w:szCs w:val="24"/>
        </w:rPr>
        <w:t>Southwest Rimfire Challenge Championships</w:t>
      </w:r>
      <w:r w:rsidR="00CA5B1D" w:rsidRPr="00D17881">
        <w:rPr>
          <w:rFonts w:cs="Arial"/>
          <w:szCs w:val="24"/>
        </w:rPr>
        <w:t xml:space="preserve"> in Piru, California.</w:t>
      </w:r>
    </w:p>
    <w:p w14:paraId="04D9E683" w14:textId="366CD32F" w:rsidR="00D711AA" w:rsidRPr="00D17881" w:rsidRDefault="00D711AA" w:rsidP="005E79BB">
      <w:pPr>
        <w:rPr>
          <w:rFonts w:cs="Arial"/>
          <w:szCs w:val="24"/>
        </w:rPr>
      </w:pPr>
    </w:p>
    <w:p w14:paraId="0F76BBDC" w14:textId="421918CD" w:rsidR="003E6480" w:rsidRDefault="003E6480" w:rsidP="009F2F19">
      <w:pPr>
        <w:rPr>
          <w:rFonts w:cs="Arial"/>
          <w:szCs w:val="24"/>
        </w:rPr>
      </w:pPr>
      <w:r>
        <w:rPr>
          <w:rFonts w:cs="Arial"/>
          <w:szCs w:val="24"/>
        </w:rPr>
        <w:t>In the Precision Rifle Series, Team Federal shooter Buck Holly recorded eleven total tactical division wins and finished second in the nation for the year.</w:t>
      </w:r>
      <w:r w:rsidR="002503CF">
        <w:rPr>
          <w:rFonts w:cs="Arial"/>
          <w:szCs w:val="24"/>
        </w:rPr>
        <w:t xml:space="preserve"> </w:t>
      </w:r>
      <w:r>
        <w:rPr>
          <w:rFonts w:cs="Arial"/>
          <w:szCs w:val="24"/>
        </w:rPr>
        <w:t>Team member Hunter Sykes recorded a strong 3</w:t>
      </w:r>
      <w:r w:rsidRPr="003E6480">
        <w:rPr>
          <w:rFonts w:cs="Arial"/>
          <w:szCs w:val="24"/>
          <w:vertAlign w:val="superscript"/>
        </w:rPr>
        <w:t>rd</w:t>
      </w:r>
      <w:r>
        <w:rPr>
          <w:rFonts w:cs="Arial"/>
          <w:szCs w:val="24"/>
        </w:rPr>
        <w:t xml:space="preserve"> place finish at the inaugural Federal Gold Medal Match held at Alabama Precision in September.</w:t>
      </w:r>
      <w:r w:rsidR="002503CF">
        <w:rPr>
          <w:rFonts w:cs="Arial"/>
          <w:szCs w:val="24"/>
        </w:rPr>
        <w:t xml:space="preserve"> </w:t>
      </w:r>
    </w:p>
    <w:p w14:paraId="128B362C" w14:textId="77777777" w:rsidR="003E6480" w:rsidRDefault="003E6480" w:rsidP="009F2F19">
      <w:pPr>
        <w:rPr>
          <w:rFonts w:cs="Arial"/>
          <w:szCs w:val="24"/>
        </w:rPr>
      </w:pPr>
    </w:p>
    <w:p w14:paraId="0827075D" w14:textId="57D94763" w:rsidR="00D711AA" w:rsidRPr="00D17881" w:rsidRDefault="00D711AA" w:rsidP="009F2F19">
      <w:pPr>
        <w:rPr>
          <w:rFonts w:cs="Arial"/>
          <w:szCs w:val="24"/>
        </w:rPr>
      </w:pPr>
      <w:r w:rsidRPr="00D17881">
        <w:rPr>
          <w:rFonts w:cs="Arial"/>
          <w:szCs w:val="24"/>
        </w:rPr>
        <w:t>For Pistol, Rimfire and Steel Challenges, Cole Busch recently won two of the six divisions at the 2019 USPSA Area 5 Steel Challenge Championship, and 3</w:t>
      </w:r>
      <w:r w:rsidRPr="00D17881">
        <w:rPr>
          <w:rFonts w:cs="Arial"/>
          <w:szCs w:val="24"/>
          <w:vertAlign w:val="superscript"/>
        </w:rPr>
        <w:t>rd</w:t>
      </w:r>
      <w:r w:rsidRPr="00D17881">
        <w:rPr>
          <w:rFonts w:cs="Arial"/>
          <w:szCs w:val="24"/>
        </w:rPr>
        <w:t xml:space="preserve"> Overall at the Riley Conservation Club in Riley, Indiana. Grant Kunkel had several top finishes including High Overall honors at the 2019 Lonestar Rimfire Challenge, Missouri State </w:t>
      </w:r>
      <w:r w:rsidRPr="00D17881">
        <w:rPr>
          <w:rFonts w:cs="Arial"/>
          <w:szCs w:val="24"/>
        </w:rPr>
        <w:lastRenderedPageBreak/>
        <w:t>Steel Match and Mississippi State Steel Match. Matt Hopkins won many 1</w:t>
      </w:r>
      <w:r w:rsidRPr="00D17881">
        <w:rPr>
          <w:rFonts w:cs="Arial"/>
          <w:szCs w:val="24"/>
          <w:vertAlign w:val="superscript"/>
        </w:rPr>
        <w:t>st</w:t>
      </w:r>
      <w:r w:rsidRPr="00D17881">
        <w:rPr>
          <w:rFonts w:cs="Arial"/>
          <w:szCs w:val="24"/>
        </w:rPr>
        <w:t xml:space="preserve"> place titles in the Production division including the Ozarks Classic, Rocky Mountain 300 and </w:t>
      </w:r>
      <w:r w:rsidR="005C71CC">
        <w:rPr>
          <w:rFonts w:cs="Arial"/>
          <w:szCs w:val="24"/>
        </w:rPr>
        <w:t xml:space="preserve">the </w:t>
      </w:r>
      <w:r w:rsidRPr="00D17881">
        <w:rPr>
          <w:rFonts w:cs="Arial"/>
          <w:szCs w:val="24"/>
        </w:rPr>
        <w:t>Arkansas Section Championship. Tim Herron had</w:t>
      </w:r>
      <w:r w:rsidR="003528B1" w:rsidRPr="00D17881">
        <w:rPr>
          <w:rFonts w:cs="Arial"/>
          <w:szCs w:val="24"/>
        </w:rPr>
        <w:t xml:space="preserve"> several IPSC and USPSA top finishes including 1</w:t>
      </w:r>
      <w:r w:rsidR="003528B1" w:rsidRPr="00D17881">
        <w:rPr>
          <w:rFonts w:cs="Arial"/>
          <w:szCs w:val="24"/>
          <w:vertAlign w:val="superscript"/>
        </w:rPr>
        <w:t>st</w:t>
      </w:r>
      <w:r w:rsidR="003528B1" w:rsidRPr="00D17881">
        <w:rPr>
          <w:rFonts w:cs="Arial"/>
          <w:szCs w:val="24"/>
        </w:rPr>
        <w:t xml:space="preserve"> place overall in the SS division at the Alaska, New Mexico,</w:t>
      </w:r>
      <w:r w:rsidR="00D17881" w:rsidRPr="00D17881">
        <w:rPr>
          <w:rFonts w:cs="Arial"/>
          <w:szCs w:val="24"/>
        </w:rPr>
        <w:t xml:space="preserve"> and</w:t>
      </w:r>
      <w:r w:rsidR="003528B1" w:rsidRPr="00D17881">
        <w:rPr>
          <w:rFonts w:cs="Arial"/>
          <w:szCs w:val="24"/>
        </w:rPr>
        <w:t xml:space="preserve"> </w:t>
      </w:r>
      <w:r w:rsidR="00D17881" w:rsidRPr="00D17881">
        <w:rPr>
          <w:rFonts w:cs="Arial"/>
          <w:szCs w:val="24"/>
        </w:rPr>
        <w:t>Illinois</w:t>
      </w:r>
      <w:r w:rsidR="003528B1" w:rsidRPr="00D17881">
        <w:rPr>
          <w:rFonts w:cs="Arial"/>
          <w:szCs w:val="24"/>
        </w:rPr>
        <w:t xml:space="preserve"> USPSA Sectional Championships, as well as High Desert Classic in Albuquerque, New Mexico. Finally, </w:t>
      </w:r>
      <w:r w:rsidRPr="00D17881">
        <w:rPr>
          <w:rFonts w:cs="Arial"/>
          <w:szCs w:val="24"/>
        </w:rPr>
        <w:t>Federal Ammunition employee, competition shooter and brand ambassador Casey Reed</w:t>
      </w:r>
      <w:r w:rsidR="003528B1" w:rsidRPr="00D17881">
        <w:rPr>
          <w:rFonts w:cs="Arial"/>
          <w:szCs w:val="24"/>
        </w:rPr>
        <w:t xml:space="preserve"> won the Minnesota State Championship and</w:t>
      </w:r>
      <w:r w:rsidRPr="00D17881">
        <w:rPr>
          <w:rFonts w:cs="Arial"/>
          <w:szCs w:val="24"/>
        </w:rPr>
        <w:t xml:space="preserve"> finished strong </w:t>
      </w:r>
      <w:r w:rsidR="003528B1" w:rsidRPr="00D17881">
        <w:rPr>
          <w:rFonts w:cs="Arial"/>
          <w:szCs w:val="24"/>
        </w:rPr>
        <w:t>in several high-profile matches including</w:t>
      </w:r>
      <w:r w:rsidRPr="00D17881">
        <w:rPr>
          <w:rFonts w:cs="Arial"/>
          <w:szCs w:val="24"/>
        </w:rPr>
        <w:t xml:space="preserve"> second place honors in the Limited 10 Division at the USPSA Lo-Cap National Championship</w:t>
      </w:r>
      <w:r w:rsidR="003528B1" w:rsidRPr="00D17881">
        <w:rPr>
          <w:rFonts w:cs="Arial"/>
          <w:szCs w:val="24"/>
        </w:rPr>
        <w:t xml:space="preserve"> </w:t>
      </w:r>
      <w:r w:rsidRPr="00D17881">
        <w:rPr>
          <w:rFonts w:cs="Arial"/>
          <w:szCs w:val="24"/>
        </w:rPr>
        <w:t>in Frostproof, Florida</w:t>
      </w:r>
      <w:r w:rsidR="003528B1" w:rsidRPr="00D17881">
        <w:rPr>
          <w:rFonts w:cs="Arial"/>
          <w:szCs w:val="24"/>
        </w:rPr>
        <w:t>.</w:t>
      </w:r>
    </w:p>
    <w:p w14:paraId="78013ED8" w14:textId="77777777" w:rsidR="00D17881" w:rsidRDefault="00D17881" w:rsidP="00034334">
      <w:pPr>
        <w:rPr>
          <w:rFonts w:cs="Arial"/>
          <w:szCs w:val="24"/>
        </w:rPr>
      </w:pPr>
    </w:p>
    <w:p w14:paraId="72D4C825" w14:textId="459495C7" w:rsidR="00034334" w:rsidRPr="000D5F74" w:rsidRDefault="00034334" w:rsidP="00034334">
      <w:pPr>
        <w:rPr>
          <w:rFonts w:cs="Arial"/>
          <w:szCs w:val="24"/>
        </w:rPr>
      </w:pPr>
      <w:r w:rsidRPr="00D17881">
        <w:rPr>
          <w:rFonts w:cs="Arial"/>
          <w:szCs w:val="24"/>
        </w:rPr>
        <w:t xml:space="preserve">Federal is the official Ammunition </w:t>
      </w:r>
      <w:r w:rsidRPr="000D5F74">
        <w:rPr>
          <w:rFonts w:cs="Arial"/>
          <w:szCs w:val="24"/>
        </w:rPr>
        <w:t>Partner of the Precision Rif</w:t>
      </w:r>
      <w:r>
        <w:rPr>
          <w:rFonts w:cs="Arial"/>
          <w:szCs w:val="24"/>
        </w:rPr>
        <w:t>e Series</w:t>
      </w:r>
      <w:r w:rsidR="002503CF">
        <w:rPr>
          <w:rFonts w:cs="Arial"/>
          <w:szCs w:val="24"/>
        </w:rPr>
        <w:t>.</w:t>
      </w:r>
      <w:r w:rsidR="005E79BB">
        <w:rPr>
          <w:rFonts w:cs="Arial"/>
          <w:szCs w:val="24"/>
        </w:rPr>
        <w:t xml:space="preserve"> </w:t>
      </w:r>
      <w:r w:rsidR="005E79BB">
        <w:t>Federal is also a sponsor of the USPSA, and Syntech Action Pistol is the official sponsored ammo of the organization, with their logo on the box.</w:t>
      </w:r>
      <w:r w:rsidR="003528B1">
        <w:rPr>
          <w:rFonts w:cs="Arial"/>
          <w:szCs w:val="24"/>
        </w:rPr>
        <w:t xml:space="preserve"> </w:t>
      </w:r>
      <w:r>
        <w:rPr>
          <w:rFonts w:cs="Arial"/>
          <w:szCs w:val="24"/>
        </w:rPr>
        <w:t>Learn more at Federal</w:t>
      </w:r>
      <w:r w:rsidRPr="000D5F74">
        <w:rPr>
          <w:rFonts w:cs="Arial"/>
          <w:szCs w:val="24"/>
        </w:rPr>
        <w:t xml:space="preserve"> and all its </w:t>
      </w:r>
      <w:r>
        <w:rPr>
          <w:rFonts w:cs="Arial"/>
          <w:szCs w:val="24"/>
        </w:rPr>
        <w:t xml:space="preserve">ammunition </w:t>
      </w:r>
      <w:r w:rsidRPr="000D5F74">
        <w:rPr>
          <w:rFonts w:cs="Arial"/>
          <w:szCs w:val="24"/>
        </w:rPr>
        <w:t xml:space="preserve">products by visiting </w:t>
      </w:r>
      <w:hyperlink r:id="rId9" w:history="1">
        <w:r w:rsidRPr="000D5F74">
          <w:rPr>
            <w:rStyle w:val="Hyperlink"/>
            <w:rFonts w:cs="Arial"/>
            <w:szCs w:val="24"/>
          </w:rPr>
          <w:t>www.federalpremium.com</w:t>
        </w:r>
      </w:hyperlink>
      <w:r w:rsidRPr="000D5F74">
        <w:rPr>
          <w:rFonts w:cs="Arial"/>
          <w:szCs w:val="24"/>
        </w:rPr>
        <w:t xml:space="preserve">. </w:t>
      </w:r>
    </w:p>
    <w:p w14:paraId="7D098F8B" w14:textId="77777777" w:rsidR="00034334" w:rsidRDefault="00034334" w:rsidP="009F2F19">
      <w:pPr>
        <w:rPr>
          <w:rFonts w:cs="Arial"/>
          <w:szCs w:val="24"/>
        </w:rPr>
      </w:pPr>
    </w:p>
    <w:p w14:paraId="21094C86" w14:textId="77777777" w:rsidR="000D5F74" w:rsidRPr="009F2F19" w:rsidRDefault="000D5F74" w:rsidP="009F2F19">
      <w:pPr>
        <w:rPr>
          <w:rFonts w:cs="Arial"/>
          <w:szCs w:val="24"/>
        </w:rPr>
      </w:pPr>
    </w:p>
    <w:p w14:paraId="278F1C95" w14:textId="34CF7551"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2F19">
        <w:rPr>
          <w:rFonts w:cs="Arial"/>
          <w:b/>
          <w:szCs w:val="24"/>
        </w:rPr>
        <w:t>Press Release Contact: JJ Reich</w:t>
      </w:r>
    </w:p>
    <w:p w14:paraId="3848510D" w14:textId="77777777"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495A4028" w14:textId="77777777" w:rsidR="001E65CA" w:rsidRPr="009F2F19" w:rsidRDefault="001E65CA" w:rsidP="009F2F19">
      <w:pPr>
        <w:rPr>
          <w:rFonts w:cs="Arial"/>
          <w:b/>
          <w:bCs/>
          <w:szCs w:val="24"/>
        </w:rPr>
      </w:pPr>
      <w:r w:rsidRPr="009F2F19">
        <w:rPr>
          <w:rFonts w:cs="Arial"/>
          <w:szCs w:val="24"/>
        </w:rPr>
        <w:t xml:space="preserve">E-mail: </w:t>
      </w:r>
      <w:hyperlink r:id="rId10" w:history="1">
        <w:r w:rsidRPr="009F2F19">
          <w:rPr>
            <w:rStyle w:val="Hyperlink"/>
            <w:rFonts w:cs="Arial"/>
            <w:szCs w:val="24"/>
          </w:rPr>
          <w:t>VistaPressroom@VistaOutdoor.com</w:t>
        </w:r>
      </w:hyperlink>
      <w:r w:rsidRPr="009F2F19">
        <w:rPr>
          <w:rFonts w:cs="Arial"/>
          <w:szCs w:val="24"/>
        </w:rPr>
        <w:t xml:space="preserve"> </w:t>
      </w:r>
    </w:p>
    <w:p w14:paraId="265C0F9B" w14:textId="77777777" w:rsidR="001E65CA" w:rsidRPr="009F2F19" w:rsidRDefault="001E65CA" w:rsidP="009F2F19">
      <w:pPr>
        <w:rPr>
          <w:rFonts w:cs="Arial"/>
          <w:b/>
          <w:bCs/>
          <w:szCs w:val="24"/>
        </w:rPr>
      </w:pPr>
    </w:p>
    <w:p w14:paraId="7B492A15" w14:textId="77777777" w:rsidR="000D5F74" w:rsidRDefault="000D5F74" w:rsidP="009F2F19">
      <w:pPr>
        <w:rPr>
          <w:rFonts w:cs="Arial"/>
          <w:b/>
          <w:bCs/>
          <w:szCs w:val="24"/>
        </w:rPr>
      </w:pPr>
    </w:p>
    <w:p w14:paraId="749D60C4" w14:textId="6FFEFE91" w:rsidR="001E65CA" w:rsidRPr="009F2F19" w:rsidRDefault="00A236BD" w:rsidP="009F2F19">
      <w:pPr>
        <w:rPr>
          <w:rFonts w:cs="Arial"/>
          <w:b/>
          <w:bCs/>
          <w:szCs w:val="24"/>
        </w:rPr>
      </w:pPr>
      <w:r w:rsidRPr="009F2F19">
        <w:rPr>
          <w:rFonts w:cs="Arial"/>
          <w:b/>
          <w:bCs/>
          <w:szCs w:val="24"/>
        </w:rPr>
        <w:t xml:space="preserve">About </w:t>
      </w:r>
      <w:r w:rsidR="00B45712" w:rsidRPr="009F2F19">
        <w:rPr>
          <w:rFonts w:cs="Arial"/>
          <w:b/>
          <w:bCs/>
          <w:szCs w:val="24"/>
        </w:rPr>
        <w:t xml:space="preserve">Federal </w:t>
      </w:r>
      <w:r w:rsidR="001E65CA" w:rsidRPr="009F2F19">
        <w:rPr>
          <w:rFonts w:cs="Arial"/>
          <w:b/>
          <w:bCs/>
          <w:szCs w:val="24"/>
        </w:rPr>
        <w:t>Ammunition</w:t>
      </w:r>
    </w:p>
    <w:p w14:paraId="72F977C2" w14:textId="465E61A2" w:rsidR="00161B99" w:rsidRPr="00161B99" w:rsidRDefault="001E65CA" w:rsidP="00E906F1">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9F2F19" w:rsidRDefault="00161B99" w:rsidP="009F2F19">
      <w:pPr>
        <w:rPr>
          <w:rFonts w:cs="Arial"/>
          <w:szCs w:val="24"/>
        </w:rPr>
      </w:pPr>
    </w:p>
    <w:sectPr w:rsidR="00161B99"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FA141" w14:textId="77777777" w:rsidR="00737BD0" w:rsidRDefault="00737BD0">
      <w:r>
        <w:separator/>
      </w:r>
    </w:p>
  </w:endnote>
  <w:endnote w:type="continuationSeparator" w:id="0">
    <w:p w14:paraId="65AC21B6" w14:textId="77777777" w:rsidR="00737BD0" w:rsidRDefault="0073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937B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7B0E">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5152" w14:textId="77777777" w:rsidR="00737BD0" w:rsidRDefault="00737BD0">
      <w:r>
        <w:separator/>
      </w:r>
    </w:p>
  </w:footnote>
  <w:footnote w:type="continuationSeparator" w:id="0">
    <w:p w14:paraId="57808FDE" w14:textId="77777777" w:rsidR="00737BD0" w:rsidRDefault="00737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10"/>
  </w:num>
  <w:num w:numId="7">
    <w:abstractNumId w:val="0"/>
  </w:num>
  <w:num w:numId="8">
    <w:abstractNumId w:val="13"/>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03CF"/>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8B1"/>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6480"/>
    <w:rsid w:val="003E78E3"/>
    <w:rsid w:val="003F1160"/>
    <w:rsid w:val="003F1649"/>
    <w:rsid w:val="003F6159"/>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2FFD"/>
    <w:rsid w:val="0056404E"/>
    <w:rsid w:val="00574085"/>
    <w:rsid w:val="0058036D"/>
    <w:rsid w:val="005827A2"/>
    <w:rsid w:val="005829EA"/>
    <w:rsid w:val="005844B4"/>
    <w:rsid w:val="00590433"/>
    <w:rsid w:val="00591DC8"/>
    <w:rsid w:val="00593971"/>
    <w:rsid w:val="00594390"/>
    <w:rsid w:val="00594B71"/>
    <w:rsid w:val="00597F6F"/>
    <w:rsid w:val="005A14CB"/>
    <w:rsid w:val="005B0EDA"/>
    <w:rsid w:val="005B0F4C"/>
    <w:rsid w:val="005B12A6"/>
    <w:rsid w:val="005B1AA1"/>
    <w:rsid w:val="005B5339"/>
    <w:rsid w:val="005C0C69"/>
    <w:rsid w:val="005C1914"/>
    <w:rsid w:val="005C2363"/>
    <w:rsid w:val="005C71CC"/>
    <w:rsid w:val="005D08B1"/>
    <w:rsid w:val="005D64BF"/>
    <w:rsid w:val="005E03AB"/>
    <w:rsid w:val="005E2A65"/>
    <w:rsid w:val="005E79BB"/>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817C0"/>
    <w:rsid w:val="00683060"/>
    <w:rsid w:val="00683466"/>
    <w:rsid w:val="00690EF4"/>
    <w:rsid w:val="00691928"/>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7BD0"/>
    <w:rsid w:val="007405F1"/>
    <w:rsid w:val="00742DA9"/>
    <w:rsid w:val="007440BC"/>
    <w:rsid w:val="00744A7B"/>
    <w:rsid w:val="00746A86"/>
    <w:rsid w:val="007542BF"/>
    <w:rsid w:val="00756EA0"/>
    <w:rsid w:val="007626FA"/>
    <w:rsid w:val="007724B8"/>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EAE"/>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A5B1D"/>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17881"/>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11AA"/>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7E8"/>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5F67-2B2A-4101-BE2B-6CF10E0D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715</Words>
  <Characters>4020</Characters>
  <Application>Microsoft Office Word</Application>
  <DocSecurity>0</DocSecurity>
  <Lines>78</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4720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2019-12-18T13:54:00Z</dcterms:created>
  <dcterms:modified xsi:type="dcterms:W3CDTF">2019-12-18T21:10:00Z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