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9E4649" w:rsidRPr="009F2F19" w:rsidRDefault="009E4649" w:rsidP="009F2F19">
      <w:pPr>
        <w:rPr>
          <w:rFonts w:cs="Arial"/>
          <w:b/>
          <w:szCs w:val="24"/>
        </w:rPr>
      </w:pPr>
    </w:p>
    <w:p w:rsidR="001067AB" w:rsidRPr="00093BF9" w:rsidRDefault="006A54FA" w:rsidP="006A54FA">
      <w:pPr>
        <w:ind w:firstLine="720"/>
        <w:jc w:val="center"/>
        <w:rPr>
          <w:rFonts w:eastAsia="Arial Unicode MS" w:cs="Arial"/>
          <w:b/>
          <w:color w:val="000000" w:themeColor="text1"/>
          <w:szCs w:val="24"/>
        </w:rPr>
      </w:pPr>
      <w:r>
        <w:rPr>
          <w:rFonts w:cs="Arial"/>
          <w:b/>
          <w:color w:val="000000" w:themeColor="text1"/>
          <w:szCs w:val="24"/>
        </w:rPr>
        <w:t>Outdoor Life Editor-in-Chief joins “It’s Federal Season” Podcast</w:t>
      </w:r>
    </w:p>
    <w:p w:rsidR="00E11465" w:rsidRPr="00093BF9" w:rsidRDefault="00E11465" w:rsidP="009F2F19">
      <w:pPr>
        <w:rPr>
          <w:rFonts w:cs="Arial"/>
          <w:color w:val="000000" w:themeColor="text1"/>
          <w:szCs w:val="24"/>
        </w:rPr>
      </w:pPr>
    </w:p>
    <w:p w:rsidR="00175EEB" w:rsidRPr="00837CD5" w:rsidRDefault="00BC4983" w:rsidP="009F2F19">
      <w:pPr>
        <w:rPr>
          <w:rFonts w:cs="Arial"/>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8116C6">
        <w:rPr>
          <w:rFonts w:cs="Arial"/>
          <w:b/>
          <w:color w:val="000000" w:themeColor="text1"/>
          <w:szCs w:val="24"/>
        </w:rPr>
        <w:t>February</w:t>
      </w:r>
      <w:r w:rsidR="000130C4">
        <w:rPr>
          <w:rFonts w:cs="Arial"/>
          <w:b/>
          <w:color w:val="000000" w:themeColor="text1"/>
          <w:szCs w:val="24"/>
        </w:rPr>
        <w:t xml:space="preserve"> 20</w:t>
      </w:r>
      <w:r w:rsidR="009F2F19" w:rsidRPr="00093BF9">
        <w:rPr>
          <w:rFonts w:cs="Arial"/>
          <w:b/>
          <w:color w:val="000000" w:themeColor="text1"/>
          <w:szCs w:val="24"/>
        </w:rPr>
        <w:t>,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210B00" w:rsidRPr="00093BF9">
        <w:rPr>
          <w:rFonts w:cs="Arial"/>
          <w:b/>
          <w:color w:val="000000" w:themeColor="text1"/>
          <w:szCs w:val="24"/>
        </w:rPr>
        <w:t xml:space="preserve"> </w:t>
      </w:r>
      <w:r w:rsidR="008116C6">
        <w:rPr>
          <w:rFonts w:cs="Arial"/>
          <w:szCs w:val="24"/>
        </w:rPr>
        <w:t>Turning a passion into a career path is the topic of</w:t>
      </w:r>
      <w:r w:rsidR="004B24BF">
        <w:rPr>
          <w:rFonts w:cs="Arial"/>
          <w:szCs w:val="24"/>
        </w:rPr>
        <w:t xml:space="preserve"> the</w:t>
      </w:r>
      <w:r w:rsidR="008116C6">
        <w:rPr>
          <w:rFonts w:cs="Arial"/>
          <w:szCs w:val="24"/>
        </w:rPr>
        <w:t xml:space="preserve"> latest installment of Federal Ammunition’s podcast </w:t>
      </w:r>
      <w:r w:rsidR="00490114">
        <w:rPr>
          <w:rFonts w:cs="Arial"/>
          <w:szCs w:val="24"/>
        </w:rPr>
        <w:t>“It’s Federal Season</w:t>
      </w:r>
      <w:r w:rsidR="008116C6">
        <w:rPr>
          <w:rFonts w:cs="Arial"/>
          <w:szCs w:val="24"/>
        </w:rPr>
        <w:t>.</w:t>
      </w:r>
      <w:r w:rsidR="00490114">
        <w:rPr>
          <w:rFonts w:cs="Arial"/>
          <w:szCs w:val="24"/>
        </w:rPr>
        <w:t xml:space="preserve">” </w:t>
      </w:r>
      <w:r w:rsidR="008116C6">
        <w:rPr>
          <w:rFonts w:cs="Arial"/>
          <w:szCs w:val="24"/>
        </w:rPr>
        <w:t xml:space="preserve">Outdoor Life’s Editor-in-Chief joins Federal’s Jason Vanderbrink and Jason Nash for a look at becoming an outdoor writer and the evolving landscape of the outdoor media. </w:t>
      </w:r>
      <w:r w:rsidR="00490114">
        <w:rPr>
          <w:rFonts w:cs="Arial"/>
          <w:szCs w:val="24"/>
        </w:rPr>
        <w:t xml:space="preserve">The </w:t>
      </w:r>
      <w:r w:rsidR="008116C6">
        <w:rPr>
          <w:rFonts w:cs="Arial"/>
          <w:szCs w:val="24"/>
        </w:rPr>
        <w:t>third</w:t>
      </w:r>
      <w:r w:rsidR="000130C4">
        <w:rPr>
          <w:rFonts w:cs="Arial"/>
          <w:szCs w:val="24"/>
        </w:rPr>
        <w:t xml:space="preserve"> </w:t>
      </w:r>
      <w:r w:rsidR="00490114">
        <w:rPr>
          <w:rFonts w:cs="Arial"/>
          <w:szCs w:val="24"/>
        </w:rPr>
        <w:t xml:space="preserve">episode will </w:t>
      </w:r>
      <w:r w:rsidR="000130C4">
        <w:rPr>
          <w:rFonts w:cs="Arial"/>
          <w:szCs w:val="24"/>
        </w:rPr>
        <w:t xml:space="preserve">be live for downloading on </w:t>
      </w:r>
      <w:r w:rsidR="008116C6">
        <w:rPr>
          <w:rFonts w:cs="Arial"/>
          <w:szCs w:val="24"/>
        </w:rPr>
        <w:t>February</w:t>
      </w:r>
      <w:r w:rsidR="000130C4">
        <w:rPr>
          <w:rFonts w:cs="Arial"/>
          <w:szCs w:val="24"/>
        </w:rPr>
        <w:t xml:space="preserve"> 20, 2020</w:t>
      </w:r>
      <w:r w:rsidR="008116C6">
        <w:rPr>
          <w:rFonts w:cs="Arial"/>
          <w:szCs w:val="24"/>
        </w:rPr>
        <w:t>.</w:t>
      </w:r>
    </w:p>
    <w:p w:rsidR="000F1B1B" w:rsidRPr="00837CD5" w:rsidRDefault="000F1B1B" w:rsidP="009F2F19">
      <w:pPr>
        <w:rPr>
          <w:rFonts w:cs="Arial"/>
          <w:szCs w:val="24"/>
        </w:rPr>
      </w:pPr>
    </w:p>
    <w:p w:rsidR="00631438" w:rsidRPr="00E2165E" w:rsidRDefault="00887620" w:rsidP="00631438">
      <w:pPr>
        <w:rPr>
          <w:rFonts w:cstheme="minorHAnsi"/>
        </w:rPr>
      </w:pPr>
      <w:r>
        <w:t>“</w:t>
      </w:r>
      <w:r w:rsidR="008116C6">
        <w:rPr>
          <w:rFonts w:cstheme="minorHAnsi"/>
        </w:rPr>
        <w:t>The way all media is consumed is rapidly changing</w:t>
      </w:r>
      <w:r w:rsidR="000130C4">
        <w:rPr>
          <w:rFonts w:cstheme="minorHAnsi"/>
        </w:rPr>
        <w:t>,” says Sr. Director of Marketing Jason Nas</w:t>
      </w:r>
      <w:r w:rsidR="008116C6">
        <w:rPr>
          <w:rFonts w:cstheme="minorHAnsi"/>
        </w:rPr>
        <w:t xml:space="preserve">h.  “Getting perspective on the way publications build and maintain their brands and platforms is very topical and we are fortunate to have one of he industry leaders on to discuss the transformation,” says Nash.  </w:t>
      </w:r>
      <w:r w:rsidR="00E2165E">
        <w:rPr>
          <w:rFonts w:cstheme="minorHAnsi"/>
        </w:rPr>
        <w:t xml:space="preserve">In the Tech Talk segment, </w:t>
      </w:r>
      <w:r w:rsidR="003E1DA0">
        <w:rPr>
          <w:rFonts w:cstheme="minorHAnsi"/>
        </w:rPr>
        <w:t xml:space="preserve">Director of Product Development Jared Kutney will highlight our new lever action line of ammunition called </w:t>
      </w:r>
      <w:proofErr w:type="spellStart"/>
      <w:r w:rsidR="003E1DA0">
        <w:rPr>
          <w:rFonts w:cstheme="minorHAnsi"/>
        </w:rPr>
        <w:t>HammerDown</w:t>
      </w:r>
      <w:proofErr w:type="spellEnd"/>
      <w:r w:rsidR="003E1DA0">
        <w:rPr>
          <w:rFonts w:cstheme="minorHAnsi"/>
        </w:rPr>
        <w:t>.</w:t>
      </w:r>
      <w:r w:rsidR="004A42B7">
        <w:rPr>
          <w:rFonts w:cstheme="minorHAnsi"/>
        </w:rPr>
        <w:t xml:space="preserve"> </w:t>
      </w:r>
    </w:p>
    <w:p w:rsidR="00490114" w:rsidRDefault="00490114" w:rsidP="00B97442">
      <w:pPr>
        <w:rPr>
          <w:rFonts w:cstheme="minorHAnsi"/>
        </w:rPr>
      </w:pPr>
    </w:p>
    <w:p w:rsidR="00B97442" w:rsidRDefault="00E2165E" w:rsidP="00B97442">
      <w:pPr>
        <w:rPr>
          <w:rFonts w:cstheme="minorHAnsi"/>
        </w:rPr>
      </w:pPr>
      <w:r>
        <w:rPr>
          <w:rFonts w:cstheme="minorHAnsi"/>
        </w:rPr>
        <w:t xml:space="preserve">Before signing off, </w:t>
      </w:r>
      <w:r w:rsidR="004A42B7">
        <w:rPr>
          <w:rFonts w:cstheme="minorHAnsi"/>
        </w:rPr>
        <w:t xml:space="preserve">find out what </w:t>
      </w:r>
      <w:r w:rsidR="003E1DA0">
        <w:rPr>
          <w:rFonts w:cstheme="minorHAnsi"/>
        </w:rPr>
        <w:t>promotions are available for consumers</w:t>
      </w:r>
      <w:r w:rsidR="004A42B7">
        <w:rPr>
          <w:rFonts w:cstheme="minorHAnsi"/>
        </w:rPr>
        <w:t xml:space="preserve"> and where consumers can meet with our ammunition team</w:t>
      </w:r>
      <w:r w:rsidR="004B24BF">
        <w:rPr>
          <w:rFonts w:cstheme="minorHAnsi"/>
        </w:rPr>
        <w:t xml:space="preserve"> in person</w:t>
      </w:r>
      <w:r w:rsidR="004A42B7">
        <w:rPr>
          <w:rFonts w:cstheme="minorHAnsi"/>
        </w:rPr>
        <w:t xml:space="preserve"> to talk all things ammunition.</w:t>
      </w:r>
      <w:r w:rsidR="00490114">
        <w:rPr>
          <w:rFonts w:cstheme="minorHAnsi"/>
        </w:rPr>
        <w:t xml:space="preserve">  </w:t>
      </w:r>
      <w:r w:rsidR="00BA493B">
        <w:rPr>
          <w:rFonts w:cstheme="minorHAnsi"/>
        </w:rPr>
        <w:t xml:space="preserve">Look for more information at </w:t>
      </w:r>
      <w:hyperlink r:id="rId9" w:history="1">
        <w:r w:rsidR="00BA493B" w:rsidRPr="000F303D">
          <w:rPr>
            <w:rStyle w:val="Hyperlink"/>
            <w:rFonts w:cstheme="minorHAnsi"/>
          </w:rPr>
          <w:t>www.federalpremium.com</w:t>
        </w:r>
      </w:hyperlink>
      <w:r w:rsidR="00BA493B">
        <w:rPr>
          <w:rFonts w:cstheme="minorHAnsi"/>
        </w:rPr>
        <w:t xml:space="preserve"> or where you find your favorite podcasts.    </w:t>
      </w:r>
      <w:r w:rsidR="00490114">
        <w:rPr>
          <w:rFonts w:cstheme="minorHAnsi"/>
        </w:rPr>
        <w:t xml:space="preserve">  </w:t>
      </w:r>
    </w:p>
    <w:p w:rsidR="00337482" w:rsidRDefault="00337482" w:rsidP="00631438"/>
    <w:p w:rsidR="001E65CA" w:rsidRPr="00093BF9" w:rsidRDefault="001E65CA" w:rsidP="009F2F19">
      <w:pPr>
        <w:rPr>
          <w:rFonts w:cs="Arial"/>
          <w:color w:val="000000" w:themeColor="text1"/>
          <w:szCs w:val="24"/>
        </w:rPr>
      </w:pPr>
    </w:p>
    <w:p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bookmarkStart w:id="0" w:name="_GoBack"/>
      <w:bookmarkEnd w:id="0"/>
    </w:p>
    <w:p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 xml:space="preserve">Senior Manager </w:t>
      </w:r>
      <w:r w:rsidR="00E24EF0">
        <w:rPr>
          <w:rFonts w:cs="Arial"/>
          <w:color w:val="000000" w:themeColor="text1"/>
          <w:szCs w:val="24"/>
        </w:rPr>
        <w:t>–</w:t>
      </w:r>
      <w:r w:rsidRPr="00093BF9">
        <w:rPr>
          <w:rFonts w:cs="Arial"/>
          <w:color w:val="000000" w:themeColor="text1"/>
          <w:szCs w:val="24"/>
        </w:rPr>
        <w:t xml:space="preserve"> </w:t>
      </w:r>
      <w:r w:rsidR="00E24EF0">
        <w:rPr>
          <w:rFonts w:cs="Arial"/>
          <w:color w:val="000000" w:themeColor="text1"/>
          <w:szCs w:val="24"/>
        </w:rPr>
        <w:t>Press Relations</w:t>
      </w:r>
    </w:p>
    <w:p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0"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rsidR="001E65CA" w:rsidRPr="00093BF9" w:rsidRDefault="001E65CA" w:rsidP="009F2F19">
      <w:pPr>
        <w:rPr>
          <w:rFonts w:cs="Arial"/>
          <w:b/>
          <w:bCs/>
          <w:color w:val="000000" w:themeColor="text1"/>
          <w:szCs w:val="24"/>
        </w:rPr>
      </w:pPr>
    </w:p>
    <w:p w:rsidR="001E65CA" w:rsidRPr="00093BF9" w:rsidRDefault="001E65CA" w:rsidP="009F2F19">
      <w:pPr>
        <w:rPr>
          <w:rFonts w:cs="Arial"/>
          <w:b/>
          <w:bCs/>
          <w:color w:val="000000" w:themeColor="text1"/>
          <w:szCs w:val="24"/>
        </w:rPr>
      </w:pPr>
    </w:p>
    <w:p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w:t>
      </w:r>
      <w:r w:rsidRPr="00093BF9">
        <w:rPr>
          <w:rFonts w:cs="Arial"/>
          <w:color w:val="000000" w:themeColor="text1"/>
          <w:szCs w:val="24"/>
        </w:rPr>
        <w:lastRenderedPageBreak/>
        <w:t>us the most complete ammunition company in the business and provides our customers with a choice no matter their pursuit.</w:t>
      </w:r>
    </w:p>
    <w:p w:rsidR="00FA36C5" w:rsidRPr="009F2F19" w:rsidRDefault="00FA36C5" w:rsidP="009F2F19">
      <w:pPr>
        <w:rPr>
          <w:rFonts w:cs="Arial"/>
          <w:szCs w:val="24"/>
        </w:rPr>
      </w:pPr>
    </w:p>
    <w:sectPr w:rsidR="00FA36C5"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210" w:rsidRDefault="00113210">
      <w:r>
        <w:separator/>
      </w:r>
    </w:p>
  </w:endnote>
  <w:endnote w:type="continuationSeparator" w:id="0">
    <w:p w:rsidR="00113210" w:rsidRDefault="0011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210" w:rsidRDefault="00113210">
      <w:r>
        <w:separator/>
      </w:r>
    </w:p>
  </w:footnote>
  <w:footnote w:type="continuationSeparator" w:id="0">
    <w:p w:rsidR="00113210" w:rsidRDefault="00113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3BF9"/>
    <w:rsid w:val="00097E5A"/>
    <w:rsid w:val="000A485F"/>
    <w:rsid w:val="000C07B8"/>
    <w:rsid w:val="000C5525"/>
    <w:rsid w:val="000C5F04"/>
    <w:rsid w:val="000C5FC6"/>
    <w:rsid w:val="000C666D"/>
    <w:rsid w:val="000C6CEB"/>
    <w:rsid w:val="000C7FF7"/>
    <w:rsid w:val="000D0311"/>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210"/>
    <w:rsid w:val="0011346A"/>
    <w:rsid w:val="00114C66"/>
    <w:rsid w:val="00114F13"/>
    <w:rsid w:val="00116DD3"/>
    <w:rsid w:val="00124163"/>
    <w:rsid w:val="00126186"/>
    <w:rsid w:val="0013019B"/>
    <w:rsid w:val="00133E3A"/>
    <w:rsid w:val="00136A6D"/>
    <w:rsid w:val="00141070"/>
    <w:rsid w:val="00141D96"/>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BC"/>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B24BF"/>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56E"/>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A54FA"/>
    <w:rsid w:val="006B11FE"/>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12DDE"/>
    <w:rsid w:val="00712E07"/>
    <w:rsid w:val="007175A9"/>
    <w:rsid w:val="007204C9"/>
    <w:rsid w:val="00720B98"/>
    <w:rsid w:val="00727A81"/>
    <w:rsid w:val="007325DB"/>
    <w:rsid w:val="0073303B"/>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2CB0"/>
    <w:rsid w:val="007F308A"/>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CED"/>
    <w:rsid w:val="0082283A"/>
    <w:rsid w:val="0082512A"/>
    <w:rsid w:val="00825EC1"/>
    <w:rsid w:val="00832351"/>
    <w:rsid w:val="00837CD5"/>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57E0"/>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62699"/>
    <w:rsid w:val="00B67B22"/>
    <w:rsid w:val="00B713DF"/>
    <w:rsid w:val="00B73CD9"/>
    <w:rsid w:val="00B85079"/>
    <w:rsid w:val="00B86C40"/>
    <w:rsid w:val="00B915C1"/>
    <w:rsid w:val="00B958BF"/>
    <w:rsid w:val="00B97442"/>
    <w:rsid w:val="00BA0008"/>
    <w:rsid w:val="00BA03CA"/>
    <w:rsid w:val="00BA070E"/>
    <w:rsid w:val="00BA2F9F"/>
    <w:rsid w:val="00BA38E2"/>
    <w:rsid w:val="00BA493B"/>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165E"/>
    <w:rsid w:val="00E22588"/>
    <w:rsid w:val="00E246C3"/>
    <w:rsid w:val="00E24E19"/>
    <w:rsid w:val="00E24EF0"/>
    <w:rsid w:val="00E253FB"/>
    <w:rsid w:val="00E30B9E"/>
    <w:rsid w:val="00E3361B"/>
    <w:rsid w:val="00E340F2"/>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18BE"/>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27198"/>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AED75"/>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F12C-7614-49FA-A1D5-6BC1B37A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2439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2020-02-13T18:06:00Z</dcterms:created>
  <dcterms:modified xsi:type="dcterms:W3CDTF">2020-02-19T15:37:00Z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