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CABA3" w14:textId="1D0F5D5E" w:rsidR="000777EE" w:rsidRPr="00B13C72"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13C72">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B13C72"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B13C72">
        <w:rPr>
          <w:rFonts w:cs="Arial"/>
          <w:szCs w:val="24"/>
        </w:rPr>
        <w:tab/>
      </w:r>
      <w:r w:rsidRPr="00B13C72">
        <w:rPr>
          <w:rFonts w:cs="Arial"/>
          <w:szCs w:val="24"/>
        </w:rPr>
        <w:tab/>
      </w:r>
      <w:r w:rsidRPr="00B13C72">
        <w:rPr>
          <w:rFonts w:cs="Arial"/>
          <w:szCs w:val="24"/>
        </w:rPr>
        <w:tab/>
      </w:r>
      <w:r w:rsidRPr="00B13C72">
        <w:rPr>
          <w:rFonts w:cs="Arial"/>
          <w:szCs w:val="24"/>
        </w:rPr>
        <w:tab/>
      </w:r>
      <w:r w:rsidRPr="00B13C72">
        <w:rPr>
          <w:rFonts w:cs="Arial"/>
          <w:szCs w:val="24"/>
        </w:rPr>
        <w:tab/>
      </w:r>
      <w:r w:rsidRPr="00B13C72">
        <w:rPr>
          <w:rFonts w:cs="Arial"/>
          <w:szCs w:val="24"/>
        </w:rPr>
        <w:tab/>
      </w:r>
      <w:r w:rsidRPr="00B13C72">
        <w:rPr>
          <w:rFonts w:cs="Arial"/>
          <w:szCs w:val="24"/>
        </w:rPr>
        <w:tab/>
      </w:r>
      <w:r w:rsidRPr="00B13C72">
        <w:rPr>
          <w:rFonts w:cs="Arial"/>
          <w:szCs w:val="24"/>
        </w:rPr>
        <w:tab/>
      </w:r>
      <w:r w:rsidRPr="00B13C72">
        <w:rPr>
          <w:rFonts w:cs="Arial"/>
          <w:szCs w:val="24"/>
        </w:rPr>
        <w:tab/>
      </w:r>
      <w:r w:rsidRPr="00B13C72">
        <w:rPr>
          <w:rFonts w:cs="Arial"/>
          <w:szCs w:val="24"/>
        </w:rPr>
        <w:tab/>
      </w:r>
      <w:r w:rsidRPr="00B13C72">
        <w:rPr>
          <w:rFonts w:cs="Arial"/>
          <w:szCs w:val="24"/>
        </w:rPr>
        <w:tab/>
      </w:r>
      <w:r w:rsidRPr="00B13C72">
        <w:rPr>
          <w:rFonts w:cs="Arial"/>
          <w:szCs w:val="24"/>
        </w:rPr>
        <w:tab/>
      </w:r>
      <w:r w:rsidRPr="00B13C72">
        <w:rPr>
          <w:rFonts w:cs="Arial"/>
          <w:szCs w:val="24"/>
        </w:rPr>
        <w:tab/>
      </w:r>
    </w:p>
    <w:p w14:paraId="1167CF9A" w14:textId="14605010" w:rsidR="00FE2916" w:rsidRPr="00B13C72"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13C72">
        <w:rPr>
          <w:rFonts w:cs="Arial"/>
          <w:szCs w:val="24"/>
        </w:rPr>
        <w:t xml:space="preserve">FOR IMMEDIATE RELEASE </w:t>
      </w:r>
      <w:r w:rsidRPr="00B13C72">
        <w:rPr>
          <w:rFonts w:cs="Arial"/>
          <w:szCs w:val="24"/>
        </w:rPr>
        <w:tab/>
      </w:r>
      <w:r w:rsidRPr="00B13C72">
        <w:rPr>
          <w:rFonts w:cs="Arial"/>
          <w:szCs w:val="24"/>
        </w:rPr>
        <w:tab/>
        <w:t xml:space="preserve"> </w:t>
      </w:r>
      <w:r w:rsidRPr="00B13C72">
        <w:rPr>
          <w:rFonts w:cs="Arial"/>
          <w:szCs w:val="24"/>
        </w:rPr>
        <w:tab/>
      </w:r>
      <w:r w:rsidRPr="00B13C72">
        <w:rPr>
          <w:rFonts w:cs="Arial"/>
          <w:szCs w:val="24"/>
        </w:rPr>
        <w:tab/>
      </w:r>
      <w:r w:rsidR="0067233B" w:rsidRPr="00B13C72">
        <w:rPr>
          <w:rFonts w:cs="Arial"/>
          <w:szCs w:val="24"/>
        </w:rPr>
        <w:t xml:space="preserve"> </w:t>
      </w:r>
    </w:p>
    <w:p w14:paraId="7529486A" w14:textId="77777777" w:rsidR="009512DC" w:rsidRPr="00B13C72"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B13C72" w:rsidRDefault="009E4649" w:rsidP="005D08B1">
      <w:pPr>
        <w:jc w:val="center"/>
        <w:rPr>
          <w:rFonts w:cs="Arial"/>
          <w:b/>
          <w:szCs w:val="24"/>
        </w:rPr>
      </w:pPr>
    </w:p>
    <w:p w14:paraId="162F2D45" w14:textId="14B59B3D" w:rsidR="00B13C72" w:rsidRPr="00B13C72" w:rsidRDefault="00B13C72" w:rsidP="00501E43">
      <w:pPr>
        <w:jc w:val="center"/>
        <w:rPr>
          <w:rFonts w:cs="Arial"/>
          <w:b/>
          <w:sz w:val="28"/>
          <w:szCs w:val="28"/>
        </w:rPr>
      </w:pPr>
      <w:r w:rsidRPr="00B13C72">
        <w:rPr>
          <w:rFonts w:cs="Arial"/>
          <w:b/>
          <w:sz w:val="28"/>
          <w:szCs w:val="28"/>
        </w:rPr>
        <w:t xml:space="preserve">Federal Expands </w:t>
      </w:r>
      <w:r w:rsidR="00501E43">
        <w:rPr>
          <w:rFonts w:cs="Arial"/>
          <w:b/>
          <w:sz w:val="28"/>
          <w:szCs w:val="28"/>
        </w:rPr>
        <w:t xml:space="preserve">Lineup of </w:t>
      </w:r>
      <w:r w:rsidRPr="00B13C72">
        <w:rPr>
          <w:rFonts w:cs="Arial"/>
          <w:b/>
          <w:sz w:val="28"/>
          <w:szCs w:val="28"/>
        </w:rPr>
        <w:t xml:space="preserve">6.5 Creedmoor Loads </w:t>
      </w:r>
      <w:r w:rsidR="00501E43">
        <w:rPr>
          <w:rFonts w:cs="Arial"/>
          <w:b/>
          <w:sz w:val="28"/>
          <w:szCs w:val="28"/>
        </w:rPr>
        <w:t>and Adds Option</w:t>
      </w:r>
      <w:r w:rsidR="00486A07">
        <w:rPr>
          <w:rFonts w:cs="Arial"/>
          <w:b/>
          <w:sz w:val="28"/>
          <w:szCs w:val="28"/>
        </w:rPr>
        <w:t>s</w:t>
      </w:r>
      <w:r w:rsidR="00501E43">
        <w:rPr>
          <w:rFonts w:cs="Arial"/>
          <w:b/>
          <w:sz w:val="28"/>
          <w:szCs w:val="28"/>
        </w:rPr>
        <w:t xml:space="preserve"> in 6.5 PRC </w:t>
      </w:r>
    </w:p>
    <w:p w14:paraId="198D276E" w14:textId="77777777" w:rsidR="00E11465" w:rsidRPr="00B13C72" w:rsidRDefault="00E11465" w:rsidP="00E11465">
      <w:pPr>
        <w:jc w:val="center"/>
        <w:rPr>
          <w:rFonts w:cs="Arial"/>
          <w:szCs w:val="24"/>
        </w:rPr>
      </w:pPr>
    </w:p>
    <w:p w14:paraId="72F38597" w14:textId="300EA064" w:rsidR="000111FB" w:rsidRDefault="00BC4983" w:rsidP="005C385D">
      <w:pPr>
        <w:rPr>
          <w:rFonts w:cs="Arial"/>
          <w:szCs w:val="24"/>
        </w:rPr>
      </w:pPr>
      <w:r w:rsidRPr="00B13C72">
        <w:rPr>
          <w:rFonts w:cs="Arial"/>
          <w:b/>
          <w:szCs w:val="24"/>
        </w:rPr>
        <w:t>ANOKA, Minneso</w:t>
      </w:r>
      <w:r w:rsidRPr="00486A07">
        <w:rPr>
          <w:rFonts w:cs="Arial"/>
          <w:b/>
          <w:szCs w:val="24"/>
        </w:rPr>
        <w:t>ta</w:t>
      </w:r>
      <w:r w:rsidR="00A02FBB" w:rsidRPr="00486A07">
        <w:rPr>
          <w:rFonts w:cs="Arial"/>
          <w:b/>
          <w:szCs w:val="24"/>
        </w:rPr>
        <w:t xml:space="preserve"> –</w:t>
      </w:r>
      <w:r w:rsidR="00825EC1" w:rsidRPr="00486A07">
        <w:rPr>
          <w:rFonts w:cs="Arial"/>
          <w:b/>
          <w:szCs w:val="24"/>
        </w:rPr>
        <w:t xml:space="preserve"> </w:t>
      </w:r>
      <w:r w:rsidR="006E4890" w:rsidRPr="00486A07">
        <w:rPr>
          <w:rFonts w:cs="Arial"/>
          <w:b/>
          <w:szCs w:val="24"/>
        </w:rPr>
        <w:t>February</w:t>
      </w:r>
      <w:r w:rsidR="00531322" w:rsidRPr="00486A07">
        <w:rPr>
          <w:rFonts w:cs="Arial"/>
          <w:b/>
          <w:szCs w:val="24"/>
        </w:rPr>
        <w:t xml:space="preserve"> </w:t>
      </w:r>
      <w:r w:rsidR="00486A07" w:rsidRPr="00486A07">
        <w:rPr>
          <w:rFonts w:cs="Arial"/>
          <w:b/>
          <w:szCs w:val="24"/>
        </w:rPr>
        <w:t>3</w:t>
      </w:r>
      <w:r w:rsidR="0008227B" w:rsidRPr="00486A07">
        <w:rPr>
          <w:rFonts w:cs="Arial"/>
          <w:b/>
          <w:szCs w:val="24"/>
        </w:rPr>
        <w:t>, 20</w:t>
      </w:r>
      <w:r w:rsidR="00B13C72" w:rsidRPr="00486A07">
        <w:rPr>
          <w:rFonts w:cs="Arial"/>
          <w:b/>
          <w:szCs w:val="24"/>
        </w:rPr>
        <w:t>20</w:t>
      </w:r>
      <w:r w:rsidR="009E4649" w:rsidRPr="00486A07">
        <w:rPr>
          <w:rFonts w:cs="Arial"/>
          <w:b/>
          <w:szCs w:val="24"/>
        </w:rPr>
        <w:t xml:space="preserve"> </w:t>
      </w:r>
      <w:r w:rsidR="00896CE8" w:rsidRPr="00486A07">
        <w:rPr>
          <w:rFonts w:cs="Arial"/>
          <w:b/>
          <w:szCs w:val="24"/>
        </w:rPr>
        <w:t>–</w:t>
      </w:r>
      <w:r w:rsidR="00AC1224" w:rsidRPr="00486A07">
        <w:rPr>
          <w:rFonts w:cs="Arial"/>
          <w:b/>
          <w:szCs w:val="24"/>
        </w:rPr>
        <w:t xml:space="preserve"> </w:t>
      </w:r>
      <w:r w:rsidR="00B13C72" w:rsidRPr="00486A07">
        <w:rPr>
          <w:rFonts w:cs="Arial"/>
          <w:szCs w:val="24"/>
        </w:rPr>
        <w:t>F</w:t>
      </w:r>
      <w:r w:rsidR="00B13C72" w:rsidRPr="00B13C72">
        <w:rPr>
          <w:rFonts w:cs="Arial"/>
          <w:szCs w:val="24"/>
        </w:rPr>
        <w:t xml:space="preserve">ederal has expanded its available loads in 6.5 to cover a range of shooting disciplines. </w:t>
      </w:r>
      <w:r w:rsidR="00B13C72" w:rsidRPr="00B13C72">
        <w:rPr>
          <w:rFonts w:cs="Arial"/>
        </w:rPr>
        <w:t xml:space="preserve">The newest additions for 2020 include the </w:t>
      </w:r>
      <w:r w:rsidR="00D10111">
        <w:rPr>
          <w:rFonts w:cs="Arial"/>
        </w:rPr>
        <w:t xml:space="preserve">6.5 Creedmoor </w:t>
      </w:r>
      <w:r w:rsidR="00B13C72" w:rsidRPr="00B13C72">
        <w:rPr>
          <w:rFonts w:cs="Arial"/>
        </w:rPr>
        <w:t>Swift Scirocco II, Terminal Ascent and the MeatEater Series Trophy Copper.</w:t>
      </w:r>
      <w:r w:rsidR="00D10111">
        <w:rPr>
          <w:rFonts w:cs="Arial"/>
        </w:rPr>
        <w:t xml:space="preserve"> Terminal Ascent is also available in 6.5 PRC.</w:t>
      </w:r>
      <w:r w:rsidR="00B13C72" w:rsidRPr="00B13C72">
        <w:rPr>
          <w:rFonts w:cs="Arial"/>
        </w:rPr>
        <w:t xml:space="preserve"> </w:t>
      </w:r>
      <w:r w:rsidR="00486A07">
        <w:rPr>
          <w:rFonts w:cs="Arial"/>
        </w:rPr>
        <w:t xml:space="preserve">In addition, </w:t>
      </w:r>
      <w:r w:rsidR="00501E43">
        <w:rPr>
          <w:rFonts w:cs="Arial"/>
          <w:szCs w:val="24"/>
        </w:rPr>
        <w:t xml:space="preserve">Federal has </w:t>
      </w:r>
      <w:r w:rsidR="00501E43" w:rsidRPr="00501E43">
        <w:rPr>
          <w:rFonts w:cs="Arial"/>
          <w:szCs w:val="24"/>
        </w:rPr>
        <w:t xml:space="preserve">expanded </w:t>
      </w:r>
      <w:r w:rsidR="00501E43">
        <w:rPr>
          <w:rFonts w:cs="Arial"/>
          <w:szCs w:val="24"/>
        </w:rPr>
        <w:t>its</w:t>
      </w:r>
      <w:r w:rsidR="00501E43" w:rsidRPr="00501E43">
        <w:rPr>
          <w:rFonts w:cs="Arial"/>
          <w:szCs w:val="24"/>
        </w:rPr>
        <w:t xml:space="preserve"> trusted Federal Premium Gold Medal rifle ammunition line with a new 6.5 PRC load. </w:t>
      </w:r>
      <w:bookmarkStart w:id="0" w:name="_GoBack"/>
      <w:bookmarkEnd w:id="0"/>
    </w:p>
    <w:p w14:paraId="2DFDD75B" w14:textId="77777777" w:rsidR="00B13C72" w:rsidRPr="00B13C72" w:rsidRDefault="00B13C72" w:rsidP="006E4890">
      <w:pPr>
        <w:rPr>
          <w:rFonts w:cs="Arial"/>
          <w:szCs w:val="24"/>
        </w:rPr>
      </w:pPr>
    </w:p>
    <w:p w14:paraId="7E3B79A0" w14:textId="40A6F25F" w:rsidR="00B13C72" w:rsidRDefault="00B13C72" w:rsidP="00B13C72">
      <w:pPr>
        <w:rPr>
          <w:rFonts w:cs="Arial"/>
          <w:szCs w:val="24"/>
        </w:rPr>
      </w:pPr>
      <w:r w:rsidRPr="00B13C72">
        <w:rPr>
          <w:rFonts w:cs="Arial"/>
          <w:szCs w:val="24"/>
        </w:rPr>
        <w:t>Born as a competition round, the 6.5 Creedmoor has quickly become one of the most popular hunting cartridges on the market. No surprise, either, since its flat trajectory, high ballistic coefficients and blistering velocities give it a deadly combination of long-range accuracy and lethal hunting firepower—all from a short-action platform with relatively mild recoil.</w:t>
      </w:r>
    </w:p>
    <w:p w14:paraId="1DE83EA0" w14:textId="77777777" w:rsidR="00B13C72" w:rsidRDefault="00B13C72" w:rsidP="00B13C72">
      <w:pPr>
        <w:rPr>
          <w:rFonts w:cs="Arial"/>
          <w:szCs w:val="24"/>
        </w:rPr>
      </w:pPr>
    </w:p>
    <w:p w14:paraId="4AB5D879" w14:textId="78B05FB1" w:rsidR="00B13C72" w:rsidRDefault="00B13C72" w:rsidP="00B13C72">
      <w:pPr>
        <w:rPr>
          <w:rFonts w:cs="Arial"/>
          <w:szCs w:val="24"/>
        </w:rPr>
      </w:pPr>
      <w:r>
        <w:rPr>
          <w:rFonts w:cs="Arial"/>
          <w:szCs w:val="24"/>
        </w:rPr>
        <w:t>“</w:t>
      </w:r>
      <w:r w:rsidRPr="00B13C72">
        <w:rPr>
          <w:rFonts w:cs="Arial"/>
          <w:szCs w:val="24"/>
        </w:rPr>
        <w:t xml:space="preserve">Fans of the 6.5 Creedmoor have </w:t>
      </w:r>
      <w:r>
        <w:rPr>
          <w:rFonts w:cs="Arial"/>
          <w:szCs w:val="24"/>
        </w:rPr>
        <w:t>several</w:t>
      </w:r>
      <w:r w:rsidRPr="00B13C72">
        <w:rPr>
          <w:rFonts w:cs="Arial"/>
          <w:szCs w:val="24"/>
        </w:rPr>
        <w:t xml:space="preserve"> hard-hitting new options at their disposal, thanks to a flurry of </w:t>
      </w:r>
      <w:r>
        <w:rPr>
          <w:rFonts w:cs="Arial"/>
          <w:szCs w:val="24"/>
        </w:rPr>
        <w:t xml:space="preserve">new </w:t>
      </w:r>
      <w:r w:rsidRPr="00B13C72">
        <w:rPr>
          <w:rFonts w:cs="Arial"/>
          <w:szCs w:val="24"/>
        </w:rPr>
        <w:t>introductions</w:t>
      </w:r>
      <w:r w:rsidR="00501E43">
        <w:rPr>
          <w:rFonts w:cs="Arial"/>
          <w:szCs w:val="24"/>
        </w:rPr>
        <w:t>, plus a new 6.5 PRC loading</w:t>
      </w:r>
      <w:r>
        <w:rPr>
          <w:rFonts w:cs="Arial"/>
          <w:szCs w:val="24"/>
        </w:rPr>
        <w:t>,” said Federal Centerfire Rifle Ammunition Product Director Mike Holm.</w:t>
      </w:r>
      <w:r w:rsidRPr="00B13C72">
        <w:rPr>
          <w:rFonts w:cs="Arial"/>
          <w:szCs w:val="24"/>
        </w:rPr>
        <w:t xml:space="preserve"> </w:t>
      </w:r>
      <w:r>
        <w:rPr>
          <w:rFonts w:cs="Arial"/>
          <w:szCs w:val="24"/>
        </w:rPr>
        <w:t>“</w:t>
      </w:r>
      <w:r w:rsidR="005C385D">
        <w:rPr>
          <w:rFonts w:cs="Arial"/>
          <w:szCs w:val="24"/>
        </w:rPr>
        <w:t>In 2020, we have</w:t>
      </w:r>
      <w:r w:rsidRPr="00B13C72">
        <w:rPr>
          <w:rFonts w:cs="Arial"/>
          <w:szCs w:val="24"/>
        </w:rPr>
        <w:t xml:space="preserve"> raised the bar in performance and versatility with high-powered loads perfect for a variety of hunting</w:t>
      </w:r>
      <w:r w:rsidR="00501E43">
        <w:rPr>
          <w:rFonts w:cs="Arial"/>
          <w:szCs w:val="24"/>
        </w:rPr>
        <w:t xml:space="preserve"> or competition shooting</w:t>
      </w:r>
      <w:r w:rsidR="005C385D">
        <w:rPr>
          <w:rFonts w:cs="Arial"/>
          <w:szCs w:val="24"/>
        </w:rPr>
        <w:t xml:space="preserve"> with new </w:t>
      </w:r>
      <w:r w:rsidR="00501E43">
        <w:rPr>
          <w:rFonts w:cs="Arial"/>
          <w:szCs w:val="24"/>
        </w:rPr>
        <w:t xml:space="preserve">Berger, MeatEater, </w:t>
      </w:r>
      <w:r w:rsidR="005C385D">
        <w:rPr>
          <w:rFonts w:cs="Arial"/>
          <w:szCs w:val="24"/>
        </w:rPr>
        <w:t>Swift,</w:t>
      </w:r>
      <w:r w:rsidR="00501E43">
        <w:rPr>
          <w:rFonts w:cs="Arial"/>
          <w:szCs w:val="24"/>
        </w:rPr>
        <w:t xml:space="preserve"> </w:t>
      </w:r>
      <w:r w:rsidR="005C385D">
        <w:rPr>
          <w:rFonts w:cs="Arial"/>
          <w:szCs w:val="24"/>
        </w:rPr>
        <w:t>and Terminal Ascent options</w:t>
      </w:r>
      <w:r w:rsidRPr="00B13C72">
        <w:rPr>
          <w:rFonts w:cs="Arial"/>
          <w:szCs w:val="24"/>
        </w:rPr>
        <w:t>.</w:t>
      </w:r>
      <w:r>
        <w:rPr>
          <w:rFonts w:cs="Arial"/>
          <w:szCs w:val="24"/>
        </w:rPr>
        <w:t xml:space="preserve"> We are especially excited for customers to experience the</w:t>
      </w:r>
      <w:r w:rsidR="005C385D">
        <w:rPr>
          <w:rFonts w:cs="Arial"/>
          <w:szCs w:val="24"/>
        </w:rPr>
        <w:t>se</w:t>
      </w:r>
      <w:r>
        <w:rPr>
          <w:rFonts w:cs="Arial"/>
          <w:szCs w:val="24"/>
        </w:rPr>
        <w:t xml:space="preserve"> </w:t>
      </w:r>
      <w:r w:rsidR="00501E43">
        <w:rPr>
          <w:rFonts w:cs="Arial"/>
          <w:szCs w:val="24"/>
        </w:rPr>
        <w:t>four</w:t>
      </w:r>
      <w:r>
        <w:rPr>
          <w:rFonts w:cs="Arial"/>
          <w:szCs w:val="24"/>
        </w:rPr>
        <w:t xml:space="preserve"> newest additions to our</w:t>
      </w:r>
      <w:r w:rsidR="005C385D">
        <w:rPr>
          <w:rFonts w:cs="Arial"/>
          <w:szCs w:val="24"/>
        </w:rPr>
        <w:t xml:space="preserve"> </w:t>
      </w:r>
      <w:r w:rsidR="00501E43">
        <w:rPr>
          <w:rFonts w:cs="Arial"/>
          <w:szCs w:val="24"/>
        </w:rPr>
        <w:t xml:space="preserve">long </w:t>
      </w:r>
      <w:r w:rsidR="005C385D">
        <w:rPr>
          <w:rFonts w:cs="Arial"/>
          <w:szCs w:val="24"/>
        </w:rPr>
        <w:t>list of</w:t>
      </w:r>
      <w:r>
        <w:rPr>
          <w:rFonts w:cs="Arial"/>
          <w:szCs w:val="24"/>
        </w:rPr>
        <w:t xml:space="preserve"> 6.5 </w:t>
      </w:r>
      <w:r w:rsidR="005C385D">
        <w:rPr>
          <w:rFonts w:cs="Arial"/>
          <w:szCs w:val="24"/>
        </w:rPr>
        <w:t>cartridges</w:t>
      </w:r>
      <w:r>
        <w:rPr>
          <w:rFonts w:cs="Arial"/>
          <w:szCs w:val="24"/>
        </w:rPr>
        <w:t>.”</w:t>
      </w:r>
    </w:p>
    <w:p w14:paraId="6AB1A6F0" w14:textId="3C5E2DA3" w:rsidR="00501E43" w:rsidRDefault="00501E43" w:rsidP="00B13C72">
      <w:pPr>
        <w:rPr>
          <w:rFonts w:cs="Arial"/>
          <w:szCs w:val="24"/>
        </w:rPr>
      </w:pPr>
    </w:p>
    <w:p w14:paraId="7C8479B3" w14:textId="4730734C" w:rsidR="00501E43" w:rsidRPr="00501E43" w:rsidRDefault="00501E43" w:rsidP="00501E43">
      <w:pPr>
        <w:rPr>
          <w:rFonts w:cs="Arial"/>
          <w:szCs w:val="24"/>
        </w:rPr>
      </w:pPr>
      <w:r w:rsidRPr="00501E43">
        <w:rPr>
          <w:rFonts w:cs="Arial"/>
          <w:szCs w:val="24"/>
        </w:rPr>
        <w:t>6.5 PRC Gold Medal Berger</w:t>
      </w:r>
      <w:r>
        <w:rPr>
          <w:rFonts w:cs="Arial"/>
          <w:szCs w:val="24"/>
        </w:rPr>
        <w:t xml:space="preserve"> – 140-grain</w:t>
      </w:r>
      <w:r w:rsidR="00D10111">
        <w:rPr>
          <w:rFonts w:cs="Arial"/>
          <w:szCs w:val="24"/>
        </w:rPr>
        <w:t>, 2,925 FPS</w:t>
      </w:r>
      <w:r>
        <w:rPr>
          <w:rFonts w:cs="Arial"/>
          <w:szCs w:val="24"/>
        </w:rPr>
        <w:t xml:space="preserve">: </w:t>
      </w:r>
      <w:r w:rsidRPr="00501E43">
        <w:rPr>
          <w:rFonts w:cs="Arial"/>
          <w:szCs w:val="24"/>
        </w:rPr>
        <w:t xml:space="preserve">The fast-flat-shooting cartridge has already proven itself in Precision Rifle Series </w:t>
      </w:r>
      <w:r w:rsidR="00B84579" w:rsidRPr="00501E43">
        <w:rPr>
          <w:rFonts w:cs="Arial"/>
          <w:szCs w:val="24"/>
        </w:rPr>
        <w:t>competition and</w:t>
      </w:r>
      <w:r w:rsidRPr="00501E43">
        <w:rPr>
          <w:rFonts w:cs="Arial"/>
          <w:szCs w:val="24"/>
        </w:rPr>
        <w:t xml:space="preserve"> has earned the respect of elite long-range shooters. The new round is loaded with the extremely accurate Berger Hybrid bullet, and paired with Gold Medal match primers, Federal brass and specially formulated propellant.</w:t>
      </w:r>
    </w:p>
    <w:p w14:paraId="338A4432" w14:textId="77777777" w:rsidR="000111FB" w:rsidRPr="00B13C72" w:rsidRDefault="000111FB" w:rsidP="00501E43">
      <w:pPr>
        <w:tabs>
          <w:tab w:val="left" w:pos="2340"/>
          <w:tab w:val="left" w:pos="6930"/>
          <w:tab w:val="left" w:pos="9270"/>
        </w:tabs>
        <w:rPr>
          <w:rFonts w:cs="Arial"/>
          <w:szCs w:val="24"/>
        </w:rPr>
      </w:pPr>
    </w:p>
    <w:p w14:paraId="2D5CAC3C" w14:textId="228294A4" w:rsidR="00B13C72" w:rsidRPr="00B13C72" w:rsidRDefault="00D10111" w:rsidP="00B13C72">
      <w:pPr>
        <w:tabs>
          <w:tab w:val="left" w:pos="2340"/>
          <w:tab w:val="left" w:pos="6930"/>
          <w:tab w:val="left" w:pos="9270"/>
        </w:tabs>
        <w:rPr>
          <w:rFonts w:cs="Arial"/>
          <w:szCs w:val="24"/>
        </w:rPr>
      </w:pPr>
      <w:r w:rsidRPr="00501E43">
        <w:rPr>
          <w:rFonts w:cs="Arial"/>
          <w:szCs w:val="24"/>
        </w:rPr>
        <w:t>6.5 PRC</w:t>
      </w:r>
      <w:r w:rsidRPr="00B13C72">
        <w:rPr>
          <w:rFonts w:cs="Arial"/>
          <w:szCs w:val="24"/>
        </w:rPr>
        <w:t xml:space="preserve"> </w:t>
      </w:r>
      <w:r>
        <w:rPr>
          <w:rFonts w:cs="Arial"/>
          <w:szCs w:val="24"/>
        </w:rPr>
        <w:t xml:space="preserve">and 6.5 Creedmoor </w:t>
      </w:r>
      <w:r w:rsidR="00B13C72" w:rsidRPr="00B13C72">
        <w:rPr>
          <w:rFonts w:cs="Arial"/>
          <w:szCs w:val="24"/>
        </w:rPr>
        <w:t>Terminal Ascent – 130-grain</w:t>
      </w:r>
      <w:r>
        <w:rPr>
          <w:rFonts w:cs="Arial"/>
          <w:szCs w:val="24"/>
        </w:rPr>
        <w:t>, 3,000 and 2,800 FPS</w:t>
      </w:r>
      <w:r w:rsidR="00B13C72">
        <w:rPr>
          <w:rFonts w:cs="Arial"/>
          <w:szCs w:val="24"/>
        </w:rPr>
        <w:t xml:space="preserve">: </w:t>
      </w:r>
      <w:r w:rsidR="00B13C72" w:rsidRPr="00B13C72">
        <w:rPr>
          <w:rFonts w:cs="Arial"/>
          <w:szCs w:val="24"/>
        </w:rPr>
        <w:t>Bonded construction penetrates deep on close targets, while the patented Slipstream polymer tip initiates expansion at velocities 200 fps lower than comparable designs. The bullet’s long, sleek profile offers an extremely high ballistic coefficient, and its AccuChannel groove technology improves accuracy and minimizes drag. Now available in a full selection of long-range hunting cartridges.</w:t>
      </w:r>
    </w:p>
    <w:p w14:paraId="65553A9C" w14:textId="77777777" w:rsidR="00B13C72" w:rsidRPr="00B13C72" w:rsidRDefault="00B13C72" w:rsidP="00B13C72">
      <w:pPr>
        <w:tabs>
          <w:tab w:val="left" w:pos="2340"/>
          <w:tab w:val="left" w:pos="6930"/>
          <w:tab w:val="left" w:pos="9270"/>
        </w:tabs>
        <w:rPr>
          <w:rFonts w:cs="Arial"/>
          <w:szCs w:val="24"/>
        </w:rPr>
      </w:pPr>
    </w:p>
    <w:p w14:paraId="5BB1A810" w14:textId="77777777" w:rsidR="00D10111" w:rsidRDefault="00D10111" w:rsidP="00D10111">
      <w:pPr>
        <w:tabs>
          <w:tab w:val="left" w:pos="2340"/>
          <w:tab w:val="left" w:pos="6930"/>
          <w:tab w:val="left" w:pos="9270"/>
        </w:tabs>
        <w:rPr>
          <w:rFonts w:cs="Arial"/>
          <w:szCs w:val="24"/>
        </w:rPr>
      </w:pPr>
      <w:r>
        <w:rPr>
          <w:rFonts w:cs="Arial"/>
          <w:szCs w:val="24"/>
        </w:rPr>
        <w:lastRenderedPageBreak/>
        <w:t xml:space="preserve">6.5 Creedmoor </w:t>
      </w:r>
      <w:r w:rsidRPr="00B13C72">
        <w:rPr>
          <w:rFonts w:cs="Arial"/>
          <w:szCs w:val="24"/>
        </w:rPr>
        <w:t>Swift Scirocco II – 130-grain</w:t>
      </w:r>
      <w:r>
        <w:rPr>
          <w:rFonts w:cs="Arial"/>
          <w:szCs w:val="24"/>
        </w:rPr>
        <w:t xml:space="preserve">, 2,800 FPS: </w:t>
      </w:r>
      <w:r w:rsidRPr="00B13C72">
        <w:rPr>
          <w:rFonts w:cs="Arial"/>
          <w:szCs w:val="24"/>
        </w:rPr>
        <w:t>The bullet’s streamlined design and high ballistic coefficient produce flat trajectories, while retaining more velocity and energy downrange. Aided by its proprietary polymer tip, the Scirocco II expands at minimal velocities yet offers high weight retention at close range thanks to its bonded copper jacket.</w:t>
      </w:r>
    </w:p>
    <w:p w14:paraId="362C39B3" w14:textId="77777777" w:rsidR="00D10111" w:rsidRDefault="00D10111" w:rsidP="00B13C72">
      <w:pPr>
        <w:tabs>
          <w:tab w:val="left" w:pos="2340"/>
          <w:tab w:val="left" w:pos="6930"/>
          <w:tab w:val="left" w:pos="9270"/>
        </w:tabs>
        <w:rPr>
          <w:rFonts w:cs="Arial"/>
          <w:szCs w:val="24"/>
        </w:rPr>
      </w:pPr>
    </w:p>
    <w:p w14:paraId="7FCC2AB5" w14:textId="0B7ECB46" w:rsidR="00B13C72" w:rsidRDefault="00253D40" w:rsidP="00B13C72">
      <w:pPr>
        <w:tabs>
          <w:tab w:val="left" w:pos="2340"/>
          <w:tab w:val="left" w:pos="6930"/>
          <w:tab w:val="left" w:pos="9270"/>
        </w:tabs>
        <w:rPr>
          <w:rFonts w:cs="Arial"/>
          <w:szCs w:val="24"/>
        </w:rPr>
      </w:pPr>
      <w:r>
        <w:rPr>
          <w:rFonts w:cs="Arial"/>
          <w:szCs w:val="24"/>
        </w:rPr>
        <w:t xml:space="preserve">6.5 Creedmoor </w:t>
      </w:r>
      <w:r w:rsidR="00B13C72" w:rsidRPr="00B13C72">
        <w:rPr>
          <w:rFonts w:cs="Arial"/>
          <w:szCs w:val="24"/>
        </w:rPr>
        <w:t>Trophy Copper MeatEater – 120-grain</w:t>
      </w:r>
      <w:r w:rsidR="00D10111">
        <w:rPr>
          <w:rFonts w:cs="Arial"/>
          <w:szCs w:val="24"/>
        </w:rPr>
        <w:t>, 2,875 FPS</w:t>
      </w:r>
      <w:r w:rsidR="00B13C72">
        <w:rPr>
          <w:rFonts w:cs="Arial"/>
          <w:szCs w:val="24"/>
        </w:rPr>
        <w:t xml:space="preserve">: </w:t>
      </w:r>
      <w:r w:rsidR="00B13C72" w:rsidRPr="00B13C72">
        <w:rPr>
          <w:rFonts w:cs="Arial"/>
          <w:szCs w:val="24"/>
        </w:rPr>
        <w:t>The polymer-tipped Trophy Copper bullet retains 99 percent of its weight for the deepest penetration possible in an expanding bullet. Plus, the tipped bullet cavity is optimized for reliable expansion across a broad spectrum of velocities</w:t>
      </w:r>
      <w:r w:rsidR="005C385D">
        <w:rPr>
          <w:rFonts w:cs="Arial"/>
          <w:szCs w:val="24"/>
        </w:rPr>
        <w:t xml:space="preserve">. </w:t>
      </w:r>
      <w:r w:rsidR="00B13C72" w:rsidRPr="00B13C72">
        <w:rPr>
          <w:rFonts w:cs="Arial"/>
          <w:szCs w:val="24"/>
        </w:rPr>
        <w:t>As a bonus, its grooved shank boosts accuracy in a wide range of firearms, while the nickel-plated case prevents corrosion and aids in faster, easier extraction.</w:t>
      </w:r>
      <w:r w:rsidR="00B13C72">
        <w:rPr>
          <w:rFonts w:cs="Arial"/>
          <w:szCs w:val="24"/>
        </w:rPr>
        <w:t xml:space="preserve"> It </w:t>
      </w:r>
      <w:r w:rsidR="00B13C72" w:rsidRPr="00B13C72">
        <w:rPr>
          <w:rFonts w:cs="Arial"/>
          <w:szCs w:val="24"/>
        </w:rPr>
        <w:t>also features a boat-tail design to increase ballistic coefficient for higher downrange velocities, more energy on impact and less bullet drop. This is the official ammunition of MeatEater, with new packaging that highlights this partnership.</w:t>
      </w:r>
    </w:p>
    <w:p w14:paraId="69239D06" w14:textId="30850D7C" w:rsidR="00B13C72" w:rsidRDefault="00B13C72" w:rsidP="00B13C72">
      <w:pPr>
        <w:tabs>
          <w:tab w:val="left" w:pos="2340"/>
          <w:tab w:val="left" w:pos="6930"/>
          <w:tab w:val="left" w:pos="9270"/>
        </w:tabs>
        <w:rPr>
          <w:rFonts w:cs="Arial"/>
          <w:szCs w:val="24"/>
        </w:rPr>
      </w:pPr>
    </w:p>
    <w:p w14:paraId="26799B94" w14:textId="77777777" w:rsidR="006E4890" w:rsidRPr="004A02F5" w:rsidRDefault="006E4890" w:rsidP="006E4890">
      <w:pPr>
        <w:tabs>
          <w:tab w:val="left" w:pos="2340"/>
          <w:tab w:val="left" w:pos="6930"/>
          <w:tab w:val="left" w:pos="9270"/>
        </w:tabs>
        <w:rPr>
          <w:rFonts w:cs="Arial"/>
          <w:szCs w:val="24"/>
        </w:rPr>
      </w:pPr>
      <w:r>
        <w:rPr>
          <w:rFonts w:cs="Arial"/>
          <w:szCs w:val="24"/>
        </w:rPr>
        <w:t xml:space="preserve">These new products were announced at the 2020 SHOT Show in Las Vegas, Nevada, January 21-24. New Terminal Ascent ship at the end of January 2020. </w:t>
      </w:r>
      <w:r w:rsidRPr="00B13C72">
        <w:rPr>
          <w:rFonts w:cs="Arial"/>
        </w:rPr>
        <w:t>Swift Scirocco II, MeatEater Trophy Copper</w:t>
      </w:r>
      <w:r>
        <w:rPr>
          <w:rFonts w:cs="Arial"/>
        </w:rPr>
        <w:t xml:space="preserve"> and </w:t>
      </w:r>
      <w:r w:rsidRPr="00501E43">
        <w:rPr>
          <w:rFonts w:cs="Arial"/>
          <w:szCs w:val="24"/>
        </w:rPr>
        <w:t>6.5 PRC Gold Medal Berger</w:t>
      </w:r>
      <w:r>
        <w:rPr>
          <w:rFonts w:cs="Arial"/>
          <w:szCs w:val="24"/>
        </w:rPr>
        <w:t xml:space="preserve"> are scheduled to ship in the Spring of 2020.</w:t>
      </w:r>
    </w:p>
    <w:p w14:paraId="7B632B1B" w14:textId="77777777" w:rsidR="006E4890" w:rsidRPr="00B13C72" w:rsidRDefault="006E4890" w:rsidP="00B13C72">
      <w:pPr>
        <w:tabs>
          <w:tab w:val="left" w:pos="2340"/>
          <w:tab w:val="left" w:pos="6930"/>
          <w:tab w:val="left" w:pos="9270"/>
        </w:tabs>
        <w:rPr>
          <w:rFonts w:cs="Arial"/>
          <w:szCs w:val="24"/>
        </w:rPr>
      </w:pPr>
    </w:p>
    <w:p w14:paraId="5F640575" w14:textId="77777777" w:rsidR="000111FB" w:rsidRDefault="000111FB" w:rsidP="000111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F4726">
        <w:rPr>
          <w:rFonts w:cs="Arial"/>
          <w:szCs w:val="24"/>
        </w:rPr>
        <w:t xml:space="preserve">Federal ammunition can be found at dealers nationwide or purchased online direct from Federal. For more information on all products from Federal or to shop online, visit </w:t>
      </w:r>
      <w:hyperlink r:id="rId9" w:history="1">
        <w:r w:rsidRPr="00A412EA">
          <w:rPr>
            <w:rStyle w:val="Hyperlink"/>
            <w:rFonts w:cs="Arial"/>
            <w:szCs w:val="24"/>
          </w:rPr>
          <w:t>www.federalpremium.com</w:t>
        </w:r>
      </w:hyperlink>
      <w:r w:rsidRPr="004F4726">
        <w:rPr>
          <w:rFonts w:cs="Arial"/>
          <w:szCs w:val="24"/>
        </w:rPr>
        <w:t>.</w:t>
      </w:r>
    </w:p>
    <w:p w14:paraId="5B9EDF8C" w14:textId="77777777" w:rsidR="00C017D5" w:rsidRPr="00B13C7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67B30891" w14:textId="77777777" w:rsidR="0008227B" w:rsidRPr="00B13C72"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B13C7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B13C72">
        <w:rPr>
          <w:rFonts w:cs="Arial"/>
          <w:b/>
          <w:szCs w:val="24"/>
        </w:rPr>
        <w:t>Press Release Contact: JJ Reich</w:t>
      </w:r>
    </w:p>
    <w:p w14:paraId="188031BC" w14:textId="1A1748D2" w:rsidR="00C017D5" w:rsidRPr="00B13C7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B13C72">
        <w:rPr>
          <w:rFonts w:cs="Arial"/>
          <w:szCs w:val="24"/>
        </w:rPr>
        <w:t>Senior Communications Manager - Ammunition</w:t>
      </w:r>
    </w:p>
    <w:p w14:paraId="0900BBC3" w14:textId="77777777" w:rsidR="00C017D5" w:rsidRPr="00B13C72" w:rsidRDefault="00C017D5" w:rsidP="00C017D5">
      <w:pPr>
        <w:rPr>
          <w:rFonts w:cs="Arial"/>
          <w:b/>
          <w:bCs/>
          <w:szCs w:val="24"/>
        </w:rPr>
      </w:pPr>
      <w:r w:rsidRPr="00B13C72">
        <w:rPr>
          <w:rFonts w:cs="Arial"/>
          <w:szCs w:val="24"/>
        </w:rPr>
        <w:t xml:space="preserve">E-mail: </w:t>
      </w:r>
      <w:hyperlink r:id="rId10" w:history="1">
        <w:r w:rsidRPr="00B13C72">
          <w:rPr>
            <w:rStyle w:val="Hyperlink"/>
            <w:rFonts w:cs="Arial"/>
            <w:szCs w:val="24"/>
          </w:rPr>
          <w:t>VistaPressroom@VistaOutdoor.com</w:t>
        </w:r>
      </w:hyperlink>
      <w:r w:rsidRPr="00B13C72">
        <w:rPr>
          <w:rFonts w:cs="Arial"/>
          <w:szCs w:val="24"/>
        </w:rPr>
        <w:t xml:space="preserve"> </w:t>
      </w:r>
    </w:p>
    <w:p w14:paraId="4E615CF0" w14:textId="77777777" w:rsidR="00531322" w:rsidRPr="00B13C72" w:rsidRDefault="00531322" w:rsidP="00C017D5">
      <w:pPr>
        <w:rPr>
          <w:rFonts w:cs="Arial"/>
          <w:b/>
          <w:bCs/>
          <w:szCs w:val="24"/>
        </w:rPr>
      </w:pPr>
    </w:p>
    <w:p w14:paraId="6273E7F9" w14:textId="77777777" w:rsidR="002D139F" w:rsidRPr="00B13C72" w:rsidRDefault="002D139F" w:rsidP="00C017D5">
      <w:pPr>
        <w:rPr>
          <w:rFonts w:cs="Arial"/>
          <w:b/>
          <w:bCs/>
          <w:szCs w:val="24"/>
        </w:rPr>
      </w:pPr>
    </w:p>
    <w:p w14:paraId="4CFBF418" w14:textId="77777777" w:rsidR="00C017D5" w:rsidRPr="00B13C72" w:rsidRDefault="00C017D5" w:rsidP="00C017D5">
      <w:pPr>
        <w:rPr>
          <w:rFonts w:cs="Arial"/>
          <w:b/>
          <w:bCs/>
          <w:szCs w:val="24"/>
        </w:rPr>
      </w:pPr>
      <w:r w:rsidRPr="00B13C72">
        <w:rPr>
          <w:rFonts w:cs="Arial"/>
          <w:b/>
          <w:bCs/>
          <w:szCs w:val="24"/>
        </w:rPr>
        <w:t>About Federal Ammunition</w:t>
      </w:r>
    </w:p>
    <w:p w14:paraId="0054E2F4" w14:textId="0E4155C3" w:rsidR="00FA36C5" w:rsidRPr="00B13C72" w:rsidRDefault="00C017D5" w:rsidP="000111FB">
      <w:pPr>
        <w:rPr>
          <w:rFonts w:cs="Arial"/>
          <w:szCs w:val="24"/>
        </w:rPr>
      </w:pPr>
      <w:r w:rsidRPr="00B13C7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sectPr w:rsidR="00FA36C5" w:rsidRPr="00B13C7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45767" w14:textId="77777777" w:rsidR="004E6362" w:rsidRDefault="004E6362">
      <w:r>
        <w:separator/>
      </w:r>
    </w:p>
  </w:endnote>
  <w:endnote w:type="continuationSeparator" w:id="0">
    <w:p w14:paraId="47DF2B29" w14:textId="77777777" w:rsidR="004E6362" w:rsidRDefault="004E6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AE142" w14:textId="77777777" w:rsidR="004E6362" w:rsidRDefault="004E6362">
      <w:r>
        <w:separator/>
      </w:r>
    </w:p>
  </w:footnote>
  <w:footnote w:type="continuationSeparator" w:id="0">
    <w:p w14:paraId="11912E28" w14:textId="77777777" w:rsidR="004E6362" w:rsidRDefault="004E6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1FB"/>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3D40"/>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40D"/>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A07"/>
    <w:rsid w:val="00486F57"/>
    <w:rsid w:val="004873CA"/>
    <w:rsid w:val="00487FF4"/>
    <w:rsid w:val="004906F0"/>
    <w:rsid w:val="00493F27"/>
    <w:rsid w:val="00495AE9"/>
    <w:rsid w:val="00496814"/>
    <w:rsid w:val="004A2658"/>
    <w:rsid w:val="004A3167"/>
    <w:rsid w:val="004A589D"/>
    <w:rsid w:val="004A736D"/>
    <w:rsid w:val="004B5EFA"/>
    <w:rsid w:val="004C3A52"/>
    <w:rsid w:val="004C6391"/>
    <w:rsid w:val="004D0FDB"/>
    <w:rsid w:val="004D343F"/>
    <w:rsid w:val="004D3705"/>
    <w:rsid w:val="004D4591"/>
    <w:rsid w:val="004E0357"/>
    <w:rsid w:val="004E0C27"/>
    <w:rsid w:val="004E1C98"/>
    <w:rsid w:val="004E4368"/>
    <w:rsid w:val="004E4A16"/>
    <w:rsid w:val="004E4BF8"/>
    <w:rsid w:val="004E5879"/>
    <w:rsid w:val="004E5F37"/>
    <w:rsid w:val="004E6362"/>
    <w:rsid w:val="004F05E2"/>
    <w:rsid w:val="00501551"/>
    <w:rsid w:val="00501E43"/>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C385D"/>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111"/>
    <w:rsid w:val="006E0EC5"/>
    <w:rsid w:val="006E18E4"/>
    <w:rsid w:val="006E4890"/>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12DC"/>
    <w:rsid w:val="00952B4E"/>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3C72"/>
    <w:rsid w:val="00B149DE"/>
    <w:rsid w:val="00B16797"/>
    <w:rsid w:val="00B2054D"/>
    <w:rsid w:val="00B20D2F"/>
    <w:rsid w:val="00B24FFF"/>
    <w:rsid w:val="00B256F2"/>
    <w:rsid w:val="00B27002"/>
    <w:rsid w:val="00B3251F"/>
    <w:rsid w:val="00B5324B"/>
    <w:rsid w:val="00B62699"/>
    <w:rsid w:val="00B67B22"/>
    <w:rsid w:val="00B713DF"/>
    <w:rsid w:val="00B73CD9"/>
    <w:rsid w:val="00B8457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0111"/>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974E8"/>
    <w:rsid w:val="00DA43ED"/>
    <w:rsid w:val="00DA6BE8"/>
    <w:rsid w:val="00DB292B"/>
    <w:rsid w:val="00DB3F7F"/>
    <w:rsid w:val="00DB4783"/>
    <w:rsid w:val="00DB50E0"/>
    <w:rsid w:val="00DC23B7"/>
    <w:rsid w:val="00DD04C3"/>
    <w:rsid w:val="00DD0833"/>
    <w:rsid w:val="00DD5B7D"/>
    <w:rsid w:val="00DD6CC5"/>
    <w:rsid w:val="00DE2343"/>
    <w:rsid w:val="00DE41F9"/>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2A61"/>
    <w:rsid w:val="00F53183"/>
    <w:rsid w:val="00F54910"/>
    <w:rsid w:val="00F56077"/>
    <w:rsid w:val="00F569A7"/>
    <w:rsid w:val="00F60726"/>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C50CE-9A5C-4CCC-8564-DF6526E96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5047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6</cp:revision>
  <cp:lastPrinted>2018-12-03T22:13:00Z</cp:lastPrinted>
  <dcterms:created xsi:type="dcterms:W3CDTF">2020-01-16T19:01:00Z</dcterms:created>
  <dcterms:modified xsi:type="dcterms:W3CDTF">2020-02-03T19:47:00Z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