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C40E602"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3B1B6D8"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sidR="00971FE1">
        <w:rPr>
          <w:rFonts w:cs="Arial"/>
          <w:b/>
          <w:bCs/>
          <w:sz w:val="28"/>
          <w:szCs w:val="28"/>
        </w:rPr>
        <w:t xml:space="preserve">Expands Its </w:t>
      </w:r>
      <w:r w:rsidR="003A1E11" w:rsidRPr="003A1E11">
        <w:rPr>
          <w:rFonts w:cs="Arial"/>
          <w:b/>
          <w:bCs/>
          <w:sz w:val="28"/>
          <w:szCs w:val="28"/>
        </w:rPr>
        <w:t>Top Gun</w:t>
      </w:r>
      <w:r w:rsidR="00971FE1">
        <w:rPr>
          <w:rFonts w:cs="Arial"/>
          <w:b/>
          <w:bCs/>
          <w:sz w:val="28"/>
          <w:szCs w:val="28"/>
        </w:rPr>
        <w:t xml:space="preserve"> Product Line with Two New Higher Velocity Options</w:t>
      </w:r>
    </w:p>
    <w:p w14:paraId="5E226DB8" w14:textId="77777777" w:rsidR="00E11465" w:rsidRPr="007404CA" w:rsidRDefault="00E11465" w:rsidP="009F2F19">
      <w:pPr>
        <w:rPr>
          <w:rFonts w:cs="Arial"/>
          <w:szCs w:val="24"/>
        </w:rPr>
      </w:pPr>
    </w:p>
    <w:p w14:paraId="550B6582" w14:textId="018F1669" w:rsidR="006254B4" w:rsidRPr="002F52E8" w:rsidRDefault="00BC4983" w:rsidP="006254B4">
      <w:pPr>
        <w:rPr>
          <w:rFonts w:cs="Arial"/>
          <w:szCs w:val="24"/>
        </w:rPr>
      </w:pPr>
      <w:r w:rsidRPr="007404CA">
        <w:rPr>
          <w:rFonts w:cs="Arial"/>
          <w:b/>
          <w:szCs w:val="24"/>
        </w:rPr>
        <w:t>ANOKA, Minnesota</w:t>
      </w:r>
      <w:r w:rsidR="00A02FBB" w:rsidRPr="007404CA">
        <w:rPr>
          <w:rFonts w:cs="Arial"/>
          <w:b/>
          <w:szCs w:val="24"/>
        </w:rPr>
        <w:t xml:space="preserve"> </w:t>
      </w:r>
      <w:r w:rsidR="00A02FBB" w:rsidRPr="001429E3">
        <w:rPr>
          <w:rFonts w:cs="Arial"/>
          <w:b/>
          <w:szCs w:val="24"/>
        </w:rPr>
        <w:t>–</w:t>
      </w:r>
      <w:r w:rsidR="00825EC1" w:rsidRPr="001429E3">
        <w:rPr>
          <w:rFonts w:cs="Arial"/>
          <w:b/>
          <w:szCs w:val="24"/>
        </w:rPr>
        <w:t xml:space="preserve"> </w:t>
      </w:r>
      <w:r w:rsidR="001429E3" w:rsidRPr="001429E3">
        <w:rPr>
          <w:rFonts w:cs="Arial"/>
          <w:b/>
          <w:szCs w:val="24"/>
        </w:rPr>
        <w:t>March</w:t>
      </w:r>
      <w:r w:rsidR="00D12C92" w:rsidRPr="001429E3">
        <w:rPr>
          <w:rFonts w:cs="Arial"/>
          <w:b/>
          <w:szCs w:val="24"/>
        </w:rPr>
        <w:t xml:space="preserve"> </w:t>
      </w:r>
      <w:r w:rsidR="001429E3" w:rsidRPr="001429E3">
        <w:rPr>
          <w:rFonts w:cs="Arial"/>
          <w:b/>
          <w:szCs w:val="24"/>
        </w:rPr>
        <w:t>23</w:t>
      </w:r>
      <w:r w:rsidR="007E0080" w:rsidRPr="001429E3">
        <w:rPr>
          <w:rFonts w:cs="Arial"/>
          <w:b/>
          <w:szCs w:val="24"/>
        </w:rPr>
        <w:t>, 2020</w:t>
      </w:r>
      <w:r w:rsidR="009E4649" w:rsidRPr="001429E3">
        <w:rPr>
          <w:rFonts w:cs="Arial"/>
          <w:b/>
          <w:szCs w:val="24"/>
        </w:rPr>
        <w:t xml:space="preserve"> </w:t>
      </w:r>
      <w:r w:rsidR="00896CE8" w:rsidRPr="001429E3">
        <w:rPr>
          <w:rFonts w:cs="Arial"/>
          <w:b/>
          <w:szCs w:val="24"/>
        </w:rPr>
        <w:t>–</w:t>
      </w:r>
      <w:r w:rsidR="002F52E8" w:rsidRPr="001429E3">
        <w:rPr>
          <w:rFonts w:cs="Arial"/>
          <w:szCs w:val="24"/>
        </w:rPr>
        <w:t xml:space="preserve"> </w:t>
      </w:r>
      <w:r w:rsidR="0084229F" w:rsidRPr="001429E3">
        <w:rPr>
          <w:rFonts w:cs="Arial"/>
          <w:bCs/>
          <w:szCs w:val="24"/>
        </w:rPr>
        <w:t>Fo</w:t>
      </w:r>
      <w:r w:rsidR="0084229F" w:rsidRPr="003A1E11">
        <w:rPr>
          <w:rFonts w:cs="Arial"/>
          <w:bCs/>
          <w:szCs w:val="24"/>
        </w:rPr>
        <w:t>r decades, Top Gun loads have been pulverizing even the most challenging clay targets.</w:t>
      </w:r>
      <w:r w:rsidR="0084229F">
        <w:rPr>
          <w:rFonts w:cs="Arial"/>
          <w:bCs/>
          <w:szCs w:val="24"/>
        </w:rPr>
        <w:t xml:space="preserve"> New for 2020, two higher velocity (</w:t>
      </w:r>
      <w:r w:rsidR="0084229F" w:rsidRPr="003A1E11">
        <w:rPr>
          <w:rFonts w:cs="Arial"/>
          <w:bCs/>
          <w:szCs w:val="24"/>
        </w:rPr>
        <w:t>1,300 f</w:t>
      </w:r>
      <w:r w:rsidR="0084229F">
        <w:rPr>
          <w:rFonts w:cs="Arial"/>
          <w:bCs/>
          <w:szCs w:val="24"/>
        </w:rPr>
        <w:t>eet-per-second) loads have been added to the Top Gun</w:t>
      </w:r>
      <w:r w:rsidR="009B7998">
        <w:rPr>
          <w:rFonts w:cs="Arial"/>
          <w:bCs/>
          <w:szCs w:val="24"/>
        </w:rPr>
        <w:t xml:space="preserve"> product</w:t>
      </w:r>
      <w:r w:rsidR="0084229F">
        <w:rPr>
          <w:rFonts w:cs="Arial"/>
          <w:bCs/>
          <w:szCs w:val="24"/>
        </w:rPr>
        <w:t xml:space="preserve"> line. These are</w:t>
      </w:r>
      <w:r w:rsidR="0084229F" w:rsidRPr="003A1E11">
        <w:rPr>
          <w:rFonts w:cs="Arial"/>
          <w:bCs/>
          <w:szCs w:val="24"/>
        </w:rPr>
        <w:t xml:space="preserve"> 1-ounce</w:t>
      </w:r>
      <w:r w:rsidR="0084229F">
        <w:rPr>
          <w:rFonts w:cs="Arial"/>
          <w:bCs/>
          <w:szCs w:val="24"/>
        </w:rPr>
        <w:t>,</w:t>
      </w:r>
      <w:r w:rsidR="0084229F" w:rsidRPr="003A1E11">
        <w:rPr>
          <w:rFonts w:cs="Arial"/>
          <w:bCs/>
          <w:szCs w:val="24"/>
        </w:rPr>
        <w:t xml:space="preserve"> 12-gauge</w:t>
      </w:r>
      <w:r w:rsidR="0084229F">
        <w:rPr>
          <w:rFonts w:cs="Arial"/>
          <w:bCs/>
          <w:szCs w:val="24"/>
        </w:rPr>
        <w:t xml:space="preserve">, </w:t>
      </w:r>
      <w:r w:rsidR="0084229F" w:rsidRPr="003A1E11">
        <w:rPr>
          <w:rFonts w:cs="Arial"/>
          <w:bCs/>
          <w:szCs w:val="24"/>
        </w:rPr>
        <w:t xml:space="preserve">2 </w:t>
      </w:r>
      <w:r w:rsidR="0084229F">
        <w:rPr>
          <w:rFonts w:cs="Arial"/>
          <w:bCs/>
          <w:szCs w:val="24"/>
        </w:rPr>
        <w:t>¾-</w:t>
      </w:r>
      <w:r w:rsidR="0084229F" w:rsidRPr="003A1E11">
        <w:rPr>
          <w:rFonts w:cs="Arial"/>
          <w:bCs/>
          <w:szCs w:val="24"/>
        </w:rPr>
        <w:t>inch</w:t>
      </w:r>
      <w:r w:rsidR="0084229F">
        <w:rPr>
          <w:rFonts w:cs="Arial"/>
          <w:bCs/>
          <w:szCs w:val="24"/>
        </w:rPr>
        <w:t xml:space="preserve"> </w:t>
      </w:r>
      <w:r w:rsidR="0084229F" w:rsidRPr="003A1E11">
        <w:rPr>
          <w:rFonts w:cs="Arial"/>
          <w:bCs/>
          <w:szCs w:val="24"/>
        </w:rPr>
        <w:t xml:space="preserve">loads </w:t>
      </w:r>
      <w:r w:rsidR="0084229F">
        <w:rPr>
          <w:rFonts w:cs="Arial"/>
          <w:bCs/>
          <w:szCs w:val="24"/>
        </w:rPr>
        <w:t xml:space="preserve">in shot size 7.5 or 8. </w:t>
      </w:r>
      <w:r w:rsidR="006254B4">
        <w:rPr>
          <w:rFonts w:cs="Arial"/>
          <w:szCs w:val="24"/>
        </w:rPr>
        <w:t>Shipments of this product</w:t>
      </w:r>
      <w:r w:rsidR="006254B4" w:rsidRPr="002F52E8">
        <w:rPr>
          <w:rFonts w:cs="Arial"/>
          <w:szCs w:val="24"/>
        </w:rPr>
        <w:t xml:space="preserve"> have b</w:t>
      </w:r>
      <w:r w:rsidR="006254B4">
        <w:rPr>
          <w:rFonts w:cs="Arial"/>
          <w:szCs w:val="24"/>
        </w:rPr>
        <w:t xml:space="preserve">egun to arrive at </w:t>
      </w:r>
      <w:r w:rsidR="006254B4" w:rsidRPr="002F52E8">
        <w:rPr>
          <w:rFonts w:cs="Arial"/>
          <w:szCs w:val="24"/>
        </w:rPr>
        <w:t>dealers.</w:t>
      </w:r>
    </w:p>
    <w:p w14:paraId="201FECDE" w14:textId="77777777" w:rsidR="00266544" w:rsidRPr="002F52E8" w:rsidRDefault="00266544" w:rsidP="00266544">
      <w:pPr>
        <w:rPr>
          <w:rFonts w:cs="Arial"/>
          <w:szCs w:val="24"/>
        </w:rPr>
      </w:pPr>
      <w:bookmarkStart w:id="0" w:name="_GoBack"/>
      <w:bookmarkEnd w:id="0"/>
    </w:p>
    <w:p w14:paraId="6ADC8CED" w14:textId="0CCBFBC2" w:rsidR="003A1E11" w:rsidRDefault="003A1E11" w:rsidP="003A1E11">
      <w:pPr>
        <w:rPr>
          <w:rFonts w:cs="Arial"/>
          <w:bCs/>
          <w:szCs w:val="24"/>
        </w:rPr>
      </w:pPr>
      <w:r w:rsidRPr="003A1E11">
        <w:rPr>
          <w:rFonts w:cs="Arial"/>
          <w:bCs/>
          <w:szCs w:val="24"/>
        </w:rPr>
        <w:t>Now shooters can get that same trusted performance with Top Gun</w:t>
      </w:r>
      <w:r w:rsidR="005E4F98">
        <w:rPr>
          <w:rFonts w:cs="Arial"/>
          <w:bCs/>
          <w:szCs w:val="24"/>
        </w:rPr>
        <w:t xml:space="preserve"> </w:t>
      </w:r>
      <w:r w:rsidRPr="003A1E11">
        <w:rPr>
          <w:rFonts w:cs="Arial"/>
          <w:bCs/>
          <w:szCs w:val="24"/>
        </w:rPr>
        <w:t xml:space="preserve">loads specifically designed </w:t>
      </w:r>
      <w:r w:rsidR="00971FE1">
        <w:t>for great performance in all applications of clay target shooting.</w:t>
      </w:r>
      <w:r w:rsidR="00971FE1">
        <w:rPr>
          <w:rFonts w:cs="Arial"/>
          <w:bCs/>
          <w:szCs w:val="24"/>
        </w:rPr>
        <w:t xml:space="preserve"> </w:t>
      </w:r>
      <w:r w:rsidRPr="003A1E11">
        <w:rPr>
          <w:rFonts w:cs="Arial"/>
          <w:bCs/>
          <w:szCs w:val="24"/>
        </w:rPr>
        <w:t xml:space="preserve">They push their payloads fast to shorten </w:t>
      </w:r>
      <w:r w:rsidR="008708AB" w:rsidRPr="003A1E11">
        <w:rPr>
          <w:rFonts w:cs="Arial"/>
          <w:bCs/>
          <w:szCs w:val="24"/>
        </w:rPr>
        <w:t>leads yet</w:t>
      </w:r>
      <w:r w:rsidRPr="003A1E11">
        <w:rPr>
          <w:rFonts w:cs="Arial"/>
          <w:bCs/>
          <w:szCs w:val="24"/>
        </w:rPr>
        <w:t xml:space="preserve"> reduce felt recoil to allow for quicker follow-up shots. </w:t>
      </w:r>
    </w:p>
    <w:p w14:paraId="2A17421B" w14:textId="77777777" w:rsidR="003A1E11" w:rsidRPr="003A1E11" w:rsidRDefault="003A1E11" w:rsidP="003A1E11">
      <w:pPr>
        <w:rPr>
          <w:rFonts w:cs="Arial"/>
          <w:bCs/>
          <w:szCs w:val="24"/>
        </w:rPr>
      </w:pPr>
    </w:p>
    <w:p w14:paraId="594FCFC3" w14:textId="77777777" w:rsidR="003A1E11" w:rsidRPr="003A1E11" w:rsidRDefault="003A1E11" w:rsidP="003A1E11">
      <w:pPr>
        <w:rPr>
          <w:rFonts w:cs="Arial"/>
          <w:b/>
          <w:szCs w:val="24"/>
        </w:rPr>
      </w:pPr>
      <w:r w:rsidRPr="003A1E11">
        <w:rPr>
          <w:rFonts w:cs="Arial"/>
          <w:b/>
          <w:szCs w:val="24"/>
        </w:rPr>
        <w:t>Features &amp; Benefits</w:t>
      </w:r>
    </w:p>
    <w:p w14:paraId="65E25064" w14:textId="6A3952AB" w:rsidR="003A1E11" w:rsidRPr="003A1E11" w:rsidRDefault="003A1E11" w:rsidP="003A1E11">
      <w:pPr>
        <w:numPr>
          <w:ilvl w:val="0"/>
          <w:numId w:val="22"/>
        </w:numPr>
        <w:rPr>
          <w:rFonts w:cs="Arial"/>
          <w:bCs/>
          <w:szCs w:val="24"/>
        </w:rPr>
      </w:pPr>
      <w:r w:rsidRPr="003A1E11">
        <w:rPr>
          <w:rFonts w:cs="Arial"/>
          <w:bCs/>
          <w:szCs w:val="24"/>
        </w:rPr>
        <w:t>New 1-ounce 12-gauge</w:t>
      </w:r>
      <w:r w:rsidR="0084229F">
        <w:rPr>
          <w:rFonts w:cs="Arial"/>
          <w:bCs/>
          <w:szCs w:val="24"/>
        </w:rPr>
        <w:t xml:space="preserve">, </w:t>
      </w:r>
      <w:r w:rsidR="0084229F" w:rsidRPr="003A1E11">
        <w:rPr>
          <w:rFonts w:cs="Arial"/>
          <w:bCs/>
          <w:szCs w:val="24"/>
        </w:rPr>
        <w:t xml:space="preserve">2 </w:t>
      </w:r>
      <w:r w:rsidR="0084229F">
        <w:rPr>
          <w:rFonts w:cs="Arial"/>
          <w:bCs/>
          <w:szCs w:val="24"/>
        </w:rPr>
        <w:t>¾-</w:t>
      </w:r>
      <w:r w:rsidR="0084229F" w:rsidRPr="003A1E11">
        <w:rPr>
          <w:rFonts w:cs="Arial"/>
          <w:bCs/>
          <w:szCs w:val="24"/>
        </w:rPr>
        <w:t>inch</w:t>
      </w:r>
      <w:r w:rsidRPr="003A1E11">
        <w:rPr>
          <w:rFonts w:cs="Arial"/>
          <w:bCs/>
          <w:szCs w:val="24"/>
        </w:rPr>
        <w:t xml:space="preserve"> offerings</w:t>
      </w:r>
    </w:p>
    <w:p w14:paraId="36330364" w14:textId="46DFAE16" w:rsidR="003A1E11" w:rsidRPr="003A1E11" w:rsidRDefault="003A1E11" w:rsidP="003A1E11">
      <w:pPr>
        <w:numPr>
          <w:ilvl w:val="0"/>
          <w:numId w:val="22"/>
        </w:numPr>
        <w:rPr>
          <w:rFonts w:cs="Arial"/>
          <w:bCs/>
          <w:szCs w:val="24"/>
        </w:rPr>
      </w:pPr>
      <w:r w:rsidRPr="003A1E11">
        <w:rPr>
          <w:rFonts w:cs="Arial"/>
          <w:bCs/>
          <w:szCs w:val="24"/>
        </w:rPr>
        <w:t>Loads designed specifically for</w:t>
      </w:r>
      <w:r w:rsidR="00971FE1">
        <w:rPr>
          <w:rFonts w:cs="Arial"/>
          <w:bCs/>
          <w:szCs w:val="24"/>
        </w:rPr>
        <w:t xml:space="preserve"> </w:t>
      </w:r>
      <w:r w:rsidRPr="003A1E11">
        <w:rPr>
          <w:rFonts w:cs="Arial"/>
          <w:bCs/>
          <w:szCs w:val="24"/>
        </w:rPr>
        <w:t>clays shooters</w:t>
      </w:r>
    </w:p>
    <w:p w14:paraId="5E15DEDB" w14:textId="2BE7395E" w:rsidR="003A1E11" w:rsidRPr="003A1E11" w:rsidRDefault="003A1E11" w:rsidP="003A1E11">
      <w:pPr>
        <w:numPr>
          <w:ilvl w:val="0"/>
          <w:numId w:val="22"/>
        </w:numPr>
        <w:rPr>
          <w:rFonts w:cs="Arial"/>
          <w:bCs/>
          <w:szCs w:val="24"/>
        </w:rPr>
      </w:pPr>
      <w:r w:rsidRPr="003A1E11">
        <w:rPr>
          <w:rFonts w:cs="Arial"/>
          <w:bCs/>
          <w:szCs w:val="24"/>
        </w:rPr>
        <w:t xml:space="preserve">High velocities </w:t>
      </w:r>
      <w:r w:rsidR="0084229F">
        <w:rPr>
          <w:rFonts w:cs="Arial"/>
          <w:bCs/>
          <w:szCs w:val="24"/>
        </w:rPr>
        <w:t xml:space="preserve">at 1,300 fps, </w:t>
      </w:r>
      <w:r w:rsidRPr="003A1E11">
        <w:rPr>
          <w:rFonts w:cs="Arial"/>
          <w:bCs/>
          <w:szCs w:val="24"/>
        </w:rPr>
        <w:t>and less felt recoil</w:t>
      </w:r>
    </w:p>
    <w:p w14:paraId="081354FF" w14:textId="659F659A" w:rsidR="003A1E11" w:rsidRPr="003A1E11" w:rsidRDefault="003A1E11" w:rsidP="003A1E11">
      <w:pPr>
        <w:numPr>
          <w:ilvl w:val="0"/>
          <w:numId w:val="22"/>
        </w:numPr>
        <w:rPr>
          <w:rFonts w:cs="Arial"/>
          <w:bCs/>
          <w:szCs w:val="24"/>
        </w:rPr>
      </w:pPr>
      <w:r w:rsidRPr="003A1E11">
        <w:rPr>
          <w:rFonts w:cs="Arial"/>
          <w:bCs/>
          <w:szCs w:val="24"/>
        </w:rPr>
        <w:t>Hard</w:t>
      </w:r>
      <w:r w:rsidR="009B7998">
        <w:rPr>
          <w:rFonts w:cs="Arial"/>
          <w:bCs/>
          <w:szCs w:val="24"/>
        </w:rPr>
        <w:t xml:space="preserve">, quality </w:t>
      </w:r>
      <w:r w:rsidRPr="003A1E11">
        <w:rPr>
          <w:rFonts w:cs="Arial"/>
          <w:bCs/>
          <w:szCs w:val="24"/>
        </w:rPr>
        <w:t>pellets</w:t>
      </w:r>
      <w:r w:rsidR="0084229F">
        <w:rPr>
          <w:rFonts w:cs="Arial"/>
          <w:bCs/>
          <w:szCs w:val="24"/>
        </w:rPr>
        <w:t xml:space="preserve"> for breaking more clays</w:t>
      </w:r>
    </w:p>
    <w:p w14:paraId="68B08184" w14:textId="6090885D" w:rsidR="003A1E11" w:rsidRPr="003A1E11" w:rsidRDefault="003A1E11" w:rsidP="003A1E11">
      <w:pPr>
        <w:numPr>
          <w:ilvl w:val="0"/>
          <w:numId w:val="22"/>
        </w:numPr>
        <w:rPr>
          <w:rFonts w:cs="Arial"/>
          <w:bCs/>
          <w:szCs w:val="24"/>
        </w:rPr>
      </w:pPr>
      <w:r w:rsidRPr="003A1E11">
        <w:rPr>
          <w:rFonts w:cs="Arial"/>
          <w:bCs/>
          <w:szCs w:val="24"/>
        </w:rPr>
        <w:t>Consistent, reliable Federal</w:t>
      </w:r>
      <w:r w:rsidRPr="003A1E11">
        <w:rPr>
          <w:rFonts w:cs="Arial"/>
          <w:bCs/>
          <w:szCs w:val="24"/>
          <w:vertAlign w:val="superscript"/>
        </w:rPr>
        <w:t xml:space="preserve"> </w:t>
      </w:r>
      <w:r w:rsidRPr="003A1E11">
        <w:rPr>
          <w:rFonts w:cs="Arial"/>
          <w:bCs/>
          <w:szCs w:val="24"/>
        </w:rPr>
        <w:t>primer</w:t>
      </w:r>
    </w:p>
    <w:p w14:paraId="56659EB6" w14:textId="77777777" w:rsidR="003A1E11" w:rsidRPr="003A1E11" w:rsidRDefault="003A1E11" w:rsidP="003A1E11">
      <w:pPr>
        <w:numPr>
          <w:ilvl w:val="0"/>
          <w:numId w:val="22"/>
        </w:numPr>
        <w:rPr>
          <w:rFonts w:cs="Arial"/>
          <w:bCs/>
          <w:szCs w:val="24"/>
        </w:rPr>
      </w:pPr>
      <w:r w:rsidRPr="003A1E11">
        <w:rPr>
          <w:rFonts w:cs="Arial"/>
          <w:bCs/>
          <w:szCs w:val="24"/>
        </w:rPr>
        <w:t>Unique wad column produces consistent patterns</w:t>
      </w:r>
    </w:p>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7ED98299" w14:textId="24922DF1" w:rsidR="003A1E11" w:rsidRPr="003A1E11" w:rsidRDefault="003A1E11" w:rsidP="003A1E11">
      <w:pPr>
        <w:rPr>
          <w:rFonts w:cs="Arial"/>
          <w:bCs/>
          <w:szCs w:val="24"/>
        </w:rPr>
      </w:pPr>
      <w:r w:rsidRPr="003A1E11">
        <w:rPr>
          <w:rFonts w:cs="Arial"/>
          <w:bCs/>
          <w:szCs w:val="24"/>
        </w:rPr>
        <w:t>TGSH12 7.5</w:t>
      </w:r>
      <w:r>
        <w:rPr>
          <w:rFonts w:cs="Arial"/>
          <w:bCs/>
          <w:szCs w:val="24"/>
        </w:rPr>
        <w:t xml:space="preserve"> / </w:t>
      </w:r>
      <w:r w:rsidRPr="003A1E11">
        <w:rPr>
          <w:rFonts w:cs="Arial"/>
          <w:bCs/>
          <w:szCs w:val="24"/>
        </w:rPr>
        <w:t>12 gauge 2 3/4 inch, 1 ounce, 1,300 fps, 7.5, 25-count</w:t>
      </w:r>
      <w:r>
        <w:rPr>
          <w:rFonts w:cs="Arial"/>
          <w:bCs/>
          <w:szCs w:val="24"/>
        </w:rPr>
        <w:t xml:space="preserve"> / </w:t>
      </w:r>
      <w:r w:rsidRPr="003A1E11">
        <w:rPr>
          <w:rFonts w:cs="Arial"/>
          <w:bCs/>
          <w:szCs w:val="24"/>
        </w:rPr>
        <w:t>$9.99</w:t>
      </w:r>
      <w:r w:rsidRPr="003A1E11">
        <w:rPr>
          <w:rFonts w:cs="Arial"/>
          <w:bCs/>
          <w:szCs w:val="24"/>
        </w:rPr>
        <w:tab/>
        <w:t xml:space="preserve"> </w:t>
      </w:r>
    </w:p>
    <w:p w14:paraId="797423E3" w14:textId="7E465276" w:rsidR="003A1E11" w:rsidRPr="003A1E11" w:rsidRDefault="003A1E11" w:rsidP="003A1E11">
      <w:pPr>
        <w:rPr>
          <w:rFonts w:cs="Arial"/>
          <w:bCs/>
          <w:szCs w:val="24"/>
        </w:rPr>
      </w:pPr>
      <w:r w:rsidRPr="003A1E11">
        <w:rPr>
          <w:rFonts w:cs="Arial"/>
          <w:bCs/>
          <w:szCs w:val="24"/>
        </w:rPr>
        <w:t>TGSH12 8</w:t>
      </w:r>
      <w:r>
        <w:rPr>
          <w:rFonts w:cs="Arial"/>
          <w:bCs/>
          <w:szCs w:val="24"/>
        </w:rPr>
        <w:t xml:space="preserve"> / </w:t>
      </w:r>
      <w:r w:rsidRPr="003A1E11">
        <w:rPr>
          <w:rFonts w:cs="Arial"/>
          <w:bCs/>
          <w:szCs w:val="24"/>
        </w:rPr>
        <w:t>12 gauge 2 3/4 inch 1 ounce, 1,300 fps, 8, 25-count</w:t>
      </w:r>
      <w:r>
        <w:rPr>
          <w:rFonts w:cs="Arial"/>
          <w:bCs/>
          <w:szCs w:val="24"/>
        </w:rPr>
        <w:t xml:space="preserve"> / </w:t>
      </w:r>
      <w:r w:rsidRPr="003A1E11">
        <w:rPr>
          <w:rFonts w:cs="Arial"/>
          <w:bCs/>
          <w:szCs w:val="24"/>
        </w:rPr>
        <w:t>$9.99</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6AD685BB" w:rsidR="001E65CA"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0540CD69" w14:textId="77777777" w:rsidR="00971FE1" w:rsidRDefault="00971FE1" w:rsidP="009F2F19">
      <w:pPr>
        <w:rPr>
          <w:rFonts w:cs="Arial"/>
          <w:b/>
          <w:bCs/>
          <w:szCs w:val="24"/>
        </w:rPr>
      </w:pPr>
    </w:p>
    <w:p w14:paraId="749D60C4" w14:textId="0F9FEC8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6F3F1BD3"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w:t>
      </w:r>
      <w:r w:rsidR="00971FE1">
        <w:rPr>
          <w:rFonts w:cs="Arial"/>
          <w:szCs w:val="24"/>
        </w:rPr>
        <w:t xml:space="preserve"> </w:t>
      </w:r>
      <w:r w:rsidRPr="002F52E8">
        <w:rPr>
          <w:rFonts w:cs="Arial"/>
          <w:szCs w:val="24"/>
        </w:rPr>
        <w:t>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57D40"/>
    <w:multiLevelType w:val="hybridMultilevel"/>
    <w:tmpl w:val="BC8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29E3"/>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1E11"/>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4F98"/>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4B4"/>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29F"/>
    <w:rsid w:val="00844837"/>
    <w:rsid w:val="0084520D"/>
    <w:rsid w:val="00845A70"/>
    <w:rsid w:val="00855517"/>
    <w:rsid w:val="008567C4"/>
    <w:rsid w:val="0085717A"/>
    <w:rsid w:val="00857432"/>
    <w:rsid w:val="00857C74"/>
    <w:rsid w:val="008601F6"/>
    <w:rsid w:val="00861BD4"/>
    <w:rsid w:val="00862779"/>
    <w:rsid w:val="008642F4"/>
    <w:rsid w:val="00866A32"/>
    <w:rsid w:val="008708AB"/>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1FE1"/>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7998"/>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DBAF-E6BD-4DAB-BA77-D628F64D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27</cp:revision>
  <cp:lastPrinted>2016-11-30T19:44:00Z</cp:lastPrinted>
  <dcterms:created xsi:type="dcterms:W3CDTF">2019-10-23T15:37:00Z</dcterms:created>
  <dcterms:modified xsi:type="dcterms:W3CDTF">2020-03-23T20:26:00Z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