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EE" w:rsidRPr="00365877"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65877">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rsidR="001067AB" w:rsidRPr="00365877"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Pr="00365877">
        <w:rPr>
          <w:rFonts w:cs="Arial"/>
          <w:szCs w:val="24"/>
        </w:rPr>
        <w:tab/>
      </w:r>
      <w:r w:rsidR="00050658" w:rsidRPr="00365877">
        <w:rPr>
          <w:rFonts w:cs="Arial"/>
          <w:szCs w:val="24"/>
        </w:rPr>
        <w:t xml:space="preserve"> </w:t>
      </w:r>
    </w:p>
    <w:p w:rsidR="00FE2916" w:rsidRPr="00365877"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65877">
        <w:rPr>
          <w:rFonts w:cs="Arial"/>
          <w:szCs w:val="24"/>
        </w:rPr>
        <w:t xml:space="preserve">FOR IMMEDIATE RELEASE </w:t>
      </w:r>
      <w:r w:rsidRPr="00365877">
        <w:rPr>
          <w:rFonts w:cs="Arial"/>
          <w:szCs w:val="24"/>
        </w:rPr>
        <w:tab/>
      </w:r>
      <w:r w:rsidRPr="00365877">
        <w:rPr>
          <w:rFonts w:cs="Arial"/>
          <w:szCs w:val="24"/>
        </w:rPr>
        <w:tab/>
        <w:t xml:space="preserve"> </w:t>
      </w:r>
      <w:r w:rsidRPr="00365877">
        <w:rPr>
          <w:rFonts w:cs="Arial"/>
          <w:szCs w:val="24"/>
        </w:rPr>
        <w:tab/>
      </w:r>
      <w:r w:rsidRPr="00365877">
        <w:rPr>
          <w:rFonts w:cs="Arial"/>
          <w:szCs w:val="24"/>
        </w:rPr>
        <w:tab/>
      </w:r>
      <w:r w:rsidR="006817C0" w:rsidRPr="00365877">
        <w:rPr>
          <w:rFonts w:cs="Arial"/>
          <w:szCs w:val="24"/>
        </w:rPr>
        <w:t xml:space="preserve"> </w:t>
      </w:r>
    </w:p>
    <w:p w:rsidR="009512DC" w:rsidRPr="00365877"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365877" w:rsidRDefault="009E4649" w:rsidP="009F2F19">
      <w:pPr>
        <w:rPr>
          <w:rFonts w:cs="Arial"/>
          <w:b/>
          <w:szCs w:val="24"/>
        </w:rPr>
      </w:pPr>
    </w:p>
    <w:p w:rsidR="00E11465" w:rsidRPr="001223EB" w:rsidRDefault="009938B2" w:rsidP="00876686">
      <w:pPr>
        <w:jc w:val="center"/>
        <w:rPr>
          <w:rFonts w:cs="Arial"/>
          <w:b/>
          <w:bCs/>
          <w:sz w:val="28"/>
          <w:szCs w:val="28"/>
        </w:rPr>
      </w:pPr>
      <w:r w:rsidRPr="001223EB">
        <w:rPr>
          <w:rFonts w:cs="Arial"/>
          <w:b/>
          <w:bCs/>
          <w:sz w:val="28"/>
          <w:szCs w:val="28"/>
        </w:rPr>
        <w:t xml:space="preserve">Federal Launches </w:t>
      </w:r>
      <w:r w:rsidR="00A02958">
        <w:rPr>
          <w:rFonts w:cs="Arial"/>
          <w:b/>
          <w:bCs/>
          <w:sz w:val="28"/>
          <w:szCs w:val="28"/>
        </w:rPr>
        <w:t>Virtual Shows</w:t>
      </w:r>
      <w:r w:rsidRPr="001223EB">
        <w:rPr>
          <w:rFonts w:cs="Arial"/>
          <w:b/>
          <w:bCs/>
          <w:sz w:val="28"/>
          <w:szCs w:val="28"/>
        </w:rPr>
        <w:t xml:space="preserve"> for </w:t>
      </w:r>
      <w:r w:rsidR="008E5D43" w:rsidRPr="001223EB">
        <w:rPr>
          <w:rFonts w:cs="Arial"/>
          <w:b/>
          <w:bCs/>
          <w:sz w:val="28"/>
          <w:szCs w:val="28"/>
        </w:rPr>
        <w:t xml:space="preserve">Its </w:t>
      </w:r>
      <w:r w:rsidRPr="001223EB">
        <w:rPr>
          <w:rFonts w:cs="Arial"/>
          <w:b/>
          <w:bCs/>
          <w:sz w:val="28"/>
          <w:szCs w:val="28"/>
        </w:rPr>
        <w:t>Buy Group Partners and Distributors</w:t>
      </w:r>
    </w:p>
    <w:p w:rsidR="00D7037C" w:rsidRPr="001223EB" w:rsidRDefault="00D7037C" w:rsidP="004B66D3">
      <w:pPr>
        <w:rPr>
          <w:rFonts w:cs="Arial"/>
          <w:b/>
          <w:szCs w:val="24"/>
        </w:rPr>
      </w:pPr>
    </w:p>
    <w:p w:rsidR="009938B2" w:rsidRDefault="00BC4983" w:rsidP="009938B2">
      <w:pPr>
        <w:rPr>
          <w:rFonts w:cs="Arial"/>
          <w:szCs w:val="24"/>
        </w:rPr>
      </w:pPr>
      <w:r w:rsidRPr="001223EB">
        <w:rPr>
          <w:rFonts w:cs="Arial"/>
          <w:b/>
          <w:szCs w:val="24"/>
        </w:rPr>
        <w:t>ANOKA, Minnesota</w:t>
      </w:r>
      <w:r w:rsidR="00A02FBB" w:rsidRPr="001223EB">
        <w:rPr>
          <w:rFonts w:cs="Arial"/>
          <w:b/>
          <w:szCs w:val="24"/>
        </w:rPr>
        <w:t xml:space="preserve"> –</w:t>
      </w:r>
      <w:r w:rsidR="00825EC1" w:rsidRPr="001223EB">
        <w:rPr>
          <w:rFonts w:cs="Arial"/>
          <w:b/>
          <w:szCs w:val="24"/>
        </w:rPr>
        <w:t xml:space="preserve"> </w:t>
      </w:r>
      <w:r w:rsidR="00803BFF" w:rsidRPr="001223EB">
        <w:rPr>
          <w:rFonts w:cs="Arial"/>
          <w:b/>
          <w:szCs w:val="24"/>
        </w:rPr>
        <w:t>Au</w:t>
      </w:r>
      <w:bookmarkStart w:id="0" w:name="_GoBack"/>
      <w:bookmarkEnd w:id="0"/>
      <w:r w:rsidR="00803BFF" w:rsidRPr="007C7EC8">
        <w:rPr>
          <w:rFonts w:cs="Arial"/>
          <w:b/>
          <w:szCs w:val="24"/>
        </w:rPr>
        <w:t xml:space="preserve">gust </w:t>
      </w:r>
      <w:r w:rsidR="007C7EC8" w:rsidRPr="007C7EC8">
        <w:rPr>
          <w:rFonts w:cs="Arial"/>
          <w:b/>
          <w:szCs w:val="24"/>
        </w:rPr>
        <w:t>7</w:t>
      </w:r>
      <w:r w:rsidR="007E0080" w:rsidRPr="007C7EC8">
        <w:rPr>
          <w:rFonts w:cs="Arial"/>
          <w:b/>
          <w:szCs w:val="24"/>
        </w:rPr>
        <w:t>, 20</w:t>
      </w:r>
      <w:r w:rsidR="007E0080" w:rsidRPr="001223EB">
        <w:rPr>
          <w:rFonts w:cs="Arial"/>
          <w:b/>
          <w:szCs w:val="24"/>
        </w:rPr>
        <w:t>20</w:t>
      </w:r>
      <w:r w:rsidR="009E4649" w:rsidRPr="001223EB">
        <w:rPr>
          <w:rFonts w:cs="Arial"/>
          <w:b/>
          <w:szCs w:val="24"/>
        </w:rPr>
        <w:t xml:space="preserve"> </w:t>
      </w:r>
      <w:r w:rsidR="00896CE8" w:rsidRPr="001223EB">
        <w:rPr>
          <w:rFonts w:cs="Arial"/>
          <w:b/>
          <w:szCs w:val="24"/>
        </w:rPr>
        <w:t>–</w:t>
      </w:r>
      <w:r w:rsidR="002F52E8" w:rsidRPr="001223EB">
        <w:rPr>
          <w:rFonts w:cs="Arial"/>
          <w:szCs w:val="24"/>
        </w:rPr>
        <w:t xml:space="preserve"> </w:t>
      </w:r>
      <w:r w:rsidR="000C5BD0" w:rsidRPr="001223EB">
        <w:rPr>
          <w:rFonts w:cs="Arial"/>
          <w:szCs w:val="24"/>
        </w:rPr>
        <w:t>Federal</w:t>
      </w:r>
      <w:r w:rsidR="009938B2" w:rsidRPr="001223EB">
        <w:rPr>
          <w:rFonts w:cs="Arial"/>
          <w:szCs w:val="24"/>
        </w:rPr>
        <w:t xml:space="preserve"> developed a series of virtual sales shows to support its Buy Group </w:t>
      </w:r>
      <w:r w:rsidR="008E5D43" w:rsidRPr="001223EB">
        <w:rPr>
          <w:rFonts w:cs="Arial"/>
          <w:szCs w:val="24"/>
        </w:rPr>
        <w:t>customers</w:t>
      </w:r>
      <w:r w:rsidR="00EC681A">
        <w:rPr>
          <w:rFonts w:cs="Arial"/>
          <w:szCs w:val="24"/>
        </w:rPr>
        <w:t>. This effort is</w:t>
      </w:r>
      <w:r w:rsidR="009938B2" w:rsidRPr="001223EB">
        <w:rPr>
          <w:rFonts w:cs="Arial"/>
          <w:szCs w:val="24"/>
        </w:rPr>
        <w:t xml:space="preserve"> due to many of the industry</w:t>
      </w:r>
      <w:r w:rsidR="00EC681A">
        <w:rPr>
          <w:rFonts w:cs="Arial"/>
          <w:szCs w:val="24"/>
        </w:rPr>
        <w:t xml:space="preserve">’s </w:t>
      </w:r>
      <w:r w:rsidR="009938B2" w:rsidRPr="001223EB">
        <w:rPr>
          <w:rFonts w:cs="Arial"/>
          <w:szCs w:val="24"/>
        </w:rPr>
        <w:t xml:space="preserve">sales shows </w:t>
      </w:r>
      <w:r w:rsidR="00EC681A">
        <w:rPr>
          <w:rFonts w:cs="Arial"/>
          <w:szCs w:val="24"/>
        </w:rPr>
        <w:t>being</w:t>
      </w:r>
      <w:r w:rsidR="009938B2" w:rsidRPr="001223EB">
        <w:rPr>
          <w:rFonts w:cs="Arial"/>
          <w:szCs w:val="24"/>
        </w:rPr>
        <w:t xml:space="preserve"> cancelled due to the COVID-19 pandemic. </w:t>
      </w:r>
      <w:r w:rsidR="008E5D43" w:rsidRPr="001223EB">
        <w:rPr>
          <w:rFonts w:cs="Arial"/>
          <w:szCs w:val="24"/>
        </w:rPr>
        <w:t xml:space="preserve">Starting on August 10, </w:t>
      </w:r>
      <w:r w:rsidR="00DB1EA6">
        <w:rPr>
          <w:rFonts w:cs="Arial"/>
          <w:szCs w:val="24"/>
        </w:rPr>
        <w:t xml:space="preserve">and running throughout the month, </w:t>
      </w:r>
      <w:r w:rsidR="008E5D43" w:rsidRPr="001223EB">
        <w:rPr>
          <w:rFonts w:cs="Arial"/>
          <w:szCs w:val="24"/>
        </w:rPr>
        <w:t>Federal will launch four virtual Buy Group shows for its business partners. Each Buy Group</w:t>
      </w:r>
      <w:r w:rsidR="001A4E2A" w:rsidRPr="001223EB">
        <w:rPr>
          <w:rFonts w:cs="Arial"/>
          <w:szCs w:val="24"/>
        </w:rPr>
        <w:t xml:space="preserve"> </w:t>
      </w:r>
      <w:r w:rsidR="008E5D43" w:rsidRPr="001223EB">
        <w:rPr>
          <w:rFonts w:cs="Arial"/>
          <w:szCs w:val="24"/>
        </w:rPr>
        <w:t xml:space="preserve">will receive its own dedicated week to review </w:t>
      </w:r>
      <w:r w:rsidR="001A4E2A" w:rsidRPr="001223EB">
        <w:rPr>
          <w:rFonts w:cs="Arial"/>
          <w:szCs w:val="24"/>
        </w:rPr>
        <w:t>the digital</w:t>
      </w:r>
      <w:r w:rsidR="008E5D43" w:rsidRPr="001223EB">
        <w:rPr>
          <w:rFonts w:cs="Arial"/>
          <w:szCs w:val="24"/>
        </w:rPr>
        <w:t xml:space="preserve"> content</w:t>
      </w:r>
      <w:r w:rsidR="00D95AFE" w:rsidRPr="001223EB">
        <w:rPr>
          <w:rFonts w:cs="Arial"/>
          <w:szCs w:val="24"/>
        </w:rPr>
        <w:t xml:space="preserve"> through an online portal.</w:t>
      </w:r>
      <w:r w:rsidR="008E5D43" w:rsidRPr="001223EB">
        <w:rPr>
          <w:rFonts w:cs="Arial"/>
          <w:szCs w:val="24"/>
        </w:rPr>
        <w:t xml:space="preserve"> </w:t>
      </w:r>
      <w:r w:rsidR="00D95AFE" w:rsidRPr="001223EB">
        <w:rPr>
          <w:rFonts w:cs="Arial"/>
          <w:szCs w:val="24"/>
        </w:rPr>
        <w:t>At the end of the week, attendees will</w:t>
      </w:r>
      <w:r w:rsidR="008E5D43" w:rsidRPr="001223EB">
        <w:rPr>
          <w:rFonts w:cs="Arial"/>
          <w:szCs w:val="24"/>
        </w:rPr>
        <w:t xml:space="preserve"> get their questions answered by Federal’s </w:t>
      </w:r>
      <w:r w:rsidR="001A4E2A" w:rsidRPr="001223EB">
        <w:rPr>
          <w:rFonts w:cs="Arial"/>
          <w:szCs w:val="24"/>
        </w:rPr>
        <w:t xml:space="preserve">sales </w:t>
      </w:r>
      <w:r w:rsidR="008E5D43" w:rsidRPr="001223EB">
        <w:rPr>
          <w:rFonts w:cs="Arial"/>
          <w:szCs w:val="24"/>
        </w:rPr>
        <w:t>staff</w:t>
      </w:r>
      <w:r w:rsidR="001A4E2A" w:rsidRPr="001223EB">
        <w:rPr>
          <w:rFonts w:cs="Arial"/>
          <w:szCs w:val="24"/>
        </w:rPr>
        <w:t xml:space="preserve"> </w:t>
      </w:r>
      <w:r w:rsidR="00EC681A">
        <w:rPr>
          <w:rFonts w:cs="Arial"/>
          <w:szCs w:val="24"/>
        </w:rPr>
        <w:t xml:space="preserve">and product teams </w:t>
      </w:r>
      <w:r w:rsidR="001A4E2A" w:rsidRPr="001223EB">
        <w:rPr>
          <w:rFonts w:cs="Arial"/>
          <w:szCs w:val="24"/>
        </w:rPr>
        <w:t>through live chats.</w:t>
      </w:r>
    </w:p>
    <w:p w:rsidR="0046657C" w:rsidRDefault="0046657C" w:rsidP="009938B2">
      <w:pPr>
        <w:rPr>
          <w:rFonts w:cs="Arial"/>
          <w:szCs w:val="24"/>
        </w:rPr>
      </w:pPr>
    </w:p>
    <w:p w:rsidR="009938B2" w:rsidRPr="00F96145" w:rsidRDefault="009938B2" w:rsidP="009938B2">
      <w:pPr>
        <w:rPr>
          <w:rFonts w:cs="Arial"/>
          <w:szCs w:val="24"/>
        </w:rPr>
      </w:pPr>
      <w:r w:rsidRPr="00F96145">
        <w:rPr>
          <w:rFonts w:cs="Arial"/>
          <w:szCs w:val="24"/>
        </w:rPr>
        <w:t xml:space="preserve">“Our </w:t>
      </w:r>
      <w:r w:rsidR="001A4E2A" w:rsidRPr="00F96145">
        <w:rPr>
          <w:rFonts w:cs="Arial"/>
          <w:szCs w:val="24"/>
        </w:rPr>
        <w:t>distributors and retailers</w:t>
      </w:r>
      <w:r w:rsidRPr="00F96145">
        <w:rPr>
          <w:rFonts w:cs="Arial"/>
          <w:szCs w:val="24"/>
        </w:rPr>
        <w:t xml:space="preserve"> are hungry for information and product news</w:t>
      </w:r>
      <w:r w:rsidR="00EC681A" w:rsidRPr="00F96145">
        <w:rPr>
          <w:rFonts w:cs="Arial"/>
          <w:szCs w:val="24"/>
        </w:rPr>
        <w:t>. They</w:t>
      </w:r>
      <w:r w:rsidRPr="00F96145">
        <w:rPr>
          <w:rFonts w:cs="Arial"/>
          <w:szCs w:val="24"/>
        </w:rPr>
        <w:t xml:space="preserve"> need to hear from us</w:t>
      </w:r>
      <w:r w:rsidR="0046657C" w:rsidRPr="00F96145">
        <w:rPr>
          <w:rFonts w:cs="Arial"/>
          <w:szCs w:val="24"/>
        </w:rPr>
        <w:t xml:space="preserve"> and since we cannot be there in person we created our own virtual experience</w:t>
      </w:r>
      <w:r w:rsidR="00F96145">
        <w:rPr>
          <w:rFonts w:cs="Arial"/>
          <w:szCs w:val="24"/>
        </w:rPr>
        <w:t>,</w:t>
      </w:r>
      <w:r w:rsidRPr="00F96145">
        <w:rPr>
          <w:rFonts w:cs="Arial"/>
          <w:szCs w:val="24"/>
        </w:rPr>
        <w:t xml:space="preserve">” said Federal </w:t>
      </w:r>
      <w:r w:rsidR="0046657C" w:rsidRPr="00F96145">
        <w:rPr>
          <w:rFonts w:cs="Arial"/>
          <w:szCs w:val="24"/>
        </w:rPr>
        <w:t>SVP Hunting &amp; Shooting Sales Jim Bruno</w:t>
      </w:r>
      <w:r w:rsidRPr="00F96145">
        <w:rPr>
          <w:rFonts w:cs="Arial"/>
          <w:szCs w:val="24"/>
        </w:rPr>
        <w:t xml:space="preserve">. </w:t>
      </w:r>
      <w:r w:rsidR="008E5D43" w:rsidRPr="00F96145">
        <w:rPr>
          <w:rFonts w:cs="Arial"/>
          <w:szCs w:val="24"/>
        </w:rPr>
        <w:t xml:space="preserve">“As </w:t>
      </w:r>
      <w:r w:rsidR="003205AA">
        <w:rPr>
          <w:rFonts w:cs="Arial"/>
          <w:szCs w:val="24"/>
        </w:rPr>
        <w:t>a</w:t>
      </w:r>
      <w:r w:rsidR="008E5D43" w:rsidRPr="00F96145">
        <w:rPr>
          <w:rFonts w:cs="Arial"/>
          <w:szCs w:val="24"/>
        </w:rPr>
        <w:t xml:space="preserve"> result, </w:t>
      </w:r>
      <w:r w:rsidR="0046657C" w:rsidRPr="00F96145">
        <w:rPr>
          <w:rFonts w:cs="Arial"/>
          <w:szCs w:val="24"/>
        </w:rPr>
        <w:t>our</w:t>
      </w:r>
      <w:r w:rsidR="008E5D43" w:rsidRPr="00F96145">
        <w:rPr>
          <w:rFonts w:cs="Arial"/>
          <w:szCs w:val="24"/>
        </w:rPr>
        <w:t xml:space="preserve"> effort</w:t>
      </w:r>
      <w:r w:rsidR="0046657C" w:rsidRPr="00F96145">
        <w:rPr>
          <w:rFonts w:cs="Arial"/>
          <w:szCs w:val="24"/>
        </w:rPr>
        <w:t>s</w:t>
      </w:r>
      <w:r w:rsidR="008E5D43" w:rsidRPr="00F96145">
        <w:rPr>
          <w:rFonts w:cs="Arial"/>
          <w:szCs w:val="24"/>
        </w:rPr>
        <w:t xml:space="preserve"> will benefit </w:t>
      </w:r>
      <w:r w:rsidR="0046657C" w:rsidRPr="00F96145">
        <w:rPr>
          <w:rFonts w:cs="Arial"/>
          <w:szCs w:val="24"/>
        </w:rPr>
        <w:t>the</w:t>
      </w:r>
      <w:r w:rsidR="008E5D43" w:rsidRPr="00F96145">
        <w:rPr>
          <w:rFonts w:cs="Arial"/>
          <w:szCs w:val="24"/>
        </w:rPr>
        <w:t xml:space="preserve"> end consumer because </w:t>
      </w:r>
      <w:r w:rsidR="0046657C" w:rsidRPr="00F96145">
        <w:rPr>
          <w:rFonts w:cs="Arial"/>
          <w:szCs w:val="24"/>
        </w:rPr>
        <w:t xml:space="preserve">we will provide </w:t>
      </w:r>
      <w:r w:rsidR="008E5D43" w:rsidRPr="00F96145">
        <w:rPr>
          <w:rFonts w:cs="Arial"/>
          <w:szCs w:val="24"/>
        </w:rPr>
        <w:t xml:space="preserve">the </w:t>
      </w:r>
      <w:r w:rsidR="0046657C" w:rsidRPr="00F96145">
        <w:rPr>
          <w:rFonts w:cs="Arial"/>
          <w:szCs w:val="24"/>
        </w:rPr>
        <w:t xml:space="preserve">latest and greatest products and information to </w:t>
      </w:r>
      <w:r w:rsidR="008E5D43" w:rsidRPr="00F96145">
        <w:rPr>
          <w:rFonts w:cs="Arial"/>
          <w:szCs w:val="24"/>
        </w:rPr>
        <w:t>be made available from our distribution customers who attend</w:t>
      </w:r>
      <w:r w:rsidR="0046657C" w:rsidRPr="00F96145">
        <w:rPr>
          <w:rFonts w:cs="Arial"/>
          <w:szCs w:val="24"/>
        </w:rPr>
        <w:t xml:space="preserve"> </w:t>
      </w:r>
      <w:r w:rsidR="00EC681A" w:rsidRPr="00F96145">
        <w:rPr>
          <w:rFonts w:cs="Arial"/>
          <w:szCs w:val="24"/>
        </w:rPr>
        <w:t>these</w:t>
      </w:r>
      <w:r w:rsidR="008E5D43" w:rsidRPr="00F96145">
        <w:rPr>
          <w:rFonts w:cs="Arial"/>
          <w:szCs w:val="24"/>
        </w:rPr>
        <w:t xml:space="preserve"> virtual shows.”</w:t>
      </w:r>
    </w:p>
    <w:p w:rsidR="009938B2" w:rsidRPr="00F96145" w:rsidRDefault="009938B2" w:rsidP="009938B2">
      <w:pPr>
        <w:rPr>
          <w:rFonts w:cs="Arial"/>
          <w:szCs w:val="24"/>
        </w:rPr>
      </w:pPr>
    </w:p>
    <w:p w:rsidR="009938B2" w:rsidRPr="001223EB" w:rsidRDefault="00D95AFE" w:rsidP="009938B2">
      <w:pPr>
        <w:rPr>
          <w:rFonts w:cs="Arial"/>
          <w:szCs w:val="24"/>
        </w:rPr>
      </w:pPr>
      <w:r w:rsidRPr="00F96145">
        <w:rPr>
          <w:rFonts w:cs="Arial"/>
          <w:szCs w:val="24"/>
        </w:rPr>
        <w:t>N</w:t>
      </w:r>
      <w:r w:rsidR="009938B2" w:rsidRPr="00F96145">
        <w:rPr>
          <w:rFonts w:cs="Arial"/>
          <w:szCs w:val="24"/>
        </w:rPr>
        <w:t>ew product</w:t>
      </w:r>
      <w:r w:rsidRPr="00F96145">
        <w:rPr>
          <w:rFonts w:cs="Arial"/>
          <w:szCs w:val="24"/>
        </w:rPr>
        <w:t xml:space="preserve"> videos with detailed information on features and benefits will be the </w:t>
      </w:r>
      <w:r w:rsidR="00A02958" w:rsidRPr="00F96145">
        <w:rPr>
          <w:rFonts w:cs="Arial"/>
          <w:szCs w:val="24"/>
        </w:rPr>
        <w:t>focus</w:t>
      </w:r>
      <w:r w:rsidRPr="00F96145">
        <w:rPr>
          <w:rFonts w:cs="Arial"/>
          <w:szCs w:val="24"/>
        </w:rPr>
        <w:t xml:space="preserve"> of the shows. Other digital content that will be provided include</w:t>
      </w:r>
      <w:r w:rsidR="00A02958" w:rsidRPr="00F96145">
        <w:rPr>
          <w:rFonts w:cs="Arial"/>
          <w:szCs w:val="24"/>
        </w:rPr>
        <w:t>:</w:t>
      </w:r>
      <w:r w:rsidRPr="00F96145">
        <w:rPr>
          <w:rFonts w:cs="Arial"/>
          <w:szCs w:val="24"/>
        </w:rPr>
        <w:t xml:space="preserve"> message</w:t>
      </w:r>
      <w:r w:rsidR="00A02958" w:rsidRPr="00F96145">
        <w:rPr>
          <w:rFonts w:cs="Arial"/>
          <w:szCs w:val="24"/>
        </w:rPr>
        <w:t>s</w:t>
      </w:r>
      <w:r w:rsidRPr="00F96145">
        <w:rPr>
          <w:rFonts w:cs="Arial"/>
          <w:szCs w:val="24"/>
        </w:rPr>
        <w:t xml:space="preserve"> f</w:t>
      </w:r>
      <w:r w:rsidR="00A02958" w:rsidRPr="00F96145">
        <w:rPr>
          <w:rFonts w:cs="Arial"/>
          <w:szCs w:val="24"/>
        </w:rPr>
        <w:t xml:space="preserve">rom </w:t>
      </w:r>
      <w:r w:rsidRPr="00F96145">
        <w:rPr>
          <w:rFonts w:cs="Arial"/>
          <w:szCs w:val="24"/>
        </w:rPr>
        <w:t>Federal Ammunition President Jason Vanderbrink and</w:t>
      </w:r>
      <w:r w:rsidR="00961E1E" w:rsidRPr="00F96145">
        <w:rPr>
          <w:rFonts w:cs="Arial"/>
          <w:szCs w:val="24"/>
        </w:rPr>
        <w:t xml:space="preserve"> Senior</w:t>
      </w:r>
      <w:r w:rsidRPr="00F96145">
        <w:rPr>
          <w:rFonts w:cs="Arial"/>
          <w:szCs w:val="24"/>
        </w:rPr>
        <w:t xml:space="preserve"> Vice President of Sales Jim Bruno</w:t>
      </w:r>
      <w:r w:rsidR="00A02958" w:rsidRPr="00F96145">
        <w:rPr>
          <w:rFonts w:cs="Arial"/>
          <w:szCs w:val="24"/>
        </w:rPr>
        <w:t>; e</w:t>
      </w:r>
      <w:r w:rsidRPr="00F96145">
        <w:rPr>
          <w:rFonts w:cs="Arial"/>
          <w:szCs w:val="24"/>
        </w:rPr>
        <w:t>xamples of upcoming product advertising; trade marketing tools and displays; plus, pricing, terms and hot show specials for Buy Group members.</w:t>
      </w:r>
    </w:p>
    <w:p w:rsidR="001A4E2A" w:rsidRPr="001223EB" w:rsidRDefault="001A4E2A" w:rsidP="009938B2">
      <w:pPr>
        <w:rPr>
          <w:rFonts w:cs="Arial"/>
          <w:szCs w:val="24"/>
        </w:rPr>
      </w:pPr>
    </w:p>
    <w:p w:rsidR="00D95AFE" w:rsidRPr="001223EB" w:rsidRDefault="00D95AFE" w:rsidP="00D95AFE">
      <w:pPr>
        <w:rPr>
          <w:rFonts w:cs="Arial"/>
          <w:szCs w:val="24"/>
        </w:rPr>
      </w:pPr>
      <w:r w:rsidRPr="001223EB">
        <w:rPr>
          <w:rFonts w:cs="Arial"/>
          <w:szCs w:val="24"/>
        </w:rPr>
        <w:t xml:space="preserve">“We want attendees of our </w:t>
      </w:r>
      <w:r w:rsidR="00A02958">
        <w:rPr>
          <w:rFonts w:cs="Arial"/>
          <w:szCs w:val="24"/>
        </w:rPr>
        <w:t>virtual shows</w:t>
      </w:r>
      <w:r w:rsidRPr="001223EB">
        <w:rPr>
          <w:rFonts w:cs="Arial"/>
          <w:szCs w:val="24"/>
        </w:rPr>
        <w:t xml:space="preserve"> to get the same access to assets that they would if they attended our booth at a </w:t>
      </w:r>
      <w:r w:rsidR="00DB1EA6">
        <w:rPr>
          <w:rFonts w:cs="Arial"/>
          <w:szCs w:val="24"/>
        </w:rPr>
        <w:t xml:space="preserve">physical </w:t>
      </w:r>
      <w:r w:rsidR="00AF7583">
        <w:rPr>
          <w:rFonts w:cs="Arial"/>
          <w:szCs w:val="24"/>
        </w:rPr>
        <w:t>show,</w:t>
      </w:r>
      <w:r w:rsidRPr="001223EB">
        <w:rPr>
          <w:rFonts w:cs="Arial"/>
          <w:szCs w:val="24"/>
        </w:rPr>
        <w:t>” said</w:t>
      </w:r>
      <w:r w:rsidR="00034A7F">
        <w:rPr>
          <w:rFonts w:cs="Arial"/>
          <w:szCs w:val="24"/>
        </w:rPr>
        <w:t xml:space="preserve"> Federal Events Director Michael</w:t>
      </w:r>
      <w:r w:rsidRPr="001223EB">
        <w:rPr>
          <w:rFonts w:cs="Arial"/>
          <w:szCs w:val="24"/>
        </w:rPr>
        <w:t xml:space="preserve"> Kinn. “During this </w:t>
      </w:r>
      <w:r w:rsidR="00A02958">
        <w:rPr>
          <w:rFonts w:cs="Arial"/>
          <w:szCs w:val="24"/>
        </w:rPr>
        <w:t xml:space="preserve">challenging </w:t>
      </w:r>
      <w:r w:rsidRPr="001223EB">
        <w:rPr>
          <w:rFonts w:cs="Arial"/>
          <w:szCs w:val="24"/>
        </w:rPr>
        <w:t xml:space="preserve">time, we needed to change our approach to </w:t>
      </w:r>
      <w:r w:rsidR="00A02958">
        <w:rPr>
          <w:rFonts w:cs="Arial"/>
          <w:szCs w:val="24"/>
        </w:rPr>
        <w:t>how</w:t>
      </w:r>
      <w:r w:rsidRPr="001223EB">
        <w:rPr>
          <w:rFonts w:cs="Arial"/>
          <w:szCs w:val="24"/>
        </w:rPr>
        <w:t xml:space="preserve"> we do business, while still delivering everything our retail customers need to get our products in the hands of the end consumer</w:t>
      </w:r>
      <w:r w:rsidR="00365877" w:rsidRPr="001223EB">
        <w:rPr>
          <w:rFonts w:cs="Arial"/>
          <w:szCs w:val="24"/>
        </w:rPr>
        <w:t xml:space="preserve">. We know these </w:t>
      </w:r>
      <w:r w:rsidR="005E3D6A">
        <w:rPr>
          <w:rFonts w:cs="Arial"/>
          <w:szCs w:val="24"/>
        </w:rPr>
        <w:t>v</w:t>
      </w:r>
      <w:r w:rsidR="00365877" w:rsidRPr="001223EB">
        <w:rPr>
          <w:rFonts w:cs="Arial"/>
          <w:szCs w:val="24"/>
        </w:rPr>
        <w:t xml:space="preserve">irtual </w:t>
      </w:r>
      <w:r w:rsidR="005E3D6A">
        <w:rPr>
          <w:rFonts w:cs="Arial"/>
          <w:szCs w:val="24"/>
        </w:rPr>
        <w:t>s</w:t>
      </w:r>
      <w:r w:rsidR="00365877" w:rsidRPr="001223EB">
        <w:rPr>
          <w:rFonts w:cs="Arial"/>
          <w:szCs w:val="24"/>
        </w:rPr>
        <w:t>ales shows will deliver on that effort.</w:t>
      </w:r>
      <w:r w:rsidRPr="001223EB">
        <w:rPr>
          <w:rFonts w:cs="Arial"/>
          <w:szCs w:val="24"/>
        </w:rPr>
        <w:t>”</w:t>
      </w:r>
    </w:p>
    <w:p w:rsidR="001A4E2A" w:rsidRPr="001223EB" w:rsidRDefault="001A4E2A" w:rsidP="009938B2">
      <w:pPr>
        <w:rPr>
          <w:rFonts w:cs="Arial"/>
          <w:szCs w:val="24"/>
        </w:rPr>
      </w:pPr>
    </w:p>
    <w:p w:rsidR="00AF7583" w:rsidRDefault="001A4E2A" w:rsidP="00AF7583">
      <w:pPr>
        <w:rPr>
          <w:rFonts w:cs="Arial"/>
          <w:szCs w:val="24"/>
        </w:rPr>
      </w:pPr>
      <w:r w:rsidRPr="001223EB">
        <w:rPr>
          <w:rFonts w:cs="Arial"/>
          <w:szCs w:val="24"/>
          <w:shd w:val="clear" w:color="auto" w:fill="FFFFFF"/>
        </w:rPr>
        <w:t>New</w:t>
      </w:r>
      <w:r w:rsidR="00AF7583">
        <w:rPr>
          <w:rFonts w:cs="Arial"/>
          <w:szCs w:val="24"/>
          <w:shd w:val="clear" w:color="auto" w:fill="FFFFFF"/>
        </w:rPr>
        <w:t>-</w:t>
      </w:r>
      <w:r w:rsidRPr="001223EB">
        <w:rPr>
          <w:rFonts w:cs="Arial"/>
          <w:szCs w:val="24"/>
          <w:shd w:val="clear" w:color="auto" w:fill="FFFFFF"/>
        </w:rPr>
        <w:t>for</w:t>
      </w:r>
      <w:r w:rsidR="00AF7583">
        <w:rPr>
          <w:rFonts w:cs="Arial"/>
          <w:szCs w:val="24"/>
          <w:shd w:val="clear" w:color="auto" w:fill="FFFFFF"/>
        </w:rPr>
        <w:t>-</w:t>
      </w:r>
      <w:r w:rsidRPr="001223EB">
        <w:rPr>
          <w:rFonts w:cs="Arial"/>
          <w:szCs w:val="24"/>
          <w:shd w:val="clear" w:color="auto" w:fill="FFFFFF"/>
        </w:rPr>
        <w:t xml:space="preserve">2020 </w:t>
      </w:r>
      <w:r w:rsidR="00AF7583">
        <w:rPr>
          <w:rFonts w:cs="Arial"/>
          <w:szCs w:val="24"/>
          <w:shd w:val="clear" w:color="auto" w:fill="FFFFFF"/>
        </w:rPr>
        <w:t>ammunition from Federal’s sister companies Speer and CCI will also be featured. Highlights</w:t>
      </w:r>
      <w:r w:rsidRPr="001223EB">
        <w:rPr>
          <w:rFonts w:cs="Arial"/>
          <w:szCs w:val="24"/>
          <w:shd w:val="clear" w:color="auto" w:fill="FFFFFF"/>
        </w:rPr>
        <w:t xml:space="preserve"> include:</w:t>
      </w:r>
      <w:r w:rsidRPr="001223EB">
        <w:rPr>
          <w:rFonts w:cs="Arial"/>
          <w:szCs w:val="24"/>
        </w:rPr>
        <w:br/>
      </w:r>
      <w:r w:rsidRPr="001223EB">
        <w:rPr>
          <w:rFonts w:cs="Arial"/>
          <w:szCs w:val="24"/>
        </w:rPr>
        <w:br/>
      </w:r>
      <w:r w:rsidR="00AF7583">
        <w:rPr>
          <w:rFonts w:cs="Arial"/>
          <w:szCs w:val="24"/>
          <w:shd w:val="clear" w:color="auto" w:fill="FFFFFF"/>
        </w:rPr>
        <w:t>Federal Premium</w:t>
      </w:r>
      <w:r w:rsidR="00AF7583" w:rsidRPr="001223EB">
        <w:rPr>
          <w:rFonts w:cs="Arial"/>
          <w:szCs w:val="24"/>
          <w:shd w:val="clear" w:color="auto" w:fill="FFFFFF"/>
        </w:rPr>
        <w:t xml:space="preserve"> </w:t>
      </w:r>
      <w:r w:rsidRPr="001223EB">
        <w:rPr>
          <w:rFonts w:cs="Arial"/>
          <w:szCs w:val="24"/>
          <w:shd w:val="clear" w:color="auto" w:fill="FFFFFF"/>
        </w:rPr>
        <w:t xml:space="preserve">Terminal Ascent - Bonded construction penetrates deep, while the patented Slipstream polymer tip initiates expansion even at lower velocities and long range. AccuChannel groove technology improves accuracy and minimizes drag. </w:t>
      </w:r>
      <w:r w:rsidRPr="001223EB">
        <w:rPr>
          <w:rFonts w:cs="Arial"/>
          <w:szCs w:val="24"/>
          <w:shd w:val="clear" w:color="auto" w:fill="FFFFFF"/>
        </w:rPr>
        <w:lastRenderedPageBreak/>
        <w:t>Available in eleven of the most popular hunting cartridges and as component bullets.</w:t>
      </w:r>
      <w:r w:rsidRPr="001223EB">
        <w:rPr>
          <w:rFonts w:cs="Arial"/>
          <w:szCs w:val="24"/>
        </w:rPr>
        <w:br/>
      </w:r>
      <w:r w:rsidRPr="001223EB">
        <w:rPr>
          <w:rFonts w:cs="Arial"/>
          <w:szCs w:val="24"/>
        </w:rPr>
        <w:br/>
      </w:r>
      <w:r w:rsidR="00AF7583">
        <w:rPr>
          <w:rFonts w:cs="Arial"/>
          <w:szCs w:val="24"/>
          <w:shd w:val="clear" w:color="auto" w:fill="FFFFFF"/>
        </w:rPr>
        <w:t>Federal Premium</w:t>
      </w:r>
      <w:r w:rsidR="00AF7583" w:rsidRPr="001223EB">
        <w:rPr>
          <w:rFonts w:cs="Arial"/>
          <w:szCs w:val="24"/>
          <w:shd w:val="clear" w:color="auto" w:fill="FFFFFF"/>
        </w:rPr>
        <w:t xml:space="preserve"> </w:t>
      </w:r>
      <w:r w:rsidRPr="001223EB">
        <w:rPr>
          <w:rFonts w:cs="Arial"/>
          <w:szCs w:val="24"/>
          <w:shd w:val="clear" w:color="auto" w:fill="FFFFFF"/>
        </w:rPr>
        <w:t>Force X2 - Nine copper-plated 00 FX2 buckshot pellets split into two equal-size pieces on impact. Double the wound channels, improved energy transfer to the target, and less</w:t>
      </w:r>
      <w:r w:rsidR="00AF7583">
        <w:rPr>
          <w:rFonts w:cs="Arial"/>
          <w:szCs w:val="24"/>
        </w:rPr>
        <w:t xml:space="preserve"> </w:t>
      </w:r>
      <w:r w:rsidRPr="001223EB">
        <w:rPr>
          <w:rFonts w:cs="Arial"/>
          <w:szCs w:val="24"/>
          <w:shd w:val="clear" w:color="auto" w:fill="FFFFFF"/>
        </w:rPr>
        <w:t>potential for over-penetration.</w:t>
      </w:r>
      <w:r w:rsidRPr="001223EB">
        <w:rPr>
          <w:rFonts w:cs="Arial"/>
          <w:szCs w:val="24"/>
        </w:rPr>
        <w:br/>
      </w:r>
    </w:p>
    <w:p w:rsidR="00AF7583" w:rsidRPr="00AF7583" w:rsidRDefault="00AF7583" w:rsidP="00AF7583">
      <w:pPr>
        <w:rPr>
          <w:rFonts w:cs="Arial"/>
          <w:szCs w:val="24"/>
        </w:rPr>
      </w:pPr>
      <w:r>
        <w:rPr>
          <w:rFonts w:cs="Arial"/>
          <w:szCs w:val="24"/>
        </w:rPr>
        <w:t xml:space="preserve">Speer </w:t>
      </w:r>
      <w:r w:rsidRPr="00AF7583">
        <w:rPr>
          <w:rFonts w:cs="Arial"/>
          <w:szCs w:val="24"/>
        </w:rPr>
        <w:t xml:space="preserve">Gold Dot Carry Gun </w:t>
      </w:r>
      <w:r>
        <w:rPr>
          <w:rFonts w:cs="Arial"/>
          <w:szCs w:val="24"/>
        </w:rPr>
        <w:t xml:space="preserve">- </w:t>
      </w:r>
      <w:r w:rsidRPr="00AF7583">
        <w:rPr>
          <w:rFonts w:cs="Arial"/>
          <w:szCs w:val="24"/>
        </w:rPr>
        <w:t>Speer has built upon the law-enforcement proven Gold Dot G2 bullet, optimizing the design and loading to provide superior feeding, ballistics and terminal performance through compact concealed handguns. Available in 9mm Luger 135-grain, 40 S&amp;W 165-grain and 45 Auto +P 200-grain.</w:t>
      </w:r>
    </w:p>
    <w:p w:rsidR="00AF7583" w:rsidRPr="00AF7583" w:rsidRDefault="00AF7583" w:rsidP="00AF7583">
      <w:pPr>
        <w:rPr>
          <w:rFonts w:cs="Arial"/>
          <w:szCs w:val="24"/>
        </w:rPr>
      </w:pPr>
    </w:p>
    <w:p w:rsidR="00AF7583" w:rsidRDefault="00AF7583" w:rsidP="00AF7583">
      <w:pPr>
        <w:rPr>
          <w:rFonts w:cs="Arial"/>
          <w:szCs w:val="24"/>
        </w:rPr>
      </w:pPr>
      <w:r>
        <w:rPr>
          <w:rFonts w:cs="Arial"/>
          <w:szCs w:val="24"/>
          <w:shd w:val="clear" w:color="auto" w:fill="FFFFFF"/>
        </w:rPr>
        <w:t xml:space="preserve">CCI </w:t>
      </w:r>
      <w:r w:rsidRPr="001223EB">
        <w:rPr>
          <w:rFonts w:cs="Arial"/>
          <w:szCs w:val="24"/>
          <w:shd w:val="clear" w:color="auto" w:fill="FFFFFF"/>
        </w:rPr>
        <w:t xml:space="preserve">MeatEater Series - </w:t>
      </w:r>
      <w:r w:rsidRPr="00AF7583">
        <w:rPr>
          <w:rFonts w:cs="Arial"/>
          <w:szCs w:val="24"/>
        </w:rPr>
        <w:t>CCI has partnered with MeatEater’s Steven Rinella on this exclusive new series of ammunition. CCI’s rimfire products available in this series includes Copper-22 22 LR 21-grain HP, Mini-Mag 22 LR, 36-grain CPHP and Maxi-Mag 22 WMR, 40-grain JHP.</w:t>
      </w:r>
    </w:p>
    <w:p w:rsidR="001A4E2A" w:rsidRPr="001223EB" w:rsidRDefault="001A4E2A" w:rsidP="00AF7583">
      <w:pPr>
        <w:rPr>
          <w:rFonts w:cs="Arial"/>
          <w:szCs w:val="24"/>
          <w:shd w:val="clear" w:color="auto" w:fill="FFFFFF"/>
        </w:rPr>
      </w:pPr>
      <w:r w:rsidRPr="001223EB">
        <w:rPr>
          <w:rFonts w:cs="Arial"/>
          <w:szCs w:val="24"/>
        </w:rPr>
        <w:br/>
      </w:r>
      <w:r w:rsidR="001223EB" w:rsidRPr="001223EB">
        <w:rPr>
          <w:rFonts w:cs="Arial"/>
          <w:szCs w:val="24"/>
          <w:shd w:val="clear" w:color="auto" w:fill="FFFFFF"/>
        </w:rPr>
        <w:t>Business customers and Buy Group members interested in more information on Federal’s virtual Buy Group shows should contact their Federal sales repres</w:t>
      </w:r>
      <w:r w:rsidR="00EC681A">
        <w:rPr>
          <w:rFonts w:cs="Arial"/>
          <w:szCs w:val="24"/>
          <w:shd w:val="clear" w:color="auto" w:fill="FFFFFF"/>
        </w:rPr>
        <w:t>en</w:t>
      </w:r>
      <w:r w:rsidR="001223EB" w:rsidRPr="001223EB">
        <w:rPr>
          <w:rFonts w:cs="Arial"/>
          <w:szCs w:val="24"/>
          <w:shd w:val="clear" w:color="auto" w:fill="FFFFFF"/>
        </w:rPr>
        <w:t>tative.</w:t>
      </w:r>
    </w:p>
    <w:p w:rsidR="001A4E2A" w:rsidRPr="001223EB" w:rsidRDefault="001A4E2A" w:rsidP="009938B2">
      <w:pPr>
        <w:rPr>
          <w:rFonts w:cs="Arial"/>
          <w:szCs w:val="24"/>
        </w:rPr>
      </w:pPr>
    </w:p>
    <w:p w:rsidR="003E4E02" w:rsidRPr="001223EB"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223EB">
        <w:rPr>
          <w:rFonts w:cs="Arial"/>
          <w:szCs w:val="24"/>
        </w:rPr>
        <w:t xml:space="preserve">Federal ammunition can be found at dealers nationwide or purchased online direct from Federal. For more information on all products from Federal or to shop online, visit </w:t>
      </w:r>
      <w:hyperlink r:id="rId12" w:history="1">
        <w:r w:rsidR="001223EB" w:rsidRPr="00A02958">
          <w:rPr>
            <w:rStyle w:val="Hyperlink"/>
            <w:rFonts w:cs="Arial"/>
            <w:szCs w:val="24"/>
          </w:rPr>
          <w:t>www.federalpremium.com</w:t>
        </w:r>
      </w:hyperlink>
      <w:r w:rsidRPr="001223EB">
        <w:rPr>
          <w:rFonts w:cs="Arial"/>
          <w:szCs w:val="24"/>
        </w:rPr>
        <w:t xml:space="preserve">. </w:t>
      </w:r>
    </w:p>
    <w:p w:rsidR="001223EB" w:rsidRDefault="001223E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1223EB" w:rsidRPr="001223EB" w:rsidRDefault="001223E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1E65CA" w:rsidRPr="00365877"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65877">
        <w:rPr>
          <w:rFonts w:cs="Arial"/>
          <w:b/>
          <w:szCs w:val="24"/>
        </w:rPr>
        <w:t>Press Release Contact: JJ Reich</w:t>
      </w:r>
    </w:p>
    <w:p w:rsidR="001E65CA" w:rsidRPr="00365877"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65877">
        <w:rPr>
          <w:rFonts w:cs="Arial"/>
          <w:szCs w:val="24"/>
        </w:rPr>
        <w:t>Senior</w:t>
      </w:r>
      <w:r w:rsidR="00266544" w:rsidRPr="00365877">
        <w:rPr>
          <w:rFonts w:cs="Arial"/>
          <w:szCs w:val="24"/>
        </w:rPr>
        <w:t xml:space="preserve"> Manager</w:t>
      </w:r>
      <w:r w:rsidRPr="00365877">
        <w:rPr>
          <w:rFonts w:cs="Arial"/>
          <w:szCs w:val="24"/>
        </w:rPr>
        <w:t xml:space="preserve"> – Press Relations</w:t>
      </w:r>
    </w:p>
    <w:p w:rsidR="001E65CA" w:rsidRPr="00365877" w:rsidRDefault="001E65CA" w:rsidP="009F2F19">
      <w:pPr>
        <w:rPr>
          <w:rFonts w:cs="Arial"/>
          <w:b/>
          <w:bCs/>
          <w:szCs w:val="24"/>
        </w:rPr>
      </w:pPr>
      <w:r w:rsidRPr="00365877">
        <w:rPr>
          <w:rFonts w:cs="Arial"/>
          <w:szCs w:val="24"/>
        </w:rPr>
        <w:t xml:space="preserve">E-mail: </w:t>
      </w:r>
      <w:hyperlink r:id="rId13" w:history="1">
        <w:r w:rsidRPr="00365877">
          <w:rPr>
            <w:rStyle w:val="Hyperlink"/>
            <w:rFonts w:cs="Arial"/>
            <w:szCs w:val="24"/>
          </w:rPr>
          <w:t>VistaPressroom@VistaOutdoor.com</w:t>
        </w:r>
      </w:hyperlink>
      <w:r w:rsidRPr="00365877">
        <w:rPr>
          <w:rFonts w:cs="Arial"/>
          <w:szCs w:val="24"/>
        </w:rPr>
        <w:t xml:space="preserve"> </w:t>
      </w:r>
    </w:p>
    <w:p w:rsidR="001E65CA" w:rsidRPr="00365877" w:rsidRDefault="001E65CA" w:rsidP="009F2F19">
      <w:pPr>
        <w:rPr>
          <w:rFonts w:cs="Arial"/>
          <w:b/>
          <w:bCs/>
          <w:szCs w:val="24"/>
        </w:rPr>
      </w:pPr>
    </w:p>
    <w:p w:rsidR="00D2601F" w:rsidRPr="00365877" w:rsidRDefault="00D2601F" w:rsidP="009F2F19">
      <w:pPr>
        <w:rPr>
          <w:rFonts w:cs="Arial"/>
          <w:b/>
          <w:bCs/>
          <w:szCs w:val="24"/>
        </w:rPr>
      </w:pPr>
    </w:p>
    <w:p w:rsidR="001E65CA" w:rsidRPr="00365877" w:rsidRDefault="00A236BD" w:rsidP="009F2F19">
      <w:pPr>
        <w:rPr>
          <w:rFonts w:cs="Arial"/>
          <w:b/>
          <w:bCs/>
          <w:szCs w:val="24"/>
        </w:rPr>
      </w:pPr>
      <w:r w:rsidRPr="00365877">
        <w:rPr>
          <w:rFonts w:cs="Arial"/>
          <w:b/>
          <w:bCs/>
          <w:szCs w:val="24"/>
        </w:rPr>
        <w:t xml:space="preserve">About </w:t>
      </w:r>
      <w:r w:rsidR="00B45712" w:rsidRPr="00365877">
        <w:rPr>
          <w:rFonts w:cs="Arial"/>
          <w:b/>
          <w:bCs/>
          <w:szCs w:val="24"/>
        </w:rPr>
        <w:t xml:space="preserve">Federal </w:t>
      </w:r>
      <w:r w:rsidR="001E65CA" w:rsidRPr="00365877">
        <w:rPr>
          <w:rFonts w:cs="Arial"/>
          <w:b/>
          <w:bCs/>
          <w:szCs w:val="24"/>
        </w:rPr>
        <w:t>Ammunition</w:t>
      </w:r>
    </w:p>
    <w:p w:rsidR="00161B99" w:rsidRPr="00365877" w:rsidRDefault="001E65CA" w:rsidP="009F2F19">
      <w:pPr>
        <w:rPr>
          <w:rFonts w:cs="Arial"/>
          <w:szCs w:val="24"/>
        </w:rPr>
      </w:pPr>
      <w:r w:rsidRPr="00365877">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365877"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30" w:rsidRDefault="00613930">
      <w:r>
        <w:separator/>
      </w:r>
    </w:p>
  </w:endnote>
  <w:endnote w:type="continuationSeparator" w:id="0">
    <w:p w:rsidR="00613930" w:rsidRDefault="0061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30" w:rsidRDefault="00613930">
      <w:r>
        <w:separator/>
      </w:r>
    </w:p>
  </w:footnote>
  <w:footnote w:type="continuationSeparator" w:id="0">
    <w:p w:rsidR="00613930" w:rsidRDefault="0061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E5"/>
    <w:rsid w:val="0002403B"/>
    <w:rsid w:val="00024A0A"/>
    <w:rsid w:val="00025392"/>
    <w:rsid w:val="00032010"/>
    <w:rsid w:val="00033B84"/>
    <w:rsid w:val="000340DE"/>
    <w:rsid w:val="00034334"/>
    <w:rsid w:val="00034A7F"/>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23EB"/>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4E2A"/>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5D7B"/>
    <w:rsid w:val="00266544"/>
    <w:rsid w:val="00270181"/>
    <w:rsid w:val="002738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4417"/>
    <w:rsid w:val="002D616E"/>
    <w:rsid w:val="002D7A36"/>
    <w:rsid w:val="002E6BC0"/>
    <w:rsid w:val="002E703F"/>
    <w:rsid w:val="002F243B"/>
    <w:rsid w:val="002F35D8"/>
    <w:rsid w:val="002F370F"/>
    <w:rsid w:val="002F52E8"/>
    <w:rsid w:val="002F7A29"/>
    <w:rsid w:val="00302A4B"/>
    <w:rsid w:val="0030438B"/>
    <w:rsid w:val="00304EDB"/>
    <w:rsid w:val="00305B08"/>
    <w:rsid w:val="00306E6C"/>
    <w:rsid w:val="003110BE"/>
    <w:rsid w:val="0031265F"/>
    <w:rsid w:val="00315321"/>
    <w:rsid w:val="00316F02"/>
    <w:rsid w:val="00320034"/>
    <w:rsid w:val="003205AA"/>
    <w:rsid w:val="00323976"/>
    <w:rsid w:val="00323E34"/>
    <w:rsid w:val="00330343"/>
    <w:rsid w:val="0033287C"/>
    <w:rsid w:val="00333285"/>
    <w:rsid w:val="00333514"/>
    <w:rsid w:val="00340621"/>
    <w:rsid w:val="003418F2"/>
    <w:rsid w:val="00344845"/>
    <w:rsid w:val="00345E2E"/>
    <w:rsid w:val="00345EDB"/>
    <w:rsid w:val="003464BD"/>
    <w:rsid w:val="00350DEC"/>
    <w:rsid w:val="00351B6E"/>
    <w:rsid w:val="003529B3"/>
    <w:rsid w:val="0035676B"/>
    <w:rsid w:val="00356A76"/>
    <w:rsid w:val="003603C3"/>
    <w:rsid w:val="00365877"/>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63AF2"/>
    <w:rsid w:val="0046657C"/>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9AB"/>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3D6A"/>
    <w:rsid w:val="005F1C83"/>
    <w:rsid w:val="005F420E"/>
    <w:rsid w:val="005F4A7C"/>
    <w:rsid w:val="00607A89"/>
    <w:rsid w:val="00610558"/>
    <w:rsid w:val="0061393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4C19"/>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387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C7EC8"/>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3BFF"/>
    <w:rsid w:val="00804122"/>
    <w:rsid w:val="008043CF"/>
    <w:rsid w:val="00806D90"/>
    <w:rsid w:val="00811BD4"/>
    <w:rsid w:val="008120FC"/>
    <w:rsid w:val="00812C28"/>
    <w:rsid w:val="00813DA0"/>
    <w:rsid w:val="00813E9A"/>
    <w:rsid w:val="00817116"/>
    <w:rsid w:val="00820800"/>
    <w:rsid w:val="00821CED"/>
    <w:rsid w:val="0082283A"/>
    <w:rsid w:val="0082512A"/>
    <w:rsid w:val="00825940"/>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76686"/>
    <w:rsid w:val="00881200"/>
    <w:rsid w:val="00881EE4"/>
    <w:rsid w:val="00882972"/>
    <w:rsid w:val="00884A8C"/>
    <w:rsid w:val="00887CD8"/>
    <w:rsid w:val="0089008B"/>
    <w:rsid w:val="00892124"/>
    <w:rsid w:val="00893A04"/>
    <w:rsid w:val="008966C8"/>
    <w:rsid w:val="00896CE8"/>
    <w:rsid w:val="008A72C4"/>
    <w:rsid w:val="008B1DE6"/>
    <w:rsid w:val="008B37C8"/>
    <w:rsid w:val="008B3E98"/>
    <w:rsid w:val="008B5270"/>
    <w:rsid w:val="008C2E3E"/>
    <w:rsid w:val="008C52B3"/>
    <w:rsid w:val="008C7C67"/>
    <w:rsid w:val="008D32CD"/>
    <w:rsid w:val="008E017C"/>
    <w:rsid w:val="008E4322"/>
    <w:rsid w:val="008E5D43"/>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1E1E"/>
    <w:rsid w:val="00962B7F"/>
    <w:rsid w:val="00963A5F"/>
    <w:rsid w:val="0097477D"/>
    <w:rsid w:val="0097511D"/>
    <w:rsid w:val="00986C8A"/>
    <w:rsid w:val="009876D7"/>
    <w:rsid w:val="00990AF1"/>
    <w:rsid w:val="009932DD"/>
    <w:rsid w:val="009938B2"/>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12BC"/>
    <w:rsid w:val="00A0295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AF7583"/>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793E"/>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601F"/>
    <w:rsid w:val="00D34F2E"/>
    <w:rsid w:val="00D362DE"/>
    <w:rsid w:val="00D37439"/>
    <w:rsid w:val="00D5100B"/>
    <w:rsid w:val="00D52FA5"/>
    <w:rsid w:val="00D53FF6"/>
    <w:rsid w:val="00D54B32"/>
    <w:rsid w:val="00D56B4E"/>
    <w:rsid w:val="00D601DA"/>
    <w:rsid w:val="00D63514"/>
    <w:rsid w:val="00D7037C"/>
    <w:rsid w:val="00D76D66"/>
    <w:rsid w:val="00D8049E"/>
    <w:rsid w:val="00D80A54"/>
    <w:rsid w:val="00D81906"/>
    <w:rsid w:val="00D87FF2"/>
    <w:rsid w:val="00D95AC3"/>
    <w:rsid w:val="00D95AFE"/>
    <w:rsid w:val="00DA43ED"/>
    <w:rsid w:val="00DA6BE8"/>
    <w:rsid w:val="00DB1EA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67B"/>
    <w:rsid w:val="00EA48F3"/>
    <w:rsid w:val="00EA7C85"/>
    <w:rsid w:val="00EB0A8C"/>
    <w:rsid w:val="00EB2163"/>
    <w:rsid w:val="00EB227D"/>
    <w:rsid w:val="00EB26C2"/>
    <w:rsid w:val="00EB320C"/>
    <w:rsid w:val="00EB329F"/>
    <w:rsid w:val="00EC1E7F"/>
    <w:rsid w:val="00EC681A"/>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145"/>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1FEA7"/>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06855028">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7257eee7890751d7bad9c239cbdd97cb">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19f2fe6e2940bf91687955a475abbaf0"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C380-7EB9-4629-825C-B7612DBB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654D4-1DAE-4A78-B6A9-6B0A9DF124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9559AD-431E-4E0B-9098-90F56034AD48}">
  <ds:schemaRefs>
    <ds:schemaRef ds:uri="http://schemas.microsoft.com/sharepoint/v3/contenttype/forms"/>
  </ds:schemaRefs>
</ds:datastoreItem>
</file>

<file path=customXml/itemProps4.xml><?xml version="1.0" encoding="utf-8"?>
<ds:datastoreItem xmlns:ds="http://schemas.openxmlformats.org/officeDocument/2006/customXml" ds:itemID="{721743AB-17C8-4003-9DB8-6639F113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2020-08-06T14:27:00Z</dcterms:created>
  <dcterms:modified xsi:type="dcterms:W3CDTF">2020-08-07T16:28:00Z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