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8285A">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AA45373" w14:textId="4D110482" w:rsidR="00E64389" w:rsidRPr="0038285A" w:rsidRDefault="00E64389" w:rsidP="0038285A">
      <w:pPr>
        <w:jc w:val="center"/>
        <w:rPr>
          <w:rFonts w:cs="Arial"/>
          <w:b/>
          <w:sz w:val="28"/>
          <w:szCs w:val="28"/>
        </w:rPr>
      </w:pPr>
      <w:r>
        <w:rPr>
          <w:rFonts w:cs="Arial"/>
          <w:b/>
          <w:sz w:val="28"/>
          <w:szCs w:val="28"/>
        </w:rPr>
        <w:t xml:space="preserve">Federal </w:t>
      </w:r>
      <w:r w:rsidR="00FB5DDF">
        <w:rPr>
          <w:rFonts w:cs="Arial"/>
          <w:b/>
          <w:sz w:val="28"/>
          <w:szCs w:val="28"/>
        </w:rPr>
        <w:t xml:space="preserve">Announces </w:t>
      </w:r>
      <w:r w:rsidR="0038285A">
        <w:rPr>
          <w:rFonts w:cs="Arial"/>
          <w:b/>
          <w:sz w:val="28"/>
          <w:szCs w:val="28"/>
        </w:rPr>
        <w:t xml:space="preserve">New </w:t>
      </w:r>
      <w:r w:rsidR="00FB5DDF">
        <w:rPr>
          <w:rFonts w:cs="Arial"/>
          <w:b/>
          <w:sz w:val="28"/>
          <w:szCs w:val="28"/>
        </w:rPr>
        <w:t>Handgun Ammunition for 2021</w:t>
      </w:r>
    </w:p>
    <w:p w14:paraId="5E226DB8" w14:textId="77777777" w:rsidR="00E11465" w:rsidRPr="007404CA" w:rsidRDefault="00E11465" w:rsidP="009F2F19">
      <w:pPr>
        <w:rPr>
          <w:rFonts w:cs="Arial"/>
          <w:szCs w:val="24"/>
        </w:rPr>
      </w:pPr>
    </w:p>
    <w:p w14:paraId="74F4FD37" w14:textId="4E1CC390" w:rsidR="00CD1C28" w:rsidRPr="00FB5DDF" w:rsidRDefault="00BC4983" w:rsidP="00FB5DDF">
      <w:pPr>
        <w:rPr>
          <w:rFonts w:cs="Arial"/>
          <w:szCs w:val="24"/>
        </w:rPr>
      </w:pPr>
      <w:r w:rsidRPr="007404CA">
        <w:rPr>
          <w:rFonts w:cs="Arial"/>
          <w:b/>
          <w:szCs w:val="24"/>
        </w:rPr>
        <w:t>ANOKA, Minnesota</w:t>
      </w:r>
      <w:r w:rsidR="00A02FBB" w:rsidRPr="007404CA">
        <w:rPr>
          <w:rFonts w:cs="Arial"/>
          <w:b/>
          <w:szCs w:val="24"/>
        </w:rPr>
        <w:t xml:space="preserve"> –</w:t>
      </w:r>
      <w:r w:rsidR="00825EC1" w:rsidRPr="007404CA">
        <w:rPr>
          <w:rFonts w:cs="Arial"/>
          <w:b/>
          <w:szCs w:val="24"/>
        </w:rPr>
        <w:t xml:space="preserve"> </w:t>
      </w:r>
      <w:r w:rsidR="00CF4724" w:rsidRPr="00CF4724">
        <w:rPr>
          <w:rFonts w:cs="Arial"/>
          <w:b/>
          <w:szCs w:val="24"/>
        </w:rPr>
        <w:t>January</w:t>
      </w:r>
      <w:r w:rsidR="00342846">
        <w:rPr>
          <w:rFonts w:cs="Arial"/>
          <w:b/>
          <w:szCs w:val="24"/>
        </w:rPr>
        <w:t xml:space="preserve"> 20</w:t>
      </w:r>
      <w:r w:rsidR="007E0080" w:rsidRPr="00CF4724">
        <w:rPr>
          <w:rFonts w:cs="Arial"/>
          <w:b/>
          <w:szCs w:val="24"/>
        </w:rPr>
        <w:t>, 202</w:t>
      </w:r>
      <w:r w:rsidR="00284710">
        <w:rPr>
          <w:rFonts w:cs="Arial"/>
          <w:b/>
          <w:szCs w:val="24"/>
        </w:rPr>
        <w:t>1</w:t>
      </w:r>
      <w:r w:rsidR="009E4649" w:rsidRPr="002F52E8">
        <w:rPr>
          <w:rFonts w:cs="Arial"/>
          <w:b/>
          <w:szCs w:val="24"/>
        </w:rPr>
        <w:t xml:space="preserve"> </w:t>
      </w:r>
      <w:r w:rsidR="00896CE8" w:rsidRPr="002F52E8">
        <w:rPr>
          <w:rFonts w:cs="Arial"/>
          <w:b/>
          <w:szCs w:val="24"/>
        </w:rPr>
        <w:t>–</w:t>
      </w:r>
      <w:r w:rsidR="002F52E8" w:rsidRPr="002F52E8">
        <w:rPr>
          <w:rFonts w:cs="Arial"/>
          <w:szCs w:val="24"/>
        </w:rPr>
        <w:t xml:space="preserve"> </w:t>
      </w:r>
      <w:r w:rsidR="00FB5DDF">
        <w:rPr>
          <w:rFonts w:cs="Arial"/>
          <w:szCs w:val="24"/>
        </w:rPr>
        <w:t xml:space="preserve">Federal Ammunition’s </w:t>
      </w:r>
      <w:r w:rsidR="00FB5DDF" w:rsidRPr="00A54F4D">
        <w:rPr>
          <w:rFonts w:cs="Arial"/>
          <w:szCs w:val="24"/>
        </w:rPr>
        <w:t xml:space="preserve">product teams are expanding </w:t>
      </w:r>
      <w:r w:rsidR="00FB5DDF">
        <w:rPr>
          <w:rFonts w:cs="Arial"/>
          <w:szCs w:val="24"/>
        </w:rPr>
        <w:t>handgun cartridge</w:t>
      </w:r>
      <w:r w:rsidR="00FB5DDF" w:rsidRPr="00A54F4D">
        <w:rPr>
          <w:rFonts w:cs="Arial"/>
          <w:szCs w:val="24"/>
        </w:rPr>
        <w:t xml:space="preserve"> options</w:t>
      </w:r>
      <w:r w:rsidR="00FB5DDF">
        <w:rPr>
          <w:rFonts w:cs="Arial"/>
          <w:szCs w:val="24"/>
        </w:rPr>
        <w:t xml:space="preserve"> </w:t>
      </w:r>
      <w:r w:rsidR="008B3088" w:rsidRPr="00A54F4D">
        <w:rPr>
          <w:rFonts w:cs="Arial"/>
          <w:szCs w:val="24"/>
        </w:rPr>
        <w:t xml:space="preserve">in </w:t>
      </w:r>
      <w:r w:rsidR="00327596">
        <w:rPr>
          <w:rFonts w:cs="Arial"/>
          <w:szCs w:val="24"/>
        </w:rPr>
        <w:t>multiple</w:t>
      </w:r>
      <w:r w:rsidR="008B3088" w:rsidRPr="00A54F4D">
        <w:rPr>
          <w:rFonts w:cs="Arial"/>
          <w:szCs w:val="24"/>
        </w:rPr>
        <w:t xml:space="preserve"> product </w:t>
      </w:r>
      <w:r w:rsidR="008B3088">
        <w:rPr>
          <w:rFonts w:cs="Arial"/>
          <w:szCs w:val="24"/>
        </w:rPr>
        <w:t xml:space="preserve">categories in 2021. Several new product line extensions in </w:t>
      </w:r>
      <w:r w:rsidR="00FB5DDF">
        <w:rPr>
          <w:rFonts w:cs="Arial"/>
          <w:szCs w:val="24"/>
        </w:rPr>
        <w:t xml:space="preserve">Hydra-Shok Deep, Punch, Syntech Range and more will be manufactured and delivered to dealers throughout the year. </w:t>
      </w:r>
      <w:r w:rsidR="000F64CD" w:rsidRPr="00FB5DDF">
        <w:rPr>
          <w:rFonts w:cs="Arial"/>
          <w:szCs w:val="24"/>
        </w:rPr>
        <w:t>New</w:t>
      </w:r>
      <w:r w:rsidR="001B3AB5">
        <w:rPr>
          <w:rFonts w:cs="Arial"/>
          <w:szCs w:val="24"/>
        </w:rPr>
        <w:t>-</w:t>
      </w:r>
      <w:r w:rsidR="000F64CD" w:rsidRPr="00FB5DDF">
        <w:rPr>
          <w:rFonts w:cs="Arial"/>
          <w:szCs w:val="24"/>
        </w:rPr>
        <w:t>for</w:t>
      </w:r>
      <w:r w:rsidR="001B3AB5">
        <w:rPr>
          <w:rFonts w:cs="Arial"/>
          <w:szCs w:val="24"/>
        </w:rPr>
        <w:t>-</w:t>
      </w:r>
      <w:r w:rsidR="000F64CD" w:rsidRPr="00FB5DDF">
        <w:rPr>
          <w:rFonts w:cs="Arial"/>
          <w:szCs w:val="24"/>
        </w:rPr>
        <w:t>202</w:t>
      </w:r>
      <w:r w:rsidR="001C64C6" w:rsidRPr="00FB5DDF">
        <w:rPr>
          <w:rFonts w:cs="Arial"/>
          <w:szCs w:val="24"/>
        </w:rPr>
        <w:t>1</w:t>
      </w:r>
      <w:r w:rsidR="000F64CD" w:rsidRPr="00FB5DDF">
        <w:rPr>
          <w:rFonts w:cs="Arial"/>
          <w:szCs w:val="24"/>
        </w:rPr>
        <w:t xml:space="preserve"> p</w:t>
      </w:r>
      <w:r w:rsidR="00CD1C28" w:rsidRPr="00FB5DDF">
        <w:rPr>
          <w:rFonts w:cs="Arial"/>
          <w:szCs w:val="24"/>
        </w:rPr>
        <w:t xml:space="preserve">roduct </w:t>
      </w:r>
      <w:r w:rsidR="000F64CD" w:rsidRPr="00FB5DDF">
        <w:rPr>
          <w:rFonts w:cs="Arial"/>
          <w:szCs w:val="24"/>
        </w:rPr>
        <w:t>l</w:t>
      </w:r>
      <w:r w:rsidR="00CD1C28" w:rsidRPr="00FB5DDF">
        <w:rPr>
          <w:rFonts w:cs="Arial"/>
          <w:szCs w:val="24"/>
        </w:rPr>
        <w:t xml:space="preserve">aunch </w:t>
      </w:r>
      <w:r w:rsidR="000F64CD" w:rsidRPr="00FB5DDF">
        <w:rPr>
          <w:rFonts w:cs="Arial"/>
          <w:szCs w:val="24"/>
        </w:rPr>
        <w:t>h</w:t>
      </w:r>
      <w:r w:rsidR="00CD1C28" w:rsidRPr="00FB5DDF">
        <w:rPr>
          <w:rFonts w:cs="Arial"/>
          <w:szCs w:val="24"/>
        </w:rPr>
        <w:t xml:space="preserve">ighlights </w:t>
      </w:r>
      <w:r w:rsidR="000F64CD" w:rsidRPr="00FB5DDF">
        <w:rPr>
          <w:rFonts w:cs="Arial"/>
          <w:szCs w:val="24"/>
        </w:rPr>
        <w:t>i</w:t>
      </w:r>
      <w:r w:rsidR="00CD1C28" w:rsidRPr="00FB5DDF">
        <w:rPr>
          <w:rFonts w:cs="Arial"/>
          <w:szCs w:val="24"/>
        </w:rPr>
        <w:t>nclude:</w:t>
      </w:r>
    </w:p>
    <w:p w14:paraId="53CDE45C" w14:textId="77777777" w:rsidR="00A54F4D" w:rsidRPr="00A54F4D" w:rsidRDefault="00A54F4D" w:rsidP="00A54F4D">
      <w:pPr>
        <w:rPr>
          <w:rFonts w:cs="Arial"/>
          <w:szCs w:val="24"/>
        </w:rPr>
      </w:pPr>
    </w:p>
    <w:p w14:paraId="1CBE92FD" w14:textId="6839C838" w:rsidR="00A54F4D" w:rsidRPr="00A54F4D" w:rsidRDefault="00A54F4D" w:rsidP="00A54F4D">
      <w:pPr>
        <w:rPr>
          <w:rFonts w:cs="Arial"/>
          <w:szCs w:val="24"/>
        </w:rPr>
      </w:pPr>
      <w:r w:rsidRPr="00D93ED6">
        <w:rPr>
          <w:rFonts w:cs="Arial"/>
          <w:szCs w:val="24"/>
        </w:rPr>
        <w:t xml:space="preserve">Hydra-Shok Deep in 380 Auto and 38 Special </w:t>
      </w:r>
      <w:r w:rsidR="001B3AB5" w:rsidRPr="00D93ED6">
        <w:rPr>
          <w:rFonts w:cs="Arial"/>
          <w:szCs w:val="24"/>
        </w:rPr>
        <w:t>–</w:t>
      </w:r>
      <w:r w:rsidRPr="00D93ED6">
        <w:rPr>
          <w:rFonts w:cs="Arial"/>
          <w:szCs w:val="24"/>
        </w:rPr>
        <w:t xml:space="preserve"> </w:t>
      </w:r>
      <w:r w:rsidR="001B3AB5">
        <w:rPr>
          <w:rFonts w:cs="Arial"/>
          <w:szCs w:val="24"/>
        </w:rPr>
        <w:t>These loads u</w:t>
      </w:r>
      <w:r w:rsidRPr="00A54F4D">
        <w:rPr>
          <w:rFonts w:cs="Arial"/>
          <w:szCs w:val="24"/>
        </w:rPr>
        <w:t>nlock the potential of smaller cartridges</w:t>
      </w:r>
      <w:r w:rsidR="001B3AB5">
        <w:rPr>
          <w:rFonts w:cs="Arial"/>
          <w:szCs w:val="24"/>
        </w:rPr>
        <w:t>. They</w:t>
      </w:r>
      <w:r w:rsidRPr="00A54F4D">
        <w:rPr>
          <w:rFonts w:cs="Arial"/>
          <w:szCs w:val="24"/>
        </w:rPr>
        <w:t xml:space="preserve"> utilize Hydra-Shok Deep’s robust center post and compact core to consistently penetrate beyond the FBI-recommended 12-inch minimum through bare gel and heavy clothing. </w:t>
      </w:r>
    </w:p>
    <w:p w14:paraId="5619A729" w14:textId="77777777" w:rsidR="00A54F4D" w:rsidRPr="00A54F4D" w:rsidRDefault="00A54F4D" w:rsidP="00A54F4D">
      <w:pPr>
        <w:rPr>
          <w:rFonts w:cs="Arial"/>
          <w:szCs w:val="24"/>
        </w:rPr>
      </w:pPr>
    </w:p>
    <w:p w14:paraId="312EB307" w14:textId="31CA32AC" w:rsidR="00A54F4D" w:rsidRPr="00A54F4D" w:rsidRDefault="00A54F4D" w:rsidP="00A54F4D">
      <w:pPr>
        <w:rPr>
          <w:rFonts w:cs="Arial"/>
          <w:szCs w:val="24"/>
        </w:rPr>
      </w:pPr>
      <w:r w:rsidRPr="00A54F4D">
        <w:rPr>
          <w:rFonts w:cs="Arial"/>
          <w:szCs w:val="24"/>
        </w:rPr>
        <w:t>Punch in 22 LR and 10mm Auto - Punch 22 LR uses a deep-penetrating bullet that makes the popular rimfire cartridge a viable self-defense option, while the 10mm Auto load’s jacketed hollow point produces the best expansion and penetration in the category.</w:t>
      </w:r>
    </w:p>
    <w:p w14:paraId="6796D2EE" w14:textId="77777777" w:rsidR="00A54F4D" w:rsidRPr="00A54F4D" w:rsidRDefault="00A54F4D" w:rsidP="00A54F4D">
      <w:pPr>
        <w:rPr>
          <w:rFonts w:cs="Arial"/>
          <w:szCs w:val="24"/>
        </w:rPr>
      </w:pPr>
    </w:p>
    <w:p w14:paraId="2026E7ED" w14:textId="50E72167" w:rsidR="00A54F4D" w:rsidRPr="00A54F4D" w:rsidRDefault="00A54F4D" w:rsidP="00A54F4D">
      <w:pPr>
        <w:rPr>
          <w:rFonts w:cs="Arial"/>
          <w:szCs w:val="24"/>
        </w:rPr>
      </w:pPr>
      <w:r w:rsidRPr="00A54F4D">
        <w:rPr>
          <w:rFonts w:cs="Arial"/>
          <w:szCs w:val="24"/>
        </w:rPr>
        <w:t xml:space="preserve">Swift A-Frame JHP in 327 Federal Magnum and 10mm Auto </w:t>
      </w:r>
      <w:r w:rsidR="00D93ED6">
        <w:rPr>
          <w:rFonts w:cs="Arial"/>
          <w:szCs w:val="24"/>
        </w:rPr>
        <w:t>–</w:t>
      </w:r>
      <w:r w:rsidRPr="00A54F4D">
        <w:rPr>
          <w:rFonts w:cs="Arial"/>
          <w:szCs w:val="24"/>
        </w:rPr>
        <w:t xml:space="preserve"> The</w:t>
      </w:r>
      <w:r w:rsidR="00D93ED6">
        <w:rPr>
          <w:rFonts w:cs="Arial"/>
          <w:szCs w:val="24"/>
        </w:rPr>
        <w:t xml:space="preserve"> A-Frame Jacketed Hollow Point </w:t>
      </w:r>
      <w:r w:rsidRPr="00A54F4D">
        <w:rPr>
          <w:rFonts w:cs="Arial"/>
          <w:szCs w:val="24"/>
        </w:rPr>
        <w:t>bullet</w:t>
      </w:r>
      <w:r w:rsidR="00D93ED6">
        <w:rPr>
          <w:rFonts w:cs="Arial"/>
          <w:szCs w:val="24"/>
        </w:rPr>
        <w:t xml:space="preserve"> has a</w:t>
      </w:r>
      <w:r w:rsidRPr="00A54F4D">
        <w:rPr>
          <w:rFonts w:cs="Arial"/>
          <w:szCs w:val="24"/>
        </w:rPr>
        <w:t xml:space="preserve"> bonded front half </w:t>
      </w:r>
      <w:r w:rsidR="00D93ED6">
        <w:rPr>
          <w:rFonts w:cs="Arial"/>
          <w:szCs w:val="24"/>
        </w:rPr>
        <w:t xml:space="preserve">which </w:t>
      </w:r>
      <w:r w:rsidRPr="00A54F4D">
        <w:rPr>
          <w:rFonts w:cs="Arial"/>
          <w:szCs w:val="24"/>
        </w:rPr>
        <w:t>expands consistently across a broad velocity range, while the back half remains intact for deep penetration.</w:t>
      </w:r>
      <w:r w:rsidR="00D93ED6">
        <w:rPr>
          <w:rFonts w:cs="Arial"/>
          <w:szCs w:val="24"/>
        </w:rPr>
        <w:t xml:space="preserve"> This bullet is ideal for hunting with handguns.</w:t>
      </w:r>
    </w:p>
    <w:p w14:paraId="0F9C456B" w14:textId="77777777" w:rsidR="00A54F4D" w:rsidRPr="00A54F4D" w:rsidRDefault="00A54F4D" w:rsidP="00A54F4D">
      <w:pPr>
        <w:rPr>
          <w:rFonts w:cs="Arial"/>
          <w:szCs w:val="24"/>
        </w:rPr>
      </w:pPr>
    </w:p>
    <w:p w14:paraId="55859073" w14:textId="0E55A638" w:rsidR="00A54F4D" w:rsidRPr="00A54F4D" w:rsidRDefault="00A54F4D" w:rsidP="00A54F4D">
      <w:pPr>
        <w:rPr>
          <w:rFonts w:cs="Arial"/>
          <w:szCs w:val="24"/>
        </w:rPr>
      </w:pPr>
      <w:r w:rsidRPr="00A54F4D">
        <w:rPr>
          <w:rFonts w:cs="Arial"/>
          <w:szCs w:val="24"/>
        </w:rPr>
        <w:t>Syntech Range in 380 Auto</w:t>
      </w:r>
      <w:r w:rsidR="00467777">
        <w:rPr>
          <w:rFonts w:cs="Arial"/>
          <w:szCs w:val="24"/>
        </w:rPr>
        <w:t xml:space="preserve">, </w:t>
      </w:r>
      <w:r w:rsidRPr="00A54F4D">
        <w:rPr>
          <w:rFonts w:cs="Arial"/>
          <w:szCs w:val="24"/>
        </w:rPr>
        <w:t>38 Special</w:t>
      </w:r>
      <w:r w:rsidR="00467777">
        <w:rPr>
          <w:rFonts w:cs="Arial"/>
          <w:szCs w:val="24"/>
        </w:rPr>
        <w:t xml:space="preserve"> and 10mm Auto</w:t>
      </w:r>
      <w:bookmarkStart w:id="0" w:name="_GoBack"/>
      <w:bookmarkEnd w:id="0"/>
      <w:r w:rsidRPr="00A54F4D">
        <w:rPr>
          <w:rFonts w:cs="Arial"/>
          <w:szCs w:val="24"/>
        </w:rPr>
        <w:t xml:space="preserve"> - </w:t>
      </w:r>
      <w:proofErr w:type="spellStart"/>
      <w:r w:rsidRPr="00A54F4D">
        <w:rPr>
          <w:rFonts w:cs="Arial"/>
          <w:szCs w:val="24"/>
        </w:rPr>
        <w:t>Syntech</w:t>
      </w:r>
      <w:proofErr w:type="spellEnd"/>
      <w:r w:rsidRPr="00A54F4D">
        <w:rPr>
          <w:rFonts w:cs="Arial"/>
          <w:szCs w:val="24"/>
        </w:rPr>
        <w:t xml:space="preserve"> Range loads use the TSJ polymer jacket to eliminate metal fouling and drastically reduce damaging barrel heat and friction.</w:t>
      </w:r>
      <w:r w:rsidR="00D93ED6">
        <w:rPr>
          <w:rFonts w:cs="Arial"/>
          <w:szCs w:val="24"/>
        </w:rPr>
        <w:t xml:space="preserve"> Syntech ammunition offers a smoother, cleaner and safer experience when training and having fun at the range.</w:t>
      </w:r>
    </w:p>
    <w:p w14:paraId="00036EE9" w14:textId="77777777" w:rsidR="00A54F4D" w:rsidRPr="00A54F4D" w:rsidRDefault="00A54F4D" w:rsidP="00A54F4D">
      <w:pPr>
        <w:rPr>
          <w:rFonts w:cs="Arial"/>
          <w:szCs w:val="24"/>
        </w:rPr>
      </w:pPr>
    </w:p>
    <w:p w14:paraId="3FD28EA7" w14:textId="230828B2" w:rsidR="00A54F4D" w:rsidRPr="00A54F4D" w:rsidRDefault="00784E6B" w:rsidP="00A54F4D">
      <w:pPr>
        <w:rPr>
          <w:rFonts w:cs="Arial"/>
          <w:szCs w:val="24"/>
        </w:rPr>
      </w:pPr>
      <w:r>
        <w:rPr>
          <w:rFonts w:cs="Arial"/>
          <w:szCs w:val="24"/>
        </w:rPr>
        <w:t xml:space="preserve">“In </w:t>
      </w:r>
      <w:r w:rsidR="00A54F4D" w:rsidRPr="00A54F4D">
        <w:rPr>
          <w:rFonts w:cs="Arial"/>
          <w:szCs w:val="24"/>
        </w:rPr>
        <w:t xml:space="preserve">addition to </w:t>
      </w:r>
      <w:r w:rsidR="009A3D55">
        <w:rPr>
          <w:rFonts w:cs="Arial"/>
          <w:szCs w:val="24"/>
        </w:rPr>
        <w:t xml:space="preserve">launching </w:t>
      </w:r>
      <w:r w:rsidR="00A54F4D" w:rsidRPr="00A54F4D">
        <w:rPr>
          <w:rFonts w:cs="Arial"/>
          <w:szCs w:val="24"/>
        </w:rPr>
        <w:t>new 2021 products, we are also continuing to stay focused on marketin</w:t>
      </w:r>
      <w:r w:rsidR="00D93ED6">
        <w:rPr>
          <w:rFonts w:cs="Arial"/>
          <w:szCs w:val="24"/>
        </w:rPr>
        <w:t>g</w:t>
      </w:r>
      <w:r w:rsidR="00A54F4D" w:rsidRPr="00A54F4D">
        <w:rPr>
          <w:rFonts w:cs="Arial"/>
          <w:szCs w:val="24"/>
        </w:rPr>
        <w:t xml:space="preserve"> </w:t>
      </w:r>
      <w:r w:rsidR="00327596">
        <w:rPr>
          <w:rFonts w:cs="Arial"/>
          <w:szCs w:val="24"/>
        </w:rPr>
        <w:t>the new products</w:t>
      </w:r>
      <w:r w:rsidR="00A54F4D" w:rsidRPr="00A54F4D">
        <w:rPr>
          <w:rFonts w:cs="Arial"/>
          <w:szCs w:val="24"/>
        </w:rPr>
        <w:t xml:space="preserve"> launched </w:t>
      </w:r>
      <w:r w:rsidR="00327596">
        <w:rPr>
          <w:rFonts w:cs="Arial"/>
          <w:szCs w:val="24"/>
        </w:rPr>
        <w:t xml:space="preserve">a year </w:t>
      </w:r>
      <w:r w:rsidR="00F72474">
        <w:rPr>
          <w:rFonts w:cs="Arial"/>
          <w:szCs w:val="24"/>
        </w:rPr>
        <w:t>ago,</w:t>
      </w:r>
      <w:r w:rsidR="00F72474" w:rsidRPr="00A54F4D" w:rsidDel="00327596">
        <w:rPr>
          <w:rFonts w:cs="Arial"/>
          <w:szCs w:val="24"/>
        </w:rPr>
        <w:t xml:space="preserve"> </w:t>
      </w:r>
      <w:r w:rsidR="00F72474" w:rsidRPr="00A54F4D">
        <w:rPr>
          <w:rFonts w:cs="Arial"/>
          <w:szCs w:val="24"/>
        </w:rPr>
        <w:t>such</w:t>
      </w:r>
      <w:r w:rsidR="00A54F4D" w:rsidRPr="00A54F4D">
        <w:rPr>
          <w:rFonts w:cs="Arial"/>
          <w:szCs w:val="24"/>
        </w:rPr>
        <w:t xml:space="preserve"> as our Solid Core and American Eagle IRT Lead Free </w:t>
      </w:r>
      <w:r w:rsidR="009A3D55">
        <w:rPr>
          <w:rFonts w:cs="Arial"/>
          <w:szCs w:val="24"/>
        </w:rPr>
        <w:t>ammo</w:t>
      </w:r>
      <w:r w:rsidR="005B57CA">
        <w:rPr>
          <w:rFonts w:cs="Arial"/>
          <w:szCs w:val="24"/>
        </w:rPr>
        <w:t>,”</w:t>
      </w:r>
      <w:r w:rsidR="00A54F4D" w:rsidRPr="00A54F4D">
        <w:rPr>
          <w:rFonts w:cs="Arial"/>
          <w:szCs w:val="24"/>
        </w:rPr>
        <w:t xml:space="preserve"> said Federal's </w:t>
      </w:r>
      <w:r w:rsidR="00FF22B4" w:rsidRPr="00A54F4D">
        <w:rPr>
          <w:rFonts w:cs="Arial"/>
          <w:szCs w:val="24"/>
        </w:rPr>
        <w:t>Handgun</w:t>
      </w:r>
      <w:r w:rsidR="00A54F4D" w:rsidRPr="00A54F4D">
        <w:rPr>
          <w:rFonts w:cs="Arial"/>
          <w:szCs w:val="24"/>
        </w:rPr>
        <w:t xml:space="preserve"> Product Line Manager Chris Laack. </w:t>
      </w:r>
      <w:r w:rsidR="005B57CA">
        <w:rPr>
          <w:rFonts w:cs="Arial"/>
          <w:szCs w:val="24"/>
        </w:rPr>
        <w:t>“S</w:t>
      </w:r>
      <w:r w:rsidR="00D93ED6">
        <w:rPr>
          <w:rFonts w:cs="Arial"/>
          <w:szCs w:val="24"/>
        </w:rPr>
        <w:t>olid Core is i</w:t>
      </w:r>
      <w:r w:rsidR="00D93ED6" w:rsidRPr="00A54F4D">
        <w:rPr>
          <w:rFonts w:cs="Arial"/>
          <w:szCs w:val="24"/>
        </w:rPr>
        <w:t>ntended for hunting and protection against</w:t>
      </w:r>
      <w:r w:rsidR="00D93ED6">
        <w:rPr>
          <w:rFonts w:cs="Arial"/>
          <w:szCs w:val="24"/>
        </w:rPr>
        <w:t xml:space="preserve"> </w:t>
      </w:r>
      <w:r w:rsidR="00D93ED6" w:rsidRPr="00A54F4D">
        <w:rPr>
          <w:rFonts w:cs="Arial"/>
          <w:szCs w:val="24"/>
        </w:rPr>
        <w:t>dangerous animals.</w:t>
      </w:r>
      <w:r w:rsidR="00D93ED6">
        <w:rPr>
          <w:rFonts w:cs="Arial"/>
          <w:szCs w:val="24"/>
        </w:rPr>
        <w:t xml:space="preserve"> </w:t>
      </w:r>
      <w:r w:rsidR="00A54F4D" w:rsidRPr="00A54F4D">
        <w:rPr>
          <w:rFonts w:cs="Arial"/>
          <w:szCs w:val="24"/>
        </w:rPr>
        <w:t xml:space="preserve">The deep-penetrating, hard Solid Core bullet holds together while blowing through bone, and its Syntech jacket reduces friction and leading. American Eagle IRT </w:t>
      </w:r>
      <w:r w:rsidR="00FF22B4" w:rsidRPr="00A54F4D">
        <w:rPr>
          <w:rFonts w:cs="Arial"/>
          <w:szCs w:val="24"/>
        </w:rPr>
        <w:t>utilizes</w:t>
      </w:r>
      <w:r w:rsidR="00A54F4D" w:rsidRPr="00A54F4D">
        <w:rPr>
          <w:rFonts w:cs="Arial"/>
          <w:szCs w:val="24"/>
        </w:rPr>
        <w:t xml:space="preserve"> lead-free bullets and the Catalyst lead-free primer to offer the same shelf life and ballistics of conventional range </w:t>
      </w:r>
      <w:r w:rsidR="00FF22B4" w:rsidRPr="00A54F4D">
        <w:rPr>
          <w:rFonts w:cs="Arial"/>
          <w:szCs w:val="24"/>
        </w:rPr>
        <w:t>ammo</w:t>
      </w:r>
      <w:r w:rsidR="005B57CA">
        <w:rPr>
          <w:rFonts w:cs="Arial"/>
          <w:szCs w:val="24"/>
        </w:rPr>
        <w:t>. It’</w:t>
      </w:r>
      <w:r w:rsidR="009A3D55">
        <w:rPr>
          <w:rFonts w:cs="Arial"/>
          <w:szCs w:val="24"/>
        </w:rPr>
        <w:t xml:space="preserve">s </w:t>
      </w:r>
      <w:r w:rsidR="005B57CA">
        <w:rPr>
          <w:rFonts w:cs="Arial"/>
          <w:szCs w:val="24"/>
        </w:rPr>
        <w:t xml:space="preserve">an </w:t>
      </w:r>
      <w:r w:rsidR="009A3D55">
        <w:rPr>
          <w:rFonts w:cs="Arial"/>
          <w:szCs w:val="24"/>
        </w:rPr>
        <w:t>ideal</w:t>
      </w:r>
      <w:r w:rsidR="005B57CA">
        <w:rPr>
          <w:rFonts w:cs="Arial"/>
          <w:szCs w:val="24"/>
        </w:rPr>
        <w:t xml:space="preserve"> solution</w:t>
      </w:r>
      <w:r w:rsidR="009A3D55">
        <w:rPr>
          <w:rFonts w:cs="Arial"/>
          <w:szCs w:val="24"/>
        </w:rPr>
        <w:t xml:space="preserve"> for those sho</w:t>
      </w:r>
      <w:r w:rsidR="005B57CA">
        <w:rPr>
          <w:rFonts w:cs="Arial"/>
          <w:szCs w:val="24"/>
        </w:rPr>
        <w:t>oting at an indoor range that requires lead-free ammunition.”</w:t>
      </w:r>
    </w:p>
    <w:p w14:paraId="376258AA" w14:textId="77777777" w:rsidR="003736E9" w:rsidRDefault="003736E9" w:rsidP="006C278F">
      <w:pPr>
        <w:rPr>
          <w:rFonts w:cs="Arial"/>
          <w:szCs w:val="24"/>
        </w:rPr>
      </w:pPr>
    </w:p>
    <w:p w14:paraId="415D0375" w14:textId="77777777" w:rsidR="001C64C6" w:rsidRPr="00B310CE" w:rsidRDefault="001C64C6" w:rsidP="001C64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lastRenderedPageBreak/>
        <w:t xml:space="preserve">Federal ammunition can be found at dealers nationwide or purchased online direct from Federal. For more information on all products from Federal or to shop online, visit </w:t>
      </w:r>
      <w:hyperlink r:id="rId12" w:history="1">
        <w:r w:rsidRPr="00A412EA">
          <w:rPr>
            <w:rStyle w:val="Hyperlink"/>
            <w:rFonts w:cs="Arial"/>
            <w:szCs w:val="24"/>
          </w:rPr>
          <w:t>www.federalpremium.com</w:t>
        </w:r>
      </w:hyperlink>
      <w:r w:rsidRPr="004F4726">
        <w:rPr>
          <w:rFonts w:cs="Arial"/>
          <w:szCs w:val="24"/>
        </w:rPr>
        <w:t>.</w:t>
      </w:r>
      <w:r>
        <w:rPr>
          <w:rFonts w:cs="Arial"/>
          <w:szCs w:val="24"/>
        </w:rPr>
        <w:t xml:space="preserve"> </w:t>
      </w:r>
    </w:p>
    <w:p w14:paraId="3387BDE2"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798C53AD" w14:textId="77777777"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3"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2CCCDDE3" w14:textId="6FE9DC69" w:rsidR="00161B99" w:rsidRPr="002F52E8" w:rsidRDefault="001E65CA" w:rsidP="009F2F19">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2F52E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FFE98" w14:textId="77777777" w:rsidR="00D87397" w:rsidRDefault="00D87397">
      <w:r>
        <w:separator/>
      </w:r>
    </w:p>
  </w:endnote>
  <w:endnote w:type="continuationSeparator" w:id="0">
    <w:p w14:paraId="66EB217A" w14:textId="77777777" w:rsidR="00D87397" w:rsidRDefault="00D8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34C7D4F8"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105EF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05EF0">
              <w:rPr>
                <w:b/>
                <w:bCs/>
                <w:noProof/>
              </w:rPr>
              <w:t>3</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92856" w14:textId="77777777" w:rsidR="00D87397" w:rsidRDefault="00D87397">
      <w:r>
        <w:separator/>
      </w:r>
    </w:p>
  </w:footnote>
  <w:footnote w:type="continuationSeparator" w:id="0">
    <w:p w14:paraId="60A0DBB3" w14:textId="77777777" w:rsidR="00D87397" w:rsidRDefault="00D8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64CD"/>
    <w:rsid w:val="000F7114"/>
    <w:rsid w:val="00100A6B"/>
    <w:rsid w:val="00100CBE"/>
    <w:rsid w:val="00100EDC"/>
    <w:rsid w:val="00101FC5"/>
    <w:rsid w:val="001055B3"/>
    <w:rsid w:val="00105EF0"/>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3AB5"/>
    <w:rsid w:val="001B42CA"/>
    <w:rsid w:val="001C182A"/>
    <w:rsid w:val="001C2BB9"/>
    <w:rsid w:val="001C55B9"/>
    <w:rsid w:val="001C64C6"/>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020C"/>
    <w:rsid w:val="002540E8"/>
    <w:rsid w:val="002579EF"/>
    <w:rsid w:val="00260F44"/>
    <w:rsid w:val="00261445"/>
    <w:rsid w:val="00264279"/>
    <w:rsid w:val="00264E6D"/>
    <w:rsid w:val="00265C6C"/>
    <w:rsid w:val="00266544"/>
    <w:rsid w:val="00270181"/>
    <w:rsid w:val="00283289"/>
    <w:rsid w:val="00284049"/>
    <w:rsid w:val="00284710"/>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7596"/>
    <w:rsid w:val="00330343"/>
    <w:rsid w:val="0033287C"/>
    <w:rsid w:val="00333285"/>
    <w:rsid w:val="00333514"/>
    <w:rsid w:val="00340621"/>
    <w:rsid w:val="003418F2"/>
    <w:rsid w:val="00342846"/>
    <w:rsid w:val="00344845"/>
    <w:rsid w:val="00345E2E"/>
    <w:rsid w:val="00345EDB"/>
    <w:rsid w:val="003464BD"/>
    <w:rsid w:val="00350DEC"/>
    <w:rsid w:val="003529B3"/>
    <w:rsid w:val="0035676B"/>
    <w:rsid w:val="00356A76"/>
    <w:rsid w:val="003603C3"/>
    <w:rsid w:val="003679D9"/>
    <w:rsid w:val="00373147"/>
    <w:rsid w:val="003736E9"/>
    <w:rsid w:val="0037585B"/>
    <w:rsid w:val="003776CF"/>
    <w:rsid w:val="00381FF6"/>
    <w:rsid w:val="0038285A"/>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400670"/>
    <w:rsid w:val="004018D9"/>
    <w:rsid w:val="00403D50"/>
    <w:rsid w:val="004042D9"/>
    <w:rsid w:val="00405C49"/>
    <w:rsid w:val="00405FA2"/>
    <w:rsid w:val="0041168F"/>
    <w:rsid w:val="0041177F"/>
    <w:rsid w:val="00415B99"/>
    <w:rsid w:val="004176AF"/>
    <w:rsid w:val="00421C99"/>
    <w:rsid w:val="00424011"/>
    <w:rsid w:val="0042517F"/>
    <w:rsid w:val="004303CD"/>
    <w:rsid w:val="0043664A"/>
    <w:rsid w:val="00437DDC"/>
    <w:rsid w:val="00446105"/>
    <w:rsid w:val="00454CFB"/>
    <w:rsid w:val="004565BB"/>
    <w:rsid w:val="00462EBD"/>
    <w:rsid w:val="004637AA"/>
    <w:rsid w:val="00467777"/>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05F6"/>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7CA"/>
    <w:rsid w:val="005C0C69"/>
    <w:rsid w:val="005C1914"/>
    <w:rsid w:val="005C2363"/>
    <w:rsid w:val="005D08B1"/>
    <w:rsid w:val="005D3530"/>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92D18"/>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4E6B"/>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088"/>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37B0E"/>
    <w:rsid w:val="009423E6"/>
    <w:rsid w:val="00946D3A"/>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3D55"/>
    <w:rsid w:val="009A66BA"/>
    <w:rsid w:val="009B0853"/>
    <w:rsid w:val="009B3E87"/>
    <w:rsid w:val="009B59FC"/>
    <w:rsid w:val="009C1249"/>
    <w:rsid w:val="009C171B"/>
    <w:rsid w:val="009C39F1"/>
    <w:rsid w:val="009C44A6"/>
    <w:rsid w:val="009C4D3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4F4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CB1"/>
    <w:rsid w:val="00BF6D3F"/>
    <w:rsid w:val="00BF6E03"/>
    <w:rsid w:val="00C0003A"/>
    <w:rsid w:val="00C00610"/>
    <w:rsid w:val="00C00A12"/>
    <w:rsid w:val="00C046AB"/>
    <w:rsid w:val="00C05038"/>
    <w:rsid w:val="00C051F3"/>
    <w:rsid w:val="00C0521B"/>
    <w:rsid w:val="00C056A6"/>
    <w:rsid w:val="00C05952"/>
    <w:rsid w:val="00C05EED"/>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75BEF"/>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C28"/>
    <w:rsid w:val="00CD1FF4"/>
    <w:rsid w:val="00CD2364"/>
    <w:rsid w:val="00CD5C2A"/>
    <w:rsid w:val="00CD7E2F"/>
    <w:rsid w:val="00CE3EAD"/>
    <w:rsid w:val="00CE5F3B"/>
    <w:rsid w:val="00CF00BA"/>
    <w:rsid w:val="00CF1DCA"/>
    <w:rsid w:val="00CF1E25"/>
    <w:rsid w:val="00CF4724"/>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397"/>
    <w:rsid w:val="00D87FF2"/>
    <w:rsid w:val="00D93ED6"/>
    <w:rsid w:val="00D95AC3"/>
    <w:rsid w:val="00DA43ED"/>
    <w:rsid w:val="00DA6BE8"/>
    <w:rsid w:val="00DB292B"/>
    <w:rsid w:val="00DB3F7F"/>
    <w:rsid w:val="00DB4783"/>
    <w:rsid w:val="00DB50E0"/>
    <w:rsid w:val="00DC23B7"/>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389"/>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5B04"/>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2474"/>
    <w:rsid w:val="00F759B6"/>
    <w:rsid w:val="00F7618F"/>
    <w:rsid w:val="00F9238C"/>
    <w:rsid w:val="00F929B7"/>
    <w:rsid w:val="00F93C32"/>
    <w:rsid w:val="00F96BBF"/>
    <w:rsid w:val="00FA2D63"/>
    <w:rsid w:val="00FA36C5"/>
    <w:rsid w:val="00FA4D3A"/>
    <w:rsid w:val="00FA698D"/>
    <w:rsid w:val="00FB25C6"/>
    <w:rsid w:val="00FB5DDF"/>
    <w:rsid w:val="00FC113B"/>
    <w:rsid w:val="00FC6819"/>
    <w:rsid w:val="00FC6D9C"/>
    <w:rsid w:val="00FC7F72"/>
    <w:rsid w:val="00FD064F"/>
    <w:rsid w:val="00FD579D"/>
    <w:rsid w:val="00FD6E93"/>
    <w:rsid w:val="00FD7A95"/>
    <w:rsid w:val="00FE052F"/>
    <w:rsid w:val="00FE0D19"/>
    <w:rsid w:val="00FE2916"/>
    <w:rsid w:val="00FE4114"/>
    <w:rsid w:val="00FE4B2D"/>
    <w:rsid w:val="00FF22B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5741684">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4693569">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059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F2A2-EF54-42C8-BF18-1C236134BAB3}">
  <ds:schemaRefs>
    <ds:schemaRef ds:uri="http://schemas.microsoft.com/sharepoint/v3/contenttype/forms"/>
  </ds:schemaRefs>
</ds:datastoreItem>
</file>

<file path=customXml/itemProps2.xml><?xml version="1.0" encoding="utf-8"?>
<ds:datastoreItem xmlns:ds="http://schemas.openxmlformats.org/officeDocument/2006/customXml" ds:itemID="{0298D9DA-6C70-4C96-90D3-D4580D202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BE428-0D85-468C-A6F9-534F8A093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78ACE-1C83-4ECB-861E-F819BE06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3675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cp:revision>
  <cp:lastPrinted>2016-11-30T19:44:00Z</cp:lastPrinted>
  <dcterms:created xsi:type="dcterms:W3CDTF">2021-01-19T14:11:00Z</dcterms:created>
  <dcterms:modified xsi:type="dcterms:W3CDTF">2021-01-20T21:32:00Z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