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68460541" w14:textId="7B77F857" w:rsidR="00B405C1" w:rsidRPr="0019116E" w:rsidRDefault="00B405C1" w:rsidP="00E81091">
      <w:pPr>
        <w:jc w:val="center"/>
        <w:rPr>
          <w:rFonts w:cs="Arial"/>
          <w:b/>
          <w:sz w:val="28"/>
          <w:szCs w:val="28"/>
        </w:rPr>
      </w:pPr>
      <w:r>
        <w:rPr>
          <w:rFonts w:cs="Arial"/>
          <w:b/>
          <w:sz w:val="28"/>
          <w:szCs w:val="28"/>
        </w:rPr>
        <w:t xml:space="preserve">Buck Holly Tops Gas Gun Category in Federal King of Coal Canyon PRS Match </w:t>
      </w:r>
    </w:p>
    <w:p w14:paraId="61448B5E" w14:textId="77777777" w:rsidR="00B405C1" w:rsidRPr="007404CA" w:rsidRDefault="00B405C1" w:rsidP="00B405C1">
      <w:pPr>
        <w:rPr>
          <w:rFonts w:cs="Arial"/>
          <w:szCs w:val="24"/>
        </w:rPr>
      </w:pPr>
    </w:p>
    <w:p w14:paraId="79919082" w14:textId="6CE93DEB" w:rsidR="00B405C1" w:rsidRDefault="00B405C1" w:rsidP="00B405C1">
      <w:pPr>
        <w:rPr>
          <w:rFonts w:cs="Arial"/>
          <w:b/>
          <w:bCs/>
          <w:color w:val="C7C7C7"/>
          <w:szCs w:val="24"/>
          <w:shd w:val="clear" w:color="auto" w:fill="191E23"/>
        </w:rPr>
      </w:pPr>
      <w:r w:rsidRPr="007404CA">
        <w:rPr>
          <w:rFonts w:cs="Arial"/>
          <w:b/>
          <w:szCs w:val="24"/>
        </w:rPr>
        <w:t xml:space="preserve">ANOKA, Minnesota </w:t>
      </w:r>
      <w:r w:rsidRPr="00F01D5B">
        <w:rPr>
          <w:rFonts w:cs="Arial"/>
          <w:b/>
          <w:szCs w:val="24"/>
        </w:rPr>
        <w:t xml:space="preserve">– </w:t>
      </w:r>
      <w:r w:rsidR="00E81091">
        <w:rPr>
          <w:rFonts w:cs="Arial"/>
          <w:b/>
          <w:szCs w:val="24"/>
        </w:rPr>
        <w:t xml:space="preserve">June </w:t>
      </w:r>
      <w:r w:rsidR="00546F77">
        <w:rPr>
          <w:rFonts w:cs="Arial"/>
          <w:b/>
          <w:szCs w:val="24"/>
        </w:rPr>
        <w:t>1</w:t>
      </w:r>
      <w:r w:rsidRPr="00F01D5B">
        <w:rPr>
          <w:rFonts w:cs="Arial"/>
          <w:b/>
          <w:szCs w:val="24"/>
        </w:rPr>
        <w:t>, 2021 –</w:t>
      </w:r>
      <w:r w:rsidRPr="002F52E8">
        <w:rPr>
          <w:rFonts w:cs="Arial"/>
          <w:szCs w:val="24"/>
        </w:rPr>
        <w:t xml:space="preserve"> </w:t>
      </w:r>
      <w:r>
        <w:rPr>
          <w:rFonts w:cs="Arial"/>
          <w:szCs w:val="24"/>
        </w:rPr>
        <w:t xml:space="preserve">Team Federal Precision Rifle Series shooter Buck Holly finished strong in the </w:t>
      </w:r>
      <w:r w:rsidR="00CC7B76">
        <w:rPr>
          <w:rFonts w:cs="Arial"/>
          <w:szCs w:val="24"/>
        </w:rPr>
        <w:t xml:space="preserve">recent </w:t>
      </w:r>
      <w:r>
        <w:rPr>
          <w:rFonts w:cs="Arial"/>
          <w:szCs w:val="24"/>
        </w:rPr>
        <w:t xml:space="preserve">Federal King of Coal Canyon PRS Match. He took home the top trophy in the Gas Gun category, using Federal 105-grain Berger Hybrid 6mm Creedmoor ammo to cut through some stormy conditions on the range. The competition is a new match for 2021 sponsored by Federal and held at the NRA Whittington Center in Raton, New Mexico. </w:t>
      </w:r>
    </w:p>
    <w:p w14:paraId="2CAD123B" w14:textId="06A1210D" w:rsidR="00B405C1" w:rsidRDefault="00B405C1" w:rsidP="00B405C1">
      <w:pPr>
        <w:rPr>
          <w:rFonts w:cs="Arial"/>
          <w:b/>
          <w:bCs/>
          <w:color w:val="C7C7C7"/>
          <w:szCs w:val="24"/>
          <w:shd w:val="clear" w:color="auto" w:fill="191E23"/>
        </w:rPr>
      </w:pPr>
    </w:p>
    <w:p w14:paraId="6E7DAB5D" w14:textId="006BE838" w:rsidR="00B405C1" w:rsidRDefault="00B405C1" w:rsidP="00B405C1">
      <w:pPr>
        <w:rPr>
          <w:rFonts w:cs="Arial"/>
          <w:color w:val="222222"/>
        </w:rPr>
      </w:pPr>
      <w:r>
        <w:rPr>
          <w:rFonts w:cs="Arial"/>
          <w:color w:val="222222"/>
        </w:rPr>
        <w:t>“</w:t>
      </w:r>
      <w:r w:rsidRPr="00661A63">
        <w:rPr>
          <w:rFonts w:cs="Arial"/>
          <w:color w:val="222222"/>
        </w:rPr>
        <w:t>Federal is excited to have been the title sponsor of an additional national-level PRS match this year</w:t>
      </w:r>
      <w:r>
        <w:rPr>
          <w:rFonts w:cs="Arial"/>
          <w:color w:val="222222"/>
        </w:rPr>
        <w:t xml:space="preserve">,” </w:t>
      </w:r>
      <w:r>
        <w:rPr>
          <w:rFonts w:cs="Arial"/>
          <w:szCs w:val="24"/>
        </w:rPr>
        <w:t xml:space="preserve">said </w:t>
      </w:r>
      <w:r w:rsidRPr="004B0A01">
        <w:rPr>
          <w:rFonts w:cs="Arial"/>
          <w:szCs w:val="24"/>
        </w:rPr>
        <w:t>Federal Shooting Sports Promotions Manager</w:t>
      </w:r>
      <w:r>
        <w:rPr>
          <w:rFonts w:cs="Arial"/>
          <w:szCs w:val="24"/>
        </w:rPr>
        <w:t xml:space="preserve"> </w:t>
      </w:r>
      <w:r w:rsidRPr="004B0A01">
        <w:rPr>
          <w:rFonts w:cs="Arial"/>
          <w:szCs w:val="24"/>
        </w:rPr>
        <w:t>Jason Spradling</w:t>
      </w:r>
      <w:r>
        <w:rPr>
          <w:rFonts w:cs="Arial"/>
          <w:color w:val="222222"/>
        </w:rPr>
        <w:t>. “</w:t>
      </w:r>
      <w:r w:rsidRPr="00661A63">
        <w:rPr>
          <w:rFonts w:cs="Arial"/>
          <w:color w:val="222222"/>
        </w:rPr>
        <w:t xml:space="preserve">The NRA Whittington Center staff were excellent </w:t>
      </w:r>
      <w:proofErr w:type="gramStart"/>
      <w:r w:rsidRPr="00661A63">
        <w:rPr>
          <w:rFonts w:cs="Arial"/>
          <w:color w:val="222222"/>
        </w:rPr>
        <w:t>hosts</w:t>
      </w:r>
      <w:proofErr w:type="gramEnd"/>
      <w:r w:rsidRPr="00661A63">
        <w:rPr>
          <w:rFonts w:cs="Arial"/>
          <w:color w:val="222222"/>
        </w:rPr>
        <w:t xml:space="preserve"> and their facilities were nothing short of epic. Match Director, Derek Love, and his staff did a fantastic job creating a challenging course of fire and improvising when extreme weather threatened the match.</w:t>
      </w:r>
      <w:r>
        <w:rPr>
          <w:rFonts w:cs="Arial"/>
          <w:color w:val="222222"/>
        </w:rPr>
        <w:t>”</w:t>
      </w:r>
    </w:p>
    <w:p w14:paraId="46B86D02" w14:textId="2C3AB634" w:rsidR="00B405C1" w:rsidRDefault="00B405C1" w:rsidP="00B405C1">
      <w:pPr>
        <w:rPr>
          <w:rFonts w:cs="Arial"/>
          <w:color w:val="222222"/>
        </w:rPr>
      </w:pPr>
    </w:p>
    <w:p w14:paraId="636CAAFA" w14:textId="34B9D39D" w:rsidR="00B405C1" w:rsidRPr="00B405C1" w:rsidRDefault="00B405C1" w:rsidP="00B405C1">
      <w:pPr>
        <w:rPr>
          <w:rFonts w:cs="Arial"/>
          <w:szCs w:val="24"/>
        </w:rPr>
      </w:pPr>
      <w:r w:rsidRPr="00B405C1">
        <w:rPr>
          <w:rFonts w:cs="Arial"/>
          <w:szCs w:val="24"/>
        </w:rPr>
        <w:t xml:space="preserve">The stacked field of 120 shooters competed in 20 </w:t>
      </w:r>
      <w:proofErr w:type="spellStart"/>
      <w:r w:rsidRPr="00B405C1">
        <w:rPr>
          <w:rFonts w:cs="Arial"/>
          <w:szCs w:val="24"/>
        </w:rPr>
        <w:t>stages</w:t>
      </w:r>
      <w:proofErr w:type="spellEnd"/>
      <w:r w:rsidRPr="00B405C1">
        <w:rPr>
          <w:rFonts w:cs="Arial"/>
          <w:szCs w:val="24"/>
        </w:rPr>
        <w:t xml:space="preserve"> through windy and raining conditions that resulted in a flash flood on the range. Holly took the winning spot in the Top Gas Gun Division. </w:t>
      </w:r>
    </w:p>
    <w:p w14:paraId="4732A23B" w14:textId="7C869C6E" w:rsidR="00B405C1" w:rsidRDefault="00B405C1" w:rsidP="00B405C1">
      <w:pPr>
        <w:rPr>
          <w:rFonts w:ascii="Times New Roman" w:hAnsi="Times New Roman"/>
          <w:szCs w:val="24"/>
        </w:rPr>
      </w:pPr>
    </w:p>
    <w:p w14:paraId="241BF54F" w14:textId="6542D4E5" w:rsidR="00B405C1" w:rsidRDefault="00B405C1" w:rsidP="00B405C1">
      <w:pPr>
        <w:shd w:val="clear" w:color="auto" w:fill="FFFFFF"/>
        <w:rPr>
          <w:rFonts w:cs="Arial"/>
          <w:color w:val="222222"/>
        </w:rPr>
      </w:pPr>
      <w:r>
        <w:rPr>
          <w:rFonts w:cs="Arial"/>
          <w:color w:val="222222"/>
        </w:rPr>
        <w:t>“</w:t>
      </w:r>
      <w:r w:rsidRPr="00661A63">
        <w:rPr>
          <w:rFonts w:cs="Arial"/>
          <w:color w:val="222222"/>
        </w:rPr>
        <w:t>With the conditions we faced and a challenging course of fire, it was nice to know I could count on my ammo to perform consistently</w:t>
      </w:r>
      <w:r>
        <w:rPr>
          <w:rFonts w:cs="Arial"/>
          <w:color w:val="222222"/>
        </w:rPr>
        <w:t>,” Holly said. “</w:t>
      </w:r>
      <w:r w:rsidRPr="00661A63">
        <w:rPr>
          <w:rFonts w:cs="Arial"/>
          <w:color w:val="222222"/>
        </w:rPr>
        <w:t>That Gold Medal 6mm Creedmoor shoots really good in the wind.</w:t>
      </w:r>
      <w:r>
        <w:rPr>
          <w:rFonts w:cs="Arial"/>
          <w:color w:val="222222"/>
        </w:rPr>
        <w:t>”</w:t>
      </w:r>
    </w:p>
    <w:p w14:paraId="4FEE5518" w14:textId="054355E2" w:rsidR="00B405C1" w:rsidRDefault="00B405C1" w:rsidP="00B405C1">
      <w:pPr>
        <w:shd w:val="clear" w:color="auto" w:fill="FFFFFF"/>
        <w:rPr>
          <w:rFonts w:cs="Arial"/>
          <w:color w:val="222222"/>
        </w:rPr>
      </w:pPr>
    </w:p>
    <w:p w14:paraId="29998DC3" w14:textId="23A09139" w:rsidR="00B405C1" w:rsidRPr="00661A63" w:rsidRDefault="00B405C1" w:rsidP="00B405C1">
      <w:pPr>
        <w:shd w:val="clear" w:color="auto" w:fill="FFFFFF"/>
        <w:rPr>
          <w:rFonts w:cs="Arial"/>
          <w:color w:val="222222"/>
        </w:rPr>
      </w:pPr>
      <w:r>
        <w:rPr>
          <w:rFonts w:cs="Arial"/>
          <w:color w:val="222222"/>
        </w:rPr>
        <w:t>“</w:t>
      </w:r>
      <w:r w:rsidRPr="00661A63">
        <w:rPr>
          <w:rFonts w:cs="Arial"/>
          <w:color w:val="222222"/>
        </w:rPr>
        <w:t>Buck battled hard this weekend to pull out the Top Gas Gun title</w:t>
      </w:r>
      <w:r>
        <w:rPr>
          <w:rFonts w:cs="Arial"/>
          <w:color w:val="222222"/>
        </w:rPr>
        <w:t>,” Spradling said. “</w:t>
      </w:r>
      <w:r w:rsidRPr="00661A63">
        <w:rPr>
          <w:rFonts w:cs="Arial"/>
          <w:color w:val="222222"/>
        </w:rPr>
        <w:t>We faced some really tough conditions on the range, but he shot consistently and never gave up. I’m proud to see him holding another trophy.</w:t>
      </w:r>
      <w:r>
        <w:rPr>
          <w:rFonts w:cs="Arial"/>
          <w:color w:val="222222"/>
        </w:rPr>
        <w:t>”</w:t>
      </w:r>
      <w:r w:rsidRPr="00661A63">
        <w:rPr>
          <w:rFonts w:cs="Arial"/>
          <w:color w:val="222222"/>
        </w:rPr>
        <w:t> </w:t>
      </w:r>
    </w:p>
    <w:p w14:paraId="02E04BAF" w14:textId="61F006AE" w:rsidR="00B405C1" w:rsidRDefault="00B405C1" w:rsidP="00B405C1">
      <w:pPr>
        <w:shd w:val="clear" w:color="auto" w:fill="FFFFFF"/>
        <w:rPr>
          <w:rFonts w:cs="Arial"/>
          <w:color w:val="222222"/>
        </w:rPr>
      </w:pPr>
      <w:r w:rsidRPr="00661A63">
        <w:rPr>
          <w:rFonts w:cs="Arial"/>
          <w:color w:val="222222"/>
        </w:rPr>
        <w:t> </w:t>
      </w:r>
    </w:p>
    <w:p w14:paraId="503D2C48" w14:textId="5B780A3D" w:rsidR="00B405C1" w:rsidRDefault="00B405C1" w:rsidP="00B405C1">
      <w:pPr>
        <w:shd w:val="clear" w:color="auto" w:fill="FFFFFF"/>
        <w:rPr>
          <w:rFonts w:cs="Arial"/>
          <w:color w:val="222222"/>
        </w:rPr>
      </w:pPr>
      <w:r>
        <w:rPr>
          <w:rFonts w:cs="Arial"/>
          <w:color w:val="222222"/>
        </w:rPr>
        <w:t xml:space="preserve">Holly hails from Richmond Hill, Georgia and is a small business owner in the firearms industry, and an avid hunter and outdoorsman, in addition to being a sponsored PRS shooter and instructor. </w:t>
      </w:r>
    </w:p>
    <w:p w14:paraId="4089F3F3" w14:textId="77777777" w:rsidR="00B405C1" w:rsidRDefault="00B405C1" w:rsidP="00B405C1">
      <w:pPr>
        <w:rPr>
          <w:rFonts w:cs="Arial"/>
          <w:szCs w:val="24"/>
        </w:rPr>
      </w:pPr>
    </w:p>
    <w:p w14:paraId="076096F5"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546F77"/>
    <w:rsid w:val="00B405C1"/>
    <w:rsid w:val="00CC7B76"/>
    <w:rsid w:val="00E8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4</cp:revision>
  <dcterms:created xsi:type="dcterms:W3CDTF">2021-05-28T17:49:00Z</dcterms:created>
  <dcterms:modified xsi:type="dcterms:W3CDTF">2021-06-01T19:58:00Z</dcterms:modified>
</cp:coreProperties>
</file>