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6CB4B6D9" w14:textId="0019DE26" w:rsidR="00022FE5" w:rsidRDefault="008B2046" w:rsidP="00022FE5">
      <w:pPr>
        <w:jc w:val="center"/>
        <w:rPr>
          <w:rFonts w:cs="Arial"/>
          <w:b/>
          <w:sz w:val="28"/>
          <w:szCs w:val="28"/>
        </w:rPr>
      </w:pPr>
      <w:r>
        <w:rPr>
          <w:rFonts w:cs="Arial"/>
          <w:b/>
          <w:sz w:val="28"/>
          <w:szCs w:val="28"/>
        </w:rPr>
        <w:t>Federal Ammunition Pro</w:t>
      </w:r>
      <w:r w:rsidR="00971A52">
        <w:rPr>
          <w:rFonts w:cs="Arial"/>
          <w:b/>
          <w:sz w:val="28"/>
          <w:szCs w:val="28"/>
        </w:rPr>
        <w:t xml:space="preserve">fessional </w:t>
      </w:r>
      <w:r>
        <w:rPr>
          <w:rFonts w:cs="Arial"/>
          <w:b/>
          <w:sz w:val="28"/>
          <w:szCs w:val="28"/>
        </w:rPr>
        <w:t xml:space="preserve">Shooter Buck </w:t>
      </w:r>
      <w:r w:rsidR="00B405C1" w:rsidRPr="00D25AC2">
        <w:rPr>
          <w:rFonts w:cs="Arial"/>
          <w:b/>
          <w:sz w:val="28"/>
          <w:szCs w:val="28"/>
        </w:rPr>
        <w:t>Holly</w:t>
      </w:r>
      <w:r w:rsidR="00BE6EF9">
        <w:rPr>
          <w:rFonts w:cs="Arial"/>
          <w:b/>
          <w:sz w:val="28"/>
          <w:szCs w:val="28"/>
        </w:rPr>
        <w:t xml:space="preserve"> Collects </w:t>
      </w:r>
      <w:r>
        <w:rPr>
          <w:rFonts w:cs="Arial"/>
          <w:b/>
          <w:sz w:val="28"/>
          <w:szCs w:val="28"/>
        </w:rPr>
        <w:t>Two</w:t>
      </w:r>
      <w:r w:rsidR="00D25AC2" w:rsidRPr="00D25AC2">
        <w:rPr>
          <w:rFonts w:cs="Arial"/>
          <w:b/>
          <w:sz w:val="28"/>
          <w:szCs w:val="28"/>
        </w:rPr>
        <w:t xml:space="preserve"> </w:t>
      </w:r>
    </w:p>
    <w:p w14:paraId="68460541" w14:textId="73E24D62" w:rsidR="00B405C1" w:rsidRPr="00D25AC2" w:rsidRDefault="00B405C1" w:rsidP="00022FE5">
      <w:pPr>
        <w:jc w:val="center"/>
        <w:rPr>
          <w:rFonts w:cs="Arial"/>
          <w:b/>
          <w:sz w:val="28"/>
          <w:szCs w:val="28"/>
        </w:rPr>
      </w:pPr>
      <w:r w:rsidRPr="00D25AC2">
        <w:rPr>
          <w:rFonts w:cs="Arial"/>
          <w:b/>
          <w:sz w:val="28"/>
          <w:szCs w:val="28"/>
        </w:rPr>
        <w:t xml:space="preserve">Top Gas Gun </w:t>
      </w:r>
      <w:r w:rsidR="00022FE5">
        <w:rPr>
          <w:rFonts w:cs="Arial"/>
          <w:b/>
          <w:sz w:val="28"/>
          <w:szCs w:val="28"/>
        </w:rPr>
        <w:t>Trophies</w:t>
      </w:r>
    </w:p>
    <w:p w14:paraId="61448B5E" w14:textId="77777777" w:rsidR="00B405C1" w:rsidRPr="00627877" w:rsidRDefault="00B405C1" w:rsidP="00B405C1">
      <w:pPr>
        <w:rPr>
          <w:rFonts w:cs="Arial"/>
          <w:szCs w:val="24"/>
        </w:rPr>
      </w:pPr>
    </w:p>
    <w:p w14:paraId="4BCFD4C4" w14:textId="2FA8A03B" w:rsidR="00022FE5" w:rsidRDefault="00627877" w:rsidP="00627877">
      <w:pPr>
        <w:pStyle w:val="NormalWeb"/>
        <w:spacing w:before="0" w:beforeAutospacing="0" w:after="0" w:afterAutospacing="0"/>
        <w:rPr>
          <w:rFonts w:ascii="Arial" w:hAnsi="Arial" w:cs="Arial"/>
          <w:color w:val="0E101A"/>
        </w:rPr>
      </w:pPr>
      <w:r w:rsidRPr="00627877">
        <w:rPr>
          <w:rStyle w:val="Strong"/>
          <w:rFonts w:ascii="Arial" w:hAnsi="Arial" w:cs="Arial"/>
          <w:color w:val="0E101A"/>
        </w:rPr>
        <w:t xml:space="preserve">ANOKA, Minnesota </w:t>
      </w:r>
      <w:r w:rsidRPr="00DB2FB0">
        <w:rPr>
          <w:rStyle w:val="Strong"/>
          <w:rFonts w:ascii="Arial" w:hAnsi="Arial" w:cs="Arial"/>
          <w:color w:val="0E101A"/>
        </w:rPr>
        <w:t>– J</w:t>
      </w:r>
      <w:r w:rsidR="00DB2FB0">
        <w:rPr>
          <w:rStyle w:val="Strong"/>
          <w:rFonts w:ascii="Arial" w:hAnsi="Arial" w:cs="Arial"/>
          <w:color w:val="0E101A"/>
        </w:rPr>
        <w:t>uly</w:t>
      </w:r>
      <w:r w:rsidRPr="00DB2FB0">
        <w:rPr>
          <w:rStyle w:val="Strong"/>
          <w:rFonts w:ascii="Arial" w:hAnsi="Arial" w:cs="Arial"/>
          <w:color w:val="0E101A"/>
        </w:rPr>
        <w:t xml:space="preserve"> </w:t>
      </w:r>
      <w:r w:rsidR="00DB2FB0" w:rsidRPr="00DB2FB0">
        <w:rPr>
          <w:rStyle w:val="Strong"/>
          <w:rFonts w:ascii="Arial" w:hAnsi="Arial" w:cs="Arial"/>
          <w:color w:val="0E101A"/>
        </w:rPr>
        <w:t>14</w:t>
      </w:r>
      <w:r w:rsidRPr="00DB2FB0">
        <w:rPr>
          <w:rStyle w:val="Strong"/>
          <w:rFonts w:ascii="Arial" w:hAnsi="Arial" w:cs="Arial"/>
          <w:color w:val="0E101A"/>
        </w:rPr>
        <w:t>, 2022 –</w:t>
      </w:r>
      <w:r w:rsidRPr="00DB2FB0">
        <w:rPr>
          <w:rFonts w:ascii="Arial" w:hAnsi="Arial" w:cs="Arial"/>
          <w:color w:val="0E101A"/>
        </w:rPr>
        <w:t> Team</w:t>
      </w:r>
      <w:r w:rsidRPr="00627877">
        <w:rPr>
          <w:rFonts w:ascii="Arial" w:hAnsi="Arial" w:cs="Arial"/>
          <w:color w:val="0E101A"/>
        </w:rPr>
        <w:t xml:space="preserve"> Federal Precision Rifle Series shooter Buck Holly wins the Top Gas Gun </w:t>
      </w:r>
      <w:r w:rsidR="00022FE5">
        <w:rPr>
          <w:rFonts w:ascii="Arial" w:hAnsi="Arial" w:cs="Arial"/>
          <w:color w:val="0E101A"/>
        </w:rPr>
        <w:t>division</w:t>
      </w:r>
      <w:r w:rsidRPr="00627877">
        <w:rPr>
          <w:rFonts w:ascii="Arial" w:hAnsi="Arial" w:cs="Arial"/>
          <w:color w:val="0E101A"/>
        </w:rPr>
        <w:t xml:space="preserve"> at </w:t>
      </w:r>
      <w:r w:rsidR="00022FE5">
        <w:rPr>
          <w:rFonts w:ascii="Arial" w:hAnsi="Arial" w:cs="Arial"/>
          <w:color w:val="0E101A"/>
        </w:rPr>
        <w:t xml:space="preserve">two </w:t>
      </w:r>
      <w:r w:rsidRPr="00627877">
        <w:rPr>
          <w:rFonts w:ascii="Arial" w:hAnsi="Arial" w:cs="Arial"/>
          <w:color w:val="0E101A"/>
        </w:rPr>
        <w:t xml:space="preserve">consecutive matches. Holly came out on top against over 190 shooters at the Hornady Precision Rifle Challenge on July 9-10, </w:t>
      </w:r>
      <w:r w:rsidR="00022FE5" w:rsidRPr="00627877">
        <w:rPr>
          <w:rFonts w:ascii="Arial" w:hAnsi="Arial" w:cs="Arial"/>
          <w:color w:val="0E101A"/>
        </w:rPr>
        <w:t>2022,</w:t>
      </w:r>
      <w:r w:rsidRPr="00627877">
        <w:rPr>
          <w:rFonts w:ascii="Arial" w:hAnsi="Arial" w:cs="Arial"/>
          <w:color w:val="0E101A"/>
        </w:rPr>
        <w:t xml:space="preserve"> in Evanston, </w:t>
      </w:r>
      <w:r w:rsidR="00022FE5">
        <w:rPr>
          <w:rFonts w:ascii="Arial" w:hAnsi="Arial" w:cs="Arial"/>
          <w:color w:val="0E101A"/>
        </w:rPr>
        <w:t xml:space="preserve">Wyoming. He also won the Top Gas Gun trophy at </w:t>
      </w:r>
      <w:r w:rsidRPr="00627877">
        <w:rPr>
          <w:rFonts w:ascii="Arial" w:hAnsi="Arial" w:cs="Arial"/>
          <w:color w:val="0E101A"/>
        </w:rPr>
        <w:t xml:space="preserve">the 2022 Hodgdon Punisher Positional on June 25-26, </w:t>
      </w:r>
      <w:r w:rsidR="00022FE5" w:rsidRPr="00627877">
        <w:rPr>
          <w:rFonts w:ascii="Arial" w:hAnsi="Arial" w:cs="Arial"/>
          <w:color w:val="0E101A"/>
        </w:rPr>
        <w:t>2022,</w:t>
      </w:r>
      <w:r w:rsidRPr="00627877">
        <w:rPr>
          <w:rFonts w:ascii="Arial" w:hAnsi="Arial" w:cs="Arial"/>
          <w:color w:val="0E101A"/>
        </w:rPr>
        <w:t xml:space="preserve"> in Conway Springs, K</w:t>
      </w:r>
      <w:r w:rsidR="00022FE5">
        <w:rPr>
          <w:rFonts w:ascii="Arial" w:hAnsi="Arial" w:cs="Arial"/>
          <w:color w:val="0E101A"/>
        </w:rPr>
        <w:t>ansas</w:t>
      </w:r>
      <w:r w:rsidRPr="00627877">
        <w:rPr>
          <w:rFonts w:ascii="Arial" w:hAnsi="Arial" w:cs="Arial"/>
          <w:color w:val="0E101A"/>
        </w:rPr>
        <w:t xml:space="preserve">. </w:t>
      </w:r>
    </w:p>
    <w:p w14:paraId="5F02A6E0" w14:textId="77777777" w:rsidR="00022FE5" w:rsidRDefault="00022FE5" w:rsidP="00627877">
      <w:pPr>
        <w:pStyle w:val="NormalWeb"/>
        <w:spacing w:before="0" w:beforeAutospacing="0" w:after="0" w:afterAutospacing="0"/>
        <w:rPr>
          <w:rFonts w:ascii="Arial" w:hAnsi="Arial" w:cs="Arial"/>
          <w:color w:val="0E101A"/>
        </w:rPr>
      </w:pPr>
    </w:p>
    <w:p w14:paraId="7F1C03BF" w14:textId="77777777" w:rsidR="00022FE5" w:rsidRDefault="00627877" w:rsidP="00627877">
      <w:pPr>
        <w:pStyle w:val="NormalWeb"/>
        <w:spacing w:before="0" w:beforeAutospacing="0" w:after="0" w:afterAutospacing="0"/>
        <w:rPr>
          <w:rFonts w:ascii="Arial" w:hAnsi="Arial" w:cs="Arial"/>
          <w:color w:val="0E101A"/>
        </w:rPr>
      </w:pPr>
      <w:r w:rsidRPr="00627877">
        <w:rPr>
          <w:rFonts w:ascii="Arial" w:hAnsi="Arial" w:cs="Arial"/>
          <w:color w:val="0E101A"/>
        </w:rPr>
        <w:t xml:space="preserve">During the competitions, Holly used Federal’s Gold Medal 6mm Creedmoor load with the 109gr Berger bullets. The warm weather and gusty winds didn’t deter Holly from performing well in both events. </w:t>
      </w:r>
    </w:p>
    <w:p w14:paraId="5BD895A4" w14:textId="77777777" w:rsidR="00022FE5" w:rsidRDefault="00022FE5" w:rsidP="00627877">
      <w:pPr>
        <w:pStyle w:val="NormalWeb"/>
        <w:spacing w:before="0" w:beforeAutospacing="0" w:after="0" w:afterAutospacing="0"/>
        <w:rPr>
          <w:rFonts w:ascii="Arial" w:hAnsi="Arial" w:cs="Arial"/>
          <w:color w:val="0E101A"/>
        </w:rPr>
      </w:pPr>
    </w:p>
    <w:p w14:paraId="4A969EFD" w14:textId="751D3AEC" w:rsidR="00627877" w:rsidRPr="00627877" w:rsidRDefault="00627877" w:rsidP="00627877">
      <w:pPr>
        <w:pStyle w:val="NormalWeb"/>
        <w:spacing w:before="0" w:beforeAutospacing="0" w:after="0" w:afterAutospacing="0"/>
        <w:rPr>
          <w:rFonts w:ascii="Arial" w:hAnsi="Arial" w:cs="Arial"/>
          <w:color w:val="0E101A"/>
        </w:rPr>
      </w:pPr>
      <w:r w:rsidRPr="00627877">
        <w:rPr>
          <w:rFonts w:ascii="Arial" w:hAnsi="Arial" w:cs="Arial"/>
          <w:color w:val="0E101A"/>
        </w:rPr>
        <w:t>“Competing well in a two-day Precision Rifle Series match is no easy task. High temperatures and gusty winds make it even more daunting,” sa</w:t>
      </w:r>
      <w:r w:rsidR="00022FE5">
        <w:rPr>
          <w:rFonts w:ascii="Arial" w:hAnsi="Arial" w:cs="Arial"/>
          <w:color w:val="0E101A"/>
        </w:rPr>
        <w:t>id</w:t>
      </w:r>
      <w:r w:rsidRPr="00627877">
        <w:rPr>
          <w:rFonts w:ascii="Arial" w:hAnsi="Arial" w:cs="Arial"/>
          <w:color w:val="0E101A"/>
        </w:rPr>
        <w:t xml:space="preserve"> Federal Shooting Sports Promotions Manager Jason Spradling. </w:t>
      </w:r>
      <w:r w:rsidR="00022FE5">
        <w:rPr>
          <w:rFonts w:ascii="Arial" w:hAnsi="Arial" w:cs="Arial"/>
          <w:color w:val="0E101A"/>
        </w:rPr>
        <w:t>“</w:t>
      </w:r>
      <w:r w:rsidRPr="00627877">
        <w:rPr>
          <w:rFonts w:ascii="Arial" w:hAnsi="Arial" w:cs="Arial"/>
          <w:color w:val="0E101A"/>
        </w:rPr>
        <w:t xml:space="preserve">In those conditions, a top-level competitor has to bring his A-game and make sure his gear is squared away. It’s cool to see what Buck has been able to do with these new </w:t>
      </w:r>
      <w:r w:rsidR="00156AE8">
        <w:rPr>
          <w:rFonts w:ascii="Arial" w:hAnsi="Arial" w:cs="Arial"/>
          <w:color w:val="0E101A"/>
        </w:rPr>
        <w:t xml:space="preserve">Federal Premium </w:t>
      </w:r>
      <w:r w:rsidRPr="00627877">
        <w:rPr>
          <w:rFonts w:ascii="Arial" w:hAnsi="Arial" w:cs="Arial"/>
          <w:color w:val="0E101A"/>
        </w:rPr>
        <w:t>Gold Medal loads.”</w:t>
      </w:r>
    </w:p>
    <w:p w14:paraId="47B65577" w14:textId="77777777" w:rsidR="00022FE5" w:rsidRPr="00627877" w:rsidRDefault="00022FE5" w:rsidP="00627877">
      <w:pPr>
        <w:pStyle w:val="NormalWeb"/>
        <w:spacing w:before="0" w:beforeAutospacing="0" w:after="0" w:afterAutospacing="0"/>
        <w:rPr>
          <w:rFonts w:ascii="Arial" w:hAnsi="Arial" w:cs="Arial"/>
          <w:color w:val="0E101A"/>
        </w:rPr>
      </w:pPr>
    </w:p>
    <w:p w14:paraId="574032D3" w14:textId="7A9F59DD" w:rsidR="00022FE5" w:rsidRDefault="00022FE5" w:rsidP="00022FE5">
      <w:pPr>
        <w:pStyle w:val="NormalWeb"/>
        <w:spacing w:before="0" w:beforeAutospacing="0" w:after="0" w:afterAutospacing="0"/>
        <w:rPr>
          <w:rFonts w:ascii="Arial" w:hAnsi="Arial" w:cs="Arial"/>
          <w:color w:val="0E101A"/>
        </w:rPr>
      </w:pPr>
      <w:r w:rsidRPr="00627877">
        <w:rPr>
          <w:rFonts w:ascii="Arial" w:hAnsi="Arial" w:cs="Arial"/>
          <w:color w:val="0E101A"/>
        </w:rPr>
        <w:t>“Strong winds and gusty conditions are difficult to shoot in</w:t>
      </w:r>
      <w:r w:rsidR="00156AE8">
        <w:rPr>
          <w:rFonts w:ascii="Arial" w:hAnsi="Arial" w:cs="Arial"/>
          <w:color w:val="0E101A"/>
        </w:rPr>
        <w:t>,</w:t>
      </w:r>
      <w:r w:rsidRPr="00627877">
        <w:rPr>
          <w:rFonts w:ascii="Arial" w:hAnsi="Arial" w:cs="Arial"/>
          <w:color w:val="0E101A"/>
        </w:rPr>
        <w:t xml:space="preserve"> but thankfully the new Federal 109 Match ammo eliminates all variables related to ammo performance</w:t>
      </w:r>
      <w:r w:rsidR="00CB4C8D">
        <w:rPr>
          <w:rFonts w:ascii="Arial" w:hAnsi="Arial" w:cs="Arial"/>
          <w:color w:val="0E101A"/>
        </w:rPr>
        <w:t xml:space="preserve">, </w:t>
      </w:r>
      <w:r w:rsidR="00CB4C8D" w:rsidRPr="00627877">
        <w:rPr>
          <w:rFonts w:ascii="Arial" w:hAnsi="Arial" w:cs="Arial"/>
          <w:color w:val="0E101A"/>
        </w:rPr>
        <w:t>said Holly</w:t>
      </w:r>
      <w:r w:rsidR="00CB4C8D">
        <w:rPr>
          <w:rFonts w:ascii="Arial" w:hAnsi="Arial" w:cs="Arial"/>
          <w:color w:val="0E101A"/>
        </w:rPr>
        <w:t>.</w:t>
      </w:r>
      <w:r w:rsidRPr="00627877">
        <w:rPr>
          <w:rFonts w:ascii="Arial" w:hAnsi="Arial" w:cs="Arial"/>
          <w:color w:val="0E101A"/>
        </w:rPr>
        <w:t xml:space="preserve"> </w:t>
      </w:r>
      <w:r w:rsidR="00CB4C8D">
        <w:rPr>
          <w:rFonts w:ascii="Arial" w:hAnsi="Arial" w:cs="Arial"/>
          <w:color w:val="0E101A"/>
        </w:rPr>
        <w:t>“</w:t>
      </w:r>
      <w:r w:rsidRPr="00627877">
        <w:rPr>
          <w:rFonts w:ascii="Arial" w:hAnsi="Arial" w:cs="Arial"/>
          <w:color w:val="0E101A"/>
        </w:rPr>
        <w:t>These new 109</w:t>
      </w:r>
      <w:r w:rsidR="00CB4C8D">
        <w:rPr>
          <w:rFonts w:ascii="Arial" w:hAnsi="Arial" w:cs="Arial"/>
          <w:color w:val="0E101A"/>
        </w:rPr>
        <w:t>-grain Gold Medal loads</w:t>
      </w:r>
      <w:r w:rsidRPr="00627877">
        <w:rPr>
          <w:rFonts w:ascii="Arial" w:hAnsi="Arial" w:cs="Arial"/>
          <w:color w:val="0E101A"/>
        </w:rPr>
        <w:t xml:space="preserve"> cut through the wind like a laser.</w:t>
      </w:r>
      <w:r w:rsidR="00CB4C8D">
        <w:rPr>
          <w:rFonts w:ascii="Arial" w:hAnsi="Arial" w:cs="Arial"/>
          <w:color w:val="0E101A"/>
        </w:rPr>
        <w:t>”</w:t>
      </w:r>
    </w:p>
    <w:p w14:paraId="30C8B774" w14:textId="76C4633F" w:rsidR="00022FE5" w:rsidRDefault="00022FE5" w:rsidP="00022FE5">
      <w:pPr>
        <w:pStyle w:val="NormalWeb"/>
        <w:spacing w:before="0" w:beforeAutospacing="0" w:after="0" w:afterAutospacing="0"/>
        <w:rPr>
          <w:rFonts w:ascii="Arial" w:hAnsi="Arial" w:cs="Arial"/>
          <w:color w:val="0E101A"/>
        </w:rPr>
      </w:pPr>
    </w:p>
    <w:p w14:paraId="6023B93D" w14:textId="5E15E55D" w:rsidR="00156AE8" w:rsidRDefault="00156AE8" w:rsidP="00156AE8">
      <w:pPr>
        <w:pStyle w:val="NormalWeb"/>
        <w:spacing w:before="0" w:beforeAutospacing="0" w:after="0" w:afterAutospacing="0"/>
        <w:rPr>
          <w:rFonts w:ascii="Arial" w:hAnsi="Arial" w:cs="Arial"/>
          <w:color w:val="0E101A"/>
        </w:rPr>
      </w:pPr>
      <w:r w:rsidRPr="00627877">
        <w:rPr>
          <w:rFonts w:ascii="Arial" w:hAnsi="Arial" w:cs="Arial"/>
          <w:color w:val="0E101A"/>
        </w:rPr>
        <w:t>With his 2nd and 3rd Gas Gun Division wins of the season, Holly is now qualified for the Pre</w:t>
      </w:r>
      <w:r>
        <w:rPr>
          <w:rFonts w:ascii="Arial" w:hAnsi="Arial" w:cs="Arial"/>
          <w:color w:val="0E101A"/>
        </w:rPr>
        <w:t>cision</w:t>
      </w:r>
      <w:r w:rsidRPr="00627877">
        <w:rPr>
          <w:rFonts w:ascii="Arial" w:hAnsi="Arial" w:cs="Arial"/>
          <w:color w:val="0E101A"/>
        </w:rPr>
        <w:t xml:space="preserve"> Rifle Series Finale to be held in Tennessee in November. </w:t>
      </w:r>
    </w:p>
    <w:p w14:paraId="67206085" w14:textId="77777777" w:rsidR="00156AE8" w:rsidRDefault="00156AE8" w:rsidP="00022FE5">
      <w:pPr>
        <w:pStyle w:val="NormalWeb"/>
        <w:spacing w:before="0" w:beforeAutospacing="0" w:after="0" w:afterAutospacing="0"/>
        <w:rPr>
          <w:rFonts w:ascii="Arial" w:hAnsi="Arial" w:cs="Arial"/>
          <w:color w:val="0E101A"/>
        </w:rPr>
      </w:pPr>
    </w:p>
    <w:p w14:paraId="78888282" w14:textId="3B705A6C" w:rsidR="00022FE5" w:rsidRPr="00627877" w:rsidRDefault="00022FE5" w:rsidP="00022FE5">
      <w:pPr>
        <w:pStyle w:val="NormalWeb"/>
        <w:spacing w:before="0" w:beforeAutospacing="0" w:after="0" w:afterAutospacing="0"/>
        <w:rPr>
          <w:rFonts w:ascii="Arial" w:hAnsi="Arial" w:cs="Arial"/>
          <w:color w:val="0E101A"/>
        </w:rPr>
      </w:pPr>
      <w:r w:rsidRPr="00627877">
        <w:rPr>
          <w:rFonts w:ascii="Arial" w:hAnsi="Arial" w:cs="Arial"/>
          <w:color w:val="0E101A"/>
        </w:rPr>
        <w:t xml:space="preserve">“We are excited to see Buck’s continued success in competition in </w:t>
      </w:r>
      <w:r w:rsidR="00C80636">
        <w:rPr>
          <w:rFonts w:ascii="Arial" w:hAnsi="Arial" w:cs="Arial"/>
          <w:color w:val="0E101A"/>
        </w:rPr>
        <w:t>20</w:t>
      </w:r>
      <w:r w:rsidRPr="00627877">
        <w:rPr>
          <w:rFonts w:ascii="Arial" w:hAnsi="Arial" w:cs="Arial"/>
          <w:color w:val="0E101A"/>
        </w:rPr>
        <w:t xml:space="preserve">22 as he continues to show why top shooters, shoot Federal,” </w:t>
      </w:r>
      <w:r>
        <w:rPr>
          <w:rFonts w:ascii="Arial" w:hAnsi="Arial" w:cs="Arial"/>
          <w:color w:val="0E101A"/>
        </w:rPr>
        <w:t>concluded</w:t>
      </w:r>
      <w:r w:rsidRPr="00627877">
        <w:rPr>
          <w:rFonts w:ascii="Arial" w:hAnsi="Arial" w:cs="Arial"/>
          <w:color w:val="0E101A"/>
        </w:rPr>
        <w:t xml:space="preserve"> Spradling.</w:t>
      </w:r>
    </w:p>
    <w:p w14:paraId="4089F3F3" w14:textId="77777777" w:rsidR="00B405C1" w:rsidRDefault="00B405C1" w:rsidP="004B1215">
      <w:pPr>
        <w:shd w:val="clear" w:color="auto" w:fill="FFFFFF"/>
        <w:rPr>
          <w:rFonts w:cs="Arial"/>
          <w:szCs w:val="24"/>
        </w:rPr>
      </w:pPr>
    </w:p>
    <w:p w14:paraId="076096F5"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7AADAD94" w14:textId="172B91E3" w:rsidR="00B405C1" w:rsidRPr="002F52E8" w:rsidRDefault="00B405C1" w:rsidP="00B405C1">
      <w:pPr>
        <w:rPr>
          <w:rFonts w:cs="Arial"/>
          <w:b/>
          <w:bCs/>
          <w:szCs w:val="24"/>
        </w:rPr>
      </w:pPr>
      <w:r w:rsidRPr="002F52E8">
        <w:rPr>
          <w:rFonts w:cs="Arial"/>
          <w:b/>
          <w:bCs/>
          <w:szCs w:val="24"/>
        </w:rPr>
        <w:lastRenderedPageBreak/>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022FE5"/>
    <w:rsid w:val="00156AE8"/>
    <w:rsid w:val="001A5B29"/>
    <w:rsid w:val="002F5925"/>
    <w:rsid w:val="00367A72"/>
    <w:rsid w:val="003A679C"/>
    <w:rsid w:val="00474927"/>
    <w:rsid w:val="004B1215"/>
    <w:rsid w:val="00546F77"/>
    <w:rsid w:val="00627877"/>
    <w:rsid w:val="008B2046"/>
    <w:rsid w:val="00971A52"/>
    <w:rsid w:val="0097200D"/>
    <w:rsid w:val="00B405C1"/>
    <w:rsid w:val="00B563FE"/>
    <w:rsid w:val="00BE6EF9"/>
    <w:rsid w:val="00C80636"/>
    <w:rsid w:val="00CB4C8D"/>
    <w:rsid w:val="00CC7B76"/>
    <w:rsid w:val="00D25AC2"/>
    <w:rsid w:val="00DB2FB0"/>
    <w:rsid w:val="00E45BF9"/>
    <w:rsid w:val="00E81091"/>
    <w:rsid w:val="00FE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 w:type="paragraph" w:styleId="Revision">
    <w:name w:val="Revision"/>
    <w:hidden/>
    <w:uiPriority w:val="99"/>
    <w:semiHidden/>
    <w:rsid w:val="00474927"/>
    <w:rPr>
      <w:rFonts w:ascii="Arial" w:eastAsia="Times New Roman" w:hAnsi="Arial" w:cs="Times New Roman"/>
      <w:szCs w:val="20"/>
    </w:rPr>
  </w:style>
  <w:style w:type="paragraph" w:styleId="NormalWeb">
    <w:name w:val="Normal (Web)"/>
    <w:basedOn w:val="Normal"/>
    <w:uiPriority w:val="99"/>
    <w:semiHidden/>
    <w:unhideWhenUsed/>
    <w:rsid w:val="0062787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627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029">
      <w:bodyDiv w:val="1"/>
      <w:marLeft w:val="0"/>
      <w:marRight w:val="0"/>
      <w:marTop w:val="0"/>
      <w:marBottom w:val="0"/>
      <w:divBdr>
        <w:top w:val="none" w:sz="0" w:space="0" w:color="auto"/>
        <w:left w:val="none" w:sz="0" w:space="0" w:color="auto"/>
        <w:bottom w:val="none" w:sz="0" w:space="0" w:color="auto"/>
        <w:right w:val="none" w:sz="0" w:space="0" w:color="auto"/>
      </w:divBdr>
    </w:div>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829104374">
      <w:bodyDiv w:val="1"/>
      <w:marLeft w:val="0"/>
      <w:marRight w:val="0"/>
      <w:marTop w:val="0"/>
      <w:marBottom w:val="0"/>
      <w:divBdr>
        <w:top w:val="none" w:sz="0" w:space="0" w:color="auto"/>
        <w:left w:val="none" w:sz="0" w:space="0" w:color="auto"/>
        <w:bottom w:val="none" w:sz="0" w:space="0" w:color="auto"/>
        <w:right w:val="none" w:sz="0" w:space="0" w:color="auto"/>
      </w:divBdr>
    </w:div>
    <w:div w:id="922028135">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 w:id="1822960968">
      <w:bodyDiv w:val="1"/>
      <w:marLeft w:val="0"/>
      <w:marRight w:val="0"/>
      <w:marTop w:val="0"/>
      <w:marBottom w:val="0"/>
      <w:divBdr>
        <w:top w:val="none" w:sz="0" w:space="0" w:color="auto"/>
        <w:left w:val="none" w:sz="0" w:space="0" w:color="auto"/>
        <w:bottom w:val="none" w:sz="0" w:space="0" w:color="auto"/>
        <w:right w:val="none" w:sz="0" w:space="0" w:color="auto"/>
      </w:divBdr>
    </w:div>
    <w:div w:id="1968968284">
      <w:bodyDiv w:val="1"/>
      <w:marLeft w:val="0"/>
      <w:marRight w:val="0"/>
      <w:marTop w:val="0"/>
      <w:marBottom w:val="0"/>
      <w:divBdr>
        <w:top w:val="none" w:sz="0" w:space="0" w:color="auto"/>
        <w:left w:val="none" w:sz="0" w:space="0" w:color="auto"/>
        <w:bottom w:val="none" w:sz="0" w:space="0" w:color="auto"/>
        <w:right w:val="none" w:sz="0" w:space="0" w:color="auto"/>
      </w:divBdr>
    </w:div>
    <w:div w:id="1969432423">
      <w:bodyDiv w:val="1"/>
      <w:marLeft w:val="0"/>
      <w:marRight w:val="0"/>
      <w:marTop w:val="0"/>
      <w:marBottom w:val="0"/>
      <w:divBdr>
        <w:top w:val="none" w:sz="0" w:space="0" w:color="auto"/>
        <w:left w:val="none" w:sz="0" w:space="0" w:color="auto"/>
        <w:bottom w:val="none" w:sz="0" w:space="0" w:color="auto"/>
        <w:right w:val="none" w:sz="0" w:space="0" w:color="auto"/>
      </w:divBdr>
    </w:div>
    <w:div w:id="19754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9</cp:revision>
  <dcterms:created xsi:type="dcterms:W3CDTF">2022-07-13T15:12:00Z</dcterms:created>
  <dcterms:modified xsi:type="dcterms:W3CDTF">2022-07-14T16:02:00Z</dcterms:modified>
</cp:coreProperties>
</file>