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2B245D0C" w:rsidR="000777EE" w:rsidRPr="004137F4"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4137F4"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p>
    <w:p w14:paraId="1167CF9A" w14:textId="14605010" w:rsidR="00FE2916" w:rsidRPr="004137F4"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 xml:space="preserve">FOR IMMEDIATE RELEASE </w:t>
      </w:r>
      <w:r w:rsidRPr="004137F4">
        <w:rPr>
          <w:rFonts w:cs="Arial"/>
          <w:szCs w:val="24"/>
        </w:rPr>
        <w:tab/>
      </w:r>
      <w:r w:rsidRPr="004137F4">
        <w:rPr>
          <w:rFonts w:cs="Arial"/>
          <w:szCs w:val="24"/>
        </w:rPr>
        <w:tab/>
        <w:t xml:space="preserve"> </w:t>
      </w:r>
      <w:r w:rsidRPr="004137F4">
        <w:rPr>
          <w:rFonts w:cs="Arial"/>
          <w:szCs w:val="24"/>
        </w:rPr>
        <w:tab/>
      </w:r>
      <w:r w:rsidRPr="004137F4">
        <w:rPr>
          <w:rFonts w:cs="Arial"/>
          <w:szCs w:val="24"/>
        </w:rPr>
        <w:tab/>
      </w:r>
      <w:r w:rsidR="0067233B" w:rsidRPr="004137F4">
        <w:rPr>
          <w:rFonts w:cs="Arial"/>
          <w:szCs w:val="24"/>
        </w:rPr>
        <w:t xml:space="preserve"> </w:t>
      </w:r>
    </w:p>
    <w:p w14:paraId="7529486A" w14:textId="77777777" w:rsidR="009512DC" w:rsidRPr="004137F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137F4" w:rsidRDefault="009E4649" w:rsidP="005D08B1">
      <w:pPr>
        <w:jc w:val="center"/>
        <w:rPr>
          <w:rFonts w:cs="Arial"/>
          <w:b/>
          <w:szCs w:val="24"/>
        </w:rPr>
      </w:pPr>
    </w:p>
    <w:p w14:paraId="486DD6DB" w14:textId="7997C034" w:rsidR="003C64F8" w:rsidRPr="004137F4" w:rsidRDefault="003C64F8" w:rsidP="003C64F8">
      <w:pPr>
        <w:jc w:val="center"/>
        <w:rPr>
          <w:rFonts w:cs="Arial"/>
          <w:b/>
          <w:sz w:val="28"/>
          <w:szCs w:val="28"/>
        </w:rPr>
      </w:pPr>
      <w:r w:rsidRPr="004137F4">
        <w:rPr>
          <w:rFonts w:cs="Arial"/>
          <w:b/>
          <w:i/>
          <w:sz w:val="28"/>
          <w:szCs w:val="28"/>
        </w:rPr>
        <w:t>On Target</w:t>
      </w:r>
      <w:r w:rsidRPr="004137F4">
        <w:rPr>
          <w:rFonts w:cs="Arial"/>
          <w:b/>
          <w:sz w:val="28"/>
          <w:szCs w:val="28"/>
        </w:rPr>
        <w:t xml:space="preserve"> Magazine Honors Federal Premium </w:t>
      </w:r>
      <w:r w:rsidR="004137F4">
        <w:rPr>
          <w:rFonts w:cs="Arial"/>
          <w:b/>
          <w:sz w:val="28"/>
          <w:szCs w:val="28"/>
        </w:rPr>
        <w:t>Force X2</w:t>
      </w:r>
      <w:r w:rsidR="00FD1A83" w:rsidRPr="004137F4">
        <w:rPr>
          <w:rFonts w:cs="Arial"/>
          <w:b/>
          <w:sz w:val="28"/>
          <w:szCs w:val="28"/>
        </w:rPr>
        <w:t xml:space="preserve"> </w:t>
      </w:r>
      <w:r w:rsidRPr="004137F4">
        <w:rPr>
          <w:rFonts w:cs="Arial"/>
          <w:b/>
          <w:sz w:val="28"/>
          <w:szCs w:val="28"/>
        </w:rPr>
        <w:t xml:space="preserve">with Editors’ Choice Award </w:t>
      </w:r>
    </w:p>
    <w:p w14:paraId="198D276E" w14:textId="61B91C65" w:rsidR="00E11465" w:rsidRPr="004137F4" w:rsidRDefault="00F85D3C" w:rsidP="008D719F">
      <w:pPr>
        <w:tabs>
          <w:tab w:val="left" w:pos="2340"/>
          <w:tab w:val="left" w:pos="6930"/>
          <w:tab w:val="left" w:pos="9270"/>
        </w:tabs>
        <w:jc w:val="center"/>
        <w:rPr>
          <w:rFonts w:cs="Arial"/>
          <w:b/>
          <w:szCs w:val="24"/>
        </w:rPr>
      </w:pPr>
      <w:r w:rsidRPr="004137F4">
        <w:rPr>
          <w:rFonts w:cs="Arial"/>
          <w:b/>
          <w:szCs w:val="24"/>
        </w:rPr>
        <w:t xml:space="preserve"> </w:t>
      </w:r>
    </w:p>
    <w:p w14:paraId="33170BEA" w14:textId="5E151ACE" w:rsidR="002C1BD9" w:rsidRPr="004137F4" w:rsidRDefault="00BC4983" w:rsidP="008D719F">
      <w:pPr>
        <w:tabs>
          <w:tab w:val="left" w:pos="2340"/>
          <w:tab w:val="left" w:pos="6930"/>
          <w:tab w:val="left" w:pos="9270"/>
        </w:tabs>
        <w:rPr>
          <w:rFonts w:cs="Arial"/>
          <w:szCs w:val="24"/>
        </w:rPr>
      </w:pPr>
      <w:r w:rsidRPr="004137F4">
        <w:rPr>
          <w:rFonts w:cs="Arial"/>
          <w:b/>
          <w:szCs w:val="24"/>
        </w:rPr>
        <w:t>ANOKA, Minnesota</w:t>
      </w:r>
      <w:r w:rsidR="00A02FBB" w:rsidRPr="004137F4">
        <w:rPr>
          <w:rFonts w:cs="Arial"/>
          <w:b/>
          <w:szCs w:val="24"/>
        </w:rPr>
        <w:t xml:space="preserve"> –</w:t>
      </w:r>
      <w:r w:rsidR="00825EC1" w:rsidRPr="004137F4">
        <w:rPr>
          <w:rFonts w:cs="Arial"/>
          <w:b/>
          <w:szCs w:val="24"/>
        </w:rPr>
        <w:t xml:space="preserve"> </w:t>
      </w:r>
      <w:r w:rsidR="00F27494" w:rsidRPr="004137F4">
        <w:rPr>
          <w:rFonts w:cs="Arial"/>
          <w:b/>
          <w:szCs w:val="24"/>
        </w:rPr>
        <w:t>February</w:t>
      </w:r>
      <w:r w:rsidR="00A30EE5" w:rsidRPr="004137F4">
        <w:rPr>
          <w:rFonts w:cs="Arial"/>
          <w:b/>
          <w:szCs w:val="24"/>
        </w:rPr>
        <w:t xml:space="preserve"> </w:t>
      </w:r>
      <w:r w:rsidR="00F663A7">
        <w:rPr>
          <w:rFonts w:cs="Arial"/>
          <w:b/>
          <w:szCs w:val="24"/>
        </w:rPr>
        <w:t>2</w:t>
      </w:r>
      <w:r w:rsidR="00A30EE5" w:rsidRPr="004137F4">
        <w:rPr>
          <w:rFonts w:cs="Arial"/>
          <w:b/>
          <w:szCs w:val="24"/>
        </w:rPr>
        <w:t>,</w:t>
      </w:r>
      <w:r w:rsidR="0008227B" w:rsidRPr="004137F4">
        <w:rPr>
          <w:rFonts w:cs="Arial"/>
          <w:b/>
          <w:szCs w:val="24"/>
        </w:rPr>
        <w:t xml:space="preserve"> 20</w:t>
      </w:r>
      <w:r w:rsidR="008D719F" w:rsidRPr="004137F4">
        <w:rPr>
          <w:rFonts w:cs="Arial"/>
          <w:b/>
          <w:szCs w:val="24"/>
        </w:rPr>
        <w:t>2</w:t>
      </w:r>
      <w:r w:rsidR="00F27494" w:rsidRPr="004137F4">
        <w:rPr>
          <w:rFonts w:cs="Arial"/>
          <w:b/>
          <w:szCs w:val="24"/>
        </w:rPr>
        <w:t>2</w:t>
      </w:r>
      <w:r w:rsidR="009E4649" w:rsidRPr="004137F4">
        <w:rPr>
          <w:rFonts w:cs="Arial"/>
          <w:b/>
          <w:szCs w:val="24"/>
        </w:rPr>
        <w:t xml:space="preserve"> </w:t>
      </w:r>
      <w:r w:rsidR="00896CE8" w:rsidRPr="004137F4">
        <w:rPr>
          <w:rFonts w:cs="Arial"/>
          <w:b/>
          <w:szCs w:val="24"/>
        </w:rPr>
        <w:t>–</w:t>
      </w:r>
      <w:r w:rsidR="00AC1224" w:rsidRPr="004137F4">
        <w:rPr>
          <w:rFonts w:cs="Arial"/>
          <w:b/>
          <w:szCs w:val="24"/>
        </w:rPr>
        <w:t xml:space="preserve"> </w:t>
      </w:r>
      <w:r w:rsidR="003C64F8" w:rsidRPr="004137F4">
        <w:rPr>
          <w:rFonts w:cs="Arial"/>
          <w:i/>
          <w:szCs w:val="24"/>
        </w:rPr>
        <w:t xml:space="preserve">On Target </w:t>
      </w:r>
      <w:r w:rsidR="003C64F8" w:rsidRPr="004137F4">
        <w:rPr>
          <w:rFonts w:cs="Arial"/>
          <w:szCs w:val="24"/>
        </w:rPr>
        <w:t xml:space="preserve">magazine recently recognized </w:t>
      </w:r>
      <w:r w:rsidR="00BE4146" w:rsidRPr="004137F4">
        <w:rPr>
          <w:rFonts w:cs="Arial"/>
          <w:szCs w:val="24"/>
        </w:rPr>
        <w:t>Federal’s Force X2 shotshell ammunition</w:t>
      </w:r>
      <w:r w:rsidR="002C1BD9" w:rsidRPr="004137F4">
        <w:rPr>
          <w:rFonts w:cs="Arial"/>
          <w:szCs w:val="24"/>
        </w:rPr>
        <w:t xml:space="preserve"> </w:t>
      </w:r>
      <w:r w:rsidR="003C64F8" w:rsidRPr="004137F4">
        <w:rPr>
          <w:rFonts w:cs="Arial"/>
          <w:szCs w:val="24"/>
        </w:rPr>
        <w:t>with an Editors’ Choice Award for best</w:t>
      </w:r>
      <w:r w:rsidR="00493DED" w:rsidRPr="004137F4">
        <w:rPr>
          <w:rFonts w:cs="Arial"/>
          <w:szCs w:val="24"/>
        </w:rPr>
        <w:t xml:space="preserve"> new</w:t>
      </w:r>
      <w:r w:rsidR="003C64F8" w:rsidRPr="004137F4">
        <w:rPr>
          <w:rFonts w:cs="Arial"/>
          <w:szCs w:val="24"/>
        </w:rPr>
        <w:t xml:space="preserve"> ammunition</w:t>
      </w:r>
      <w:r w:rsidR="002C1BD9" w:rsidRPr="004137F4">
        <w:rPr>
          <w:rFonts w:cs="Arial"/>
          <w:szCs w:val="24"/>
        </w:rPr>
        <w:t xml:space="preserve"> for 202</w:t>
      </w:r>
      <w:r w:rsidR="00BE4146" w:rsidRPr="004137F4">
        <w:rPr>
          <w:rFonts w:cs="Arial"/>
          <w:szCs w:val="24"/>
        </w:rPr>
        <w:t>1</w:t>
      </w:r>
      <w:r w:rsidR="003C64F8" w:rsidRPr="004137F4">
        <w:rPr>
          <w:rFonts w:cs="Arial"/>
          <w:szCs w:val="24"/>
        </w:rPr>
        <w:t xml:space="preserve">, as part of the magazine’s annual awards program. </w:t>
      </w:r>
    </w:p>
    <w:p w14:paraId="3F4E60E8" w14:textId="3CE86C10" w:rsidR="00BE4146" w:rsidRPr="004137F4" w:rsidRDefault="00BE4146" w:rsidP="008D719F">
      <w:pPr>
        <w:tabs>
          <w:tab w:val="left" w:pos="2340"/>
          <w:tab w:val="left" w:pos="6930"/>
          <w:tab w:val="left" w:pos="9270"/>
        </w:tabs>
        <w:rPr>
          <w:rFonts w:cs="Arial"/>
          <w:szCs w:val="24"/>
        </w:rPr>
      </w:pPr>
    </w:p>
    <w:p w14:paraId="77323D09" w14:textId="3D3567D7" w:rsidR="00BE4146" w:rsidRPr="004137F4" w:rsidRDefault="00BE4146" w:rsidP="00BE4146">
      <w:pPr>
        <w:pStyle w:val="Default"/>
        <w:rPr>
          <w:rFonts w:ascii="Arial" w:hAnsi="Arial" w:cs="Arial"/>
          <w:sz w:val="24"/>
          <w:szCs w:val="24"/>
        </w:rPr>
      </w:pPr>
      <w:r w:rsidRPr="004137F4">
        <w:rPr>
          <w:rFonts w:ascii="Arial" w:hAnsi="Arial" w:cs="Arial"/>
          <w:sz w:val="24"/>
          <w:szCs w:val="24"/>
        </w:rPr>
        <w:t xml:space="preserve">“These awards are reserved for the best-of-the-best new products which demonstrate outstanding technical achievement and/or represent an extraordinary value for the money,” said On Target Magazine Editor Ben Battles. “Given the advancements in bullet technology in the recent past, buckshot has largely remained unchanged over the last 100 years. Federal decided 2021 was the year buckshot would change forever and has released its new Force X2 Personal Defense 12-gauge 00 Buckshot load. </w:t>
      </w:r>
      <w:r w:rsidR="00E741DA" w:rsidRPr="004137F4">
        <w:rPr>
          <w:rFonts w:ascii="Arial" w:hAnsi="Arial" w:cs="Arial"/>
          <w:sz w:val="24"/>
          <w:szCs w:val="24"/>
        </w:rPr>
        <w:t xml:space="preserve">The secret to this new technology is Federal’s all-new, high-performance Force X2 splitting buckshot. </w:t>
      </w:r>
      <w:r w:rsidRPr="004137F4">
        <w:rPr>
          <w:rFonts w:ascii="Arial" w:hAnsi="Arial" w:cs="Arial"/>
          <w:sz w:val="24"/>
          <w:szCs w:val="24"/>
        </w:rPr>
        <w:t>It’s a winner.”</w:t>
      </w:r>
    </w:p>
    <w:p w14:paraId="1927A72B" w14:textId="77777777" w:rsidR="00BE4146" w:rsidRPr="004137F4" w:rsidRDefault="00BE4146" w:rsidP="00BE4146">
      <w:pPr>
        <w:rPr>
          <w:rFonts w:cs="Arial"/>
          <w:szCs w:val="24"/>
        </w:rPr>
      </w:pPr>
    </w:p>
    <w:p w14:paraId="2144CC0E" w14:textId="665D31D3" w:rsidR="00BE4146" w:rsidRPr="004137F4" w:rsidRDefault="00BE4146" w:rsidP="00C54036">
      <w:pPr>
        <w:pStyle w:val="Default"/>
        <w:rPr>
          <w:rFonts w:ascii="Arial" w:hAnsi="Arial" w:cs="Arial"/>
          <w:sz w:val="24"/>
          <w:szCs w:val="24"/>
        </w:rPr>
      </w:pPr>
      <w:r w:rsidRPr="004137F4">
        <w:rPr>
          <w:rFonts w:ascii="Arial" w:hAnsi="Arial" w:cs="Arial"/>
          <w:sz w:val="24"/>
          <w:szCs w:val="24"/>
        </w:rPr>
        <w:t xml:space="preserve">Federal’s 12-gauge Force X2 load boasts a 9-pellet, 1-ounce, 00 buckshot payload leaving the muzzle at 1,245 feet-per-second (fps). </w:t>
      </w:r>
      <w:r w:rsidR="004137F4" w:rsidRPr="004137F4">
        <w:rPr>
          <w:rFonts w:ascii="Arial" w:hAnsi="Arial" w:cs="Arial"/>
          <w:sz w:val="24"/>
          <w:szCs w:val="24"/>
        </w:rPr>
        <w:t>Upon impact, nine buckshot pellets separate and break into up to 18 pellets, dumping more energy and doubling traditional wound channels to deliver the greatest terminal performance of any standard buckshot load.</w:t>
      </w:r>
      <w:r w:rsidR="00C54036">
        <w:rPr>
          <w:rFonts w:ascii="Arial" w:hAnsi="Arial" w:cs="Arial"/>
          <w:sz w:val="24"/>
          <w:szCs w:val="24"/>
        </w:rPr>
        <w:t xml:space="preserve"> </w:t>
      </w:r>
      <w:r w:rsidRPr="004137F4">
        <w:rPr>
          <w:rFonts w:ascii="Arial" w:hAnsi="Arial" w:cs="Arial"/>
          <w:sz w:val="24"/>
          <w:szCs w:val="24"/>
        </w:rPr>
        <w:t>The pellets are copper-plated, and the payload is buffered. These features protect the pellets from deformation during the firing process, leading to more consistent patterns.</w:t>
      </w:r>
    </w:p>
    <w:p w14:paraId="6754E7BC" w14:textId="77777777" w:rsidR="00BE4146" w:rsidRPr="004137F4" w:rsidRDefault="00BE4146" w:rsidP="00BE4146">
      <w:pPr>
        <w:rPr>
          <w:rFonts w:cs="Arial"/>
          <w:szCs w:val="24"/>
        </w:rPr>
      </w:pPr>
    </w:p>
    <w:p w14:paraId="6C6BFDEE" w14:textId="2776DAF2" w:rsidR="002C1BD9" w:rsidRPr="004137F4" w:rsidRDefault="00BE4146" w:rsidP="00E741DA">
      <w:pPr>
        <w:rPr>
          <w:rFonts w:cs="Arial"/>
          <w:szCs w:val="24"/>
        </w:rPr>
      </w:pPr>
      <w:r w:rsidRPr="004137F4">
        <w:rPr>
          <w:rFonts w:cs="Arial"/>
          <w:szCs w:val="24"/>
        </w:rPr>
        <w:t>“We at Federal decided it was time to improve buckshot, so our expert engineers designed a load that would help in some personal defense situations</w:t>
      </w:r>
      <w:r w:rsidR="00E741DA" w:rsidRPr="004137F4">
        <w:rPr>
          <w:rFonts w:cs="Arial"/>
          <w:szCs w:val="24"/>
        </w:rPr>
        <w:t>. This award increases the validation of this product’s innovation,</w:t>
      </w:r>
      <w:r w:rsidRPr="004137F4">
        <w:rPr>
          <w:rFonts w:cs="Arial"/>
          <w:szCs w:val="24"/>
        </w:rPr>
        <w:t xml:space="preserve">” </w:t>
      </w:r>
      <w:r w:rsidR="00E741DA" w:rsidRPr="004137F4">
        <w:rPr>
          <w:rFonts w:cs="Arial"/>
          <w:szCs w:val="24"/>
        </w:rPr>
        <w:t>said Federal’s Shotshell Product Director Rick Stoeckel</w:t>
      </w:r>
      <w:r w:rsidRPr="004137F4">
        <w:rPr>
          <w:rFonts w:cs="Arial"/>
          <w:szCs w:val="24"/>
        </w:rPr>
        <w:t>. “</w:t>
      </w:r>
      <w:r w:rsidR="00E741DA" w:rsidRPr="004137F4">
        <w:rPr>
          <w:rFonts w:cs="Arial"/>
          <w:szCs w:val="24"/>
        </w:rPr>
        <w:t>We are honored to have On Target editors recognize Force X2 and are very encouraged by the tremendous response from consumers on this product.”</w:t>
      </w:r>
    </w:p>
    <w:p w14:paraId="754ED665" w14:textId="77777777" w:rsidR="003C64F8" w:rsidRPr="004137F4" w:rsidRDefault="003C64F8" w:rsidP="003C64F8">
      <w:pPr>
        <w:rPr>
          <w:rFonts w:cs="Arial"/>
          <w:szCs w:val="24"/>
        </w:rPr>
      </w:pPr>
    </w:p>
    <w:p w14:paraId="55591533" w14:textId="4E041A7A" w:rsidR="00FD1A83" w:rsidRPr="004137F4" w:rsidRDefault="00FD1A83" w:rsidP="00FD1A83">
      <w:pPr>
        <w:rPr>
          <w:rFonts w:cs="Arial"/>
          <w:szCs w:val="24"/>
        </w:rPr>
      </w:pPr>
      <w:r w:rsidRPr="004137F4">
        <w:rPr>
          <w:rFonts w:cs="Arial"/>
          <w:i/>
          <w:szCs w:val="24"/>
        </w:rPr>
        <w:t>On Target</w:t>
      </w:r>
      <w:r w:rsidRPr="004137F4">
        <w:rPr>
          <w:rFonts w:cs="Arial"/>
          <w:szCs w:val="24"/>
        </w:rPr>
        <w:t xml:space="preserve"> is one of the leading publications in the shooting sports industry. Its staff tests and reviews guns, </w:t>
      </w:r>
      <w:r w:rsidR="00606EB1" w:rsidRPr="004137F4">
        <w:rPr>
          <w:rFonts w:cs="Arial"/>
          <w:szCs w:val="24"/>
        </w:rPr>
        <w:t>ammunition,</w:t>
      </w:r>
      <w:r w:rsidRPr="004137F4">
        <w:rPr>
          <w:rFonts w:cs="Arial"/>
          <w:szCs w:val="24"/>
        </w:rPr>
        <w:t xml:space="preserve"> and hunting products, and presents the results in a straightforward, no-nonsense format that provides all the information consumers need to make purchase decisions. The print version of </w:t>
      </w:r>
      <w:r w:rsidRPr="004137F4">
        <w:rPr>
          <w:rFonts w:cs="Arial"/>
          <w:i/>
          <w:szCs w:val="24"/>
        </w:rPr>
        <w:t>On Target</w:t>
      </w:r>
      <w:r w:rsidRPr="004137F4">
        <w:rPr>
          <w:rFonts w:cs="Arial"/>
          <w:szCs w:val="24"/>
        </w:rPr>
        <w:t xml:space="preserve"> can be picked up free at any of the nearly 2,000 firearm and hunting product retailers nationwide that distribute the magazine.</w:t>
      </w:r>
    </w:p>
    <w:p w14:paraId="2D94A5FE" w14:textId="3AB0D2CC" w:rsidR="003C64F8" w:rsidRPr="004137F4" w:rsidRDefault="003C64F8" w:rsidP="003C64F8">
      <w:pPr>
        <w:tabs>
          <w:tab w:val="left" w:pos="2340"/>
          <w:tab w:val="left" w:pos="6930"/>
          <w:tab w:val="left" w:pos="9270"/>
        </w:tabs>
        <w:rPr>
          <w:rFonts w:cs="Arial"/>
          <w:szCs w:val="24"/>
        </w:rPr>
      </w:pPr>
    </w:p>
    <w:p w14:paraId="79537615" w14:textId="77777777" w:rsidR="00FD1A83" w:rsidRPr="004137F4" w:rsidRDefault="00FD1A83" w:rsidP="00FD1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lastRenderedPageBreak/>
        <w:t xml:space="preserve">Federal ammunition can be found at dealers nationwide or purchased online direct from Federal. For more information on all products from Federal or to shop online, visit </w:t>
      </w:r>
      <w:hyperlink r:id="rId12" w:history="1">
        <w:r w:rsidRPr="004137F4">
          <w:rPr>
            <w:rStyle w:val="Hyperlink"/>
            <w:rFonts w:cs="Arial"/>
            <w:szCs w:val="24"/>
          </w:rPr>
          <w:t>www.federalpremium.com</w:t>
        </w:r>
      </w:hyperlink>
      <w:r w:rsidRPr="004137F4">
        <w:rPr>
          <w:rFonts w:cs="Arial"/>
          <w:szCs w:val="24"/>
        </w:rPr>
        <w:t xml:space="preserve">. </w:t>
      </w:r>
    </w:p>
    <w:p w14:paraId="5B9EDF8C" w14:textId="77777777"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4137F4"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137F4">
        <w:rPr>
          <w:rFonts w:cs="Arial"/>
          <w:b/>
          <w:szCs w:val="24"/>
        </w:rPr>
        <w:t>Press Release Contact: JJ Reich</w:t>
      </w:r>
    </w:p>
    <w:p w14:paraId="188031BC" w14:textId="1A1748D2"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Senior Communications Manager - Ammunition</w:t>
      </w:r>
    </w:p>
    <w:p w14:paraId="0900BBC3" w14:textId="77777777" w:rsidR="00C017D5" w:rsidRPr="004137F4" w:rsidRDefault="00C017D5" w:rsidP="00C017D5">
      <w:pPr>
        <w:rPr>
          <w:rFonts w:cs="Arial"/>
          <w:b/>
          <w:bCs/>
          <w:szCs w:val="24"/>
        </w:rPr>
      </w:pPr>
      <w:r w:rsidRPr="004137F4">
        <w:rPr>
          <w:rFonts w:cs="Arial"/>
          <w:szCs w:val="24"/>
        </w:rPr>
        <w:t xml:space="preserve">E-mail: </w:t>
      </w:r>
      <w:hyperlink r:id="rId13" w:history="1">
        <w:r w:rsidRPr="004137F4">
          <w:rPr>
            <w:rStyle w:val="Hyperlink"/>
            <w:rFonts w:cs="Arial"/>
            <w:szCs w:val="24"/>
          </w:rPr>
          <w:t>VistaPressroom@VistaOutdoor.com</w:t>
        </w:r>
      </w:hyperlink>
      <w:r w:rsidRPr="004137F4">
        <w:rPr>
          <w:rFonts w:cs="Arial"/>
          <w:szCs w:val="24"/>
        </w:rPr>
        <w:t xml:space="preserve"> </w:t>
      </w:r>
    </w:p>
    <w:p w14:paraId="4E615CF0" w14:textId="77777777" w:rsidR="00531322" w:rsidRPr="004137F4" w:rsidRDefault="00531322" w:rsidP="00C017D5">
      <w:pPr>
        <w:rPr>
          <w:rFonts w:cs="Arial"/>
          <w:b/>
          <w:bCs/>
          <w:szCs w:val="24"/>
        </w:rPr>
      </w:pPr>
    </w:p>
    <w:p w14:paraId="6273E7F9" w14:textId="77777777" w:rsidR="002D139F" w:rsidRPr="004137F4" w:rsidRDefault="002D139F" w:rsidP="00C017D5">
      <w:pPr>
        <w:rPr>
          <w:rFonts w:cs="Arial"/>
          <w:b/>
          <w:bCs/>
          <w:szCs w:val="24"/>
        </w:rPr>
      </w:pPr>
    </w:p>
    <w:p w14:paraId="4CFBF418" w14:textId="77777777" w:rsidR="00C017D5" w:rsidRPr="004137F4" w:rsidRDefault="00C017D5" w:rsidP="00C017D5">
      <w:pPr>
        <w:rPr>
          <w:rFonts w:cs="Arial"/>
          <w:b/>
          <w:bCs/>
          <w:szCs w:val="24"/>
        </w:rPr>
      </w:pPr>
      <w:r w:rsidRPr="004137F4">
        <w:rPr>
          <w:rFonts w:cs="Arial"/>
          <w:b/>
          <w:bCs/>
          <w:szCs w:val="24"/>
        </w:rPr>
        <w:t>About Federal Ammunition</w:t>
      </w:r>
    </w:p>
    <w:p w14:paraId="78D02803" w14:textId="77777777" w:rsidR="00C017D5" w:rsidRPr="004137F4" w:rsidRDefault="00C017D5" w:rsidP="00C017D5">
      <w:pPr>
        <w:rPr>
          <w:rFonts w:cs="Arial"/>
          <w:szCs w:val="24"/>
        </w:rPr>
      </w:pPr>
      <w:r w:rsidRPr="004137F4">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Pr="004137F4" w:rsidRDefault="00C017D5" w:rsidP="00C017D5">
      <w:pPr>
        <w:rPr>
          <w:rFonts w:cs="Arial"/>
          <w:szCs w:val="24"/>
        </w:rPr>
      </w:pPr>
    </w:p>
    <w:p w14:paraId="122C412A" w14:textId="77777777" w:rsidR="009E4C87" w:rsidRPr="004137F4" w:rsidRDefault="009E4C87" w:rsidP="00C017D5">
      <w:pPr>
        <w:rPr>
          <w:rFonts w:cs="Arial"/>
          <w:szCs w:val="24"/>
        </w:rPr>
      </w:pPr>
    </w:p>
    <w:p w14:paraId="0054E2F4" w14:textId="36080412" w:rsidR="00FA36C5" w:rsidRPr="004137F4" w:rsidRDefault="00A02FBB" w:rsidP="00F85D3C">
      <w:pPr>
        <w:jc w:val="center"/>
        <w:rPr>
          <w:rFonts w:cs="Arial"/>
          <w:szCs w:val="24"/>
        </w:rPr>
      </w:pPr>
      <w:r w:rsidRPr="004137F4">
        <w:rPr>
          <w:rFonts w:cs="Arial"/>
          <w:szCs w:val="24"/>
        </w:rPr>
        <w:t>###</w:t>
      </w:r>
    </w:p>
    <w:sectPr w:rsidR="00FA36C5" w:rsidRPr="004137F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6225" w14:textId="77777777" w:rsidR="005575BB" w:rsidRDefault="005575BB">
      <w:r>
        <w:separator/>
      </w:r>
    </w:p>
  </w:endnote>
  <w:endnote w:type="continuationSeparator" w:id="0">
    <w:p w14:paraId="1F5CB428" w14:textId="77777777" w:rsidR="005575BB" w:rsidRDefault="0055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3C50" w14:textId="77777777" w:rsidR="005575BB" w:rsidRDefault="005575BB">
      <w:r>
        <w:separator/>
      </w:r>
    </w:p>
  </w:footnote>
  <w:footnote w:type="continuationSeparator" w:id="0">
    <w:p w14:paraId="68957527" w14:textId="77777777" w:rsidR="005575BB" w:rsidRDefault="0055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1BD9"/>
    <w:rsid w:val="002C25B0"/>
    <w:rsid w:val="002D139F"/>
    <w:rsid w:val="002D3835"/>
    <w:rsid w:val="002D616E"/>
    <w:rsid w:val="002E5E96"/>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64F8"/>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37F4"/>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DED"/>
    <w:rsid w:val="00493F27"/>
    <w:rsid w:val="00495AE9"/>
    <w:rsid w:val="00496814"/>
    <w:rsid w:val="004A2658"/>
    <w:rsid w:val="004A3167"/>
    <w:rsid w:val="004A589D"/>
    <w:rsid w:val="004A736D"/>
    <w:rsid w:val="004B5EFA"/>
    <w:rsid w:val="004C3A52"/>
    <w:rsid w:val="004C6391"/>
    <w:rsid w:val="004D0FDB"/>
    <w:rsid w:val="004D1366"/>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5BB"/>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06EB1"/>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A3461"/>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578C"/>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719F"/>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1802"/>
    <w:rsid w:val="00A1343C"/>
    <w:rsid w:val="00A142A5"/>
    <w:rsid w:val="00A203E9"/>
    <w:rsid w:val="00A220E0"/>
    <w:rsid w:val="00A23362"/>
    <w:rsid w:val="00A236BD"/>
    <w:rsid w:val="00A23807"/>
    <w:rsid w:val="00A23878"/>
    <w:rsid w:val="00A2778E"/>
    <w:rsid w:val="00A301FE"/>
    <w:rsid w:val="00A30EE5"/>
    <w:rsid w:val="00A34CD5"/>
    <w:rsid w:val="00A508B0"/>
    <w:rsid w:val="00A571CA"/>
    <w:rsid w:val="00A613FA"/>
    <w:rsid w:val="00A63708"/>
    <w:rsid w:val="00A63AEE"/>
    <w:rsid w:val="00A63B85"/>
    <w:rsid w:val="00A6438A"/>
    <w:rsid w:val="00A644A5"/>
    <w:rsid w:val="00A66A0D"/>
    <w:rsid w:val="00A674F8"/>
    <w:rsid w:val="00A74048"/>
    <w:rsid w:val="00A747E1"/>
    <w:rsid w:val="00A81FC7"/>
    <w:rsid w:val="00A826F8"/>
    <w:rsid w:val="00A901D6"/>
    <w:rsid w:val="00A90608"/>
    <w:rsid w:val="00A935AB"/>
    <w:rsid w:val="00A94CFF"/>
    <w:rsid w:val="00A94EA2"/>
    <w:rsid w:val="00AA0664"/>
    <w:rsid w:val="00AA5121"/>
    <w:rsid w:val="00AA5BE7"/>
    <w:rsid w:val="00AA60DA"/>
    <w:rsid w:val="00AB56BB"/>
    <w:rsid w:val="00AB6814"/>
    <w:rsid w:val="00AB69B4"/>
    <w:rsid w:val="00AC08DA"/>
    <w:rsid w:val="00AC0EB7"/>
    <w:rsid w:val="00AC1224"/>
    <w:rsid w:val="00AC181A"/>
    <w:rsid w:val="00AC6771"/>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146"/>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036"/>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0833"/>
    <w:rsid w:val="00DD3707"/>
    <w:rsid w:val="00DD5B7D"/>
    <w:rsid w:val="00DD6CC5"/>
    <w:rsid w:val="00DE2343"/>
    <w:rsid w:val="00DE5990"/>
    <w:rsid w:val="00DF6584"/>
    <w:rsid w:val="00E018A7"/>
    <w:rsid w:val="00E03F71"/>
    <w:rsid w:val="00E10A04"/>
    <w:rsid w:val="00E11465"/>
    <w:rsid w:val="00E116B9"/>
    <w:rsid w:val="00E17409"/>
    <w:rsid w:val="00E22588"/>
    <w:rsid w:val="00E246C3"/>
    <w:rsid w:val="00E24E19"/>
    <w:rsid w:val="00E253FB"/>
    <w:rsid w:val="00E3361B"/>
    <w:rsid w:val="00E474A5"/>
    <w:rsid w:val="00E51E2C"/>
    <w:rsid w:val="00E554D5"/>
    <w:rsid w:val="00E6416B"/>
    <w:rsid w:val="00E64ACB"/>
    <w:rsid w:val="00E67419"/>
    <w:rsid w:val="00E67E34"/>
    <w:rsid w:val="00E741DA"/>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63B6"/>
    <w:rsid w:val="00ED71AF"/>
    <w:rsid w:val="00EE4B80"/>
    <w:rsid w:val="00EE5328"/>
    <w:rsid w:val="00EF0164"/>
    <w:rsid w:val="00EF1797"/>
    <w:rsid w:val="00F0736B"/>
    <w:rsid w:val="00F11377"/>
    <w:rsid w:val="00F15801"/>
    <w:rsid w:val="00F1783C"/>
    <w:rsid w:val="00F20D7A"/>
    <w:rsid w:val="00F236FD"/>
    <w:rsid w:val="00F257E6"/>
    <w:rsid w:val="00F27494"/>
    <w:rsid w:val="00F348CD"/>
    <w:rsid w:val="00F438B0"/>
    <w:rsid w:val="00F507A4"/>
    <w:rsid w:val="00F50EC4"/>
    <w:rsid w:val="00F518DF"/>
    <w:rsid w:val="00F52A61"/>
    <w:rsid w:val="00F53183"/>
    <w:rsid w:val="00F54910"/>
    <w:rsid w:val="00F569A7"/>
    <w:rsid w:val="00F60726"/>
    <w:rsid w:val="00F663A7"/>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1A83"/>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08467858">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6A143-ED6F-413E-A4BA-F900A62AE4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D6ACD-484C-42FE-BC1F-74B9EE1F6086}">
  <ds:schemaRefs>
    <ds:schemaRef ds:uri="http://schemas.openxmlformats.org/officeDocument/2006/bibliography"/>
  </ds:schemaRefs>
</ds:datastoreItem>
</file>

<file path=customXml/itemProps3.xml><?xml version="1.0" encoding="utf-8"?>
<ds:datastoreItem xmlns:ds="http://schemas.openxmlformats.org/officeDocument/2006/customXml" ds:itemID="{C63368C4-2165-43A3-BD29-32C6FE073B6D}">
  <ds:schemaRefs>
    <ds:schemaRef ds:uri="http://schemas.microsoft.com/sharepoint/v3/contenttype/forms"/>
  </ds:schemaRefs>
</ds:datastoreItem>
</file>

<file path=customXml/itemProps4.xml><?xml version="1.0" encoding="utf-8"?>
<ds:datastoreItem xmlns:ds="http://schemas.openxmlformats.org/officeDocument/2006/customXml" ds:itemID="{1EC53D7D-BE46-4E50-9D54-5CB4A9B7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3757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2018-12-03T22:13:00Z</cp:lastPrinted>
  <dcterms:created xsi:type="dcterms:W3CDTF">2022-02-02T16:30:00Z</dcterms:created>
  <dcterms:modified xsi:type="dcterms:W3CDTF">2022-02-02T19:23:00Z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