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B26FB9"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26FB9">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B26FB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Pr="00B26FB9">
        <w:rPr>
          <w:rFonts w:cs="Arial"/>
          <w:szCs w:val="24"/>
        </w:rPr>
        <w:tab/>
      </w:r>
      <w:r w:rsidR="00050658" w:rsidRPr="00B26FB9">
        <w:rPr>
          <w:rFonts w:cs="Arial"/>
          <w:szCs w:val="24"/>
        </w:rPr>
        <w:t xml:space="preserve"> </w:t>
      </w:r>
    </w:p>
    <w:p w14:paraId="2DD5DD10" w14:textId="236C08D5" w:rsidR="00FE2916" w:rsidRPr="00B26FB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26FB9">
        <w:rPr>
          <w:rFonts w:cs="Arial"/>
          <w:szCs w:val="24"/>
        </w:rPr>
        <w:t xml:space="preserve">FOR IMMEDIATE RELEASE </w:t>
      </w:r>
      <w:r w:rsidRPr="00B26FB9">
        <w:rPr>
          <w:rFonts w:cs="Arial"/>
          <w:szCs w:val="24"/>
        </w:rPr>
        <w:tab/>
      </w:r>
      <w:r w:rsidRPr="00B26FB9">
        <w:rPr>
          <w:rFonts w:cs="Arial"/>
          <w:szCs w:val="24"/>
        </w:rPr>
        <w:tab/>
        <w:t xml:space="preserve"> </w:t>
      </w:r>
      <w:r w:rsidRPr="00B26FB9">
        <w:rPr>
          <w:rFonts w:cs="Arial"/>
          <w:szCs w:val="24"/>
        </w:rPr>
        <w:tab/>
      </w:r>
      <w:r w:rsidRPr="00B26FB9">
        <w:rPr>
          <w:rFonts w:cs="Arial"/>
          <w:szCs w:val="24"/>
        </w:rPr>
        <w:tab/>
      </w:r>
      <w:r w:rsidR="006817C0" w:rsidRPr="00B26FB9">
        <w:rPr>
          <w:rFonts w:cs="Arial"/>
          <w:szCs w:val="24"/>
        </w:rPr>
        <w:t xml:space="preserve"> </w:t>
      </w:r>
    </w:p>
    <w:p w14:paraId="008E89DB" w14:textId="77777777" w:rsidR="009512DC" w:rsidRPr="00B26FB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B26FB9" w:rsidRDefault="009E4649" w:rsidP="009F2F19">
      <w:pPr>
        <w:rPr>
          <w:rFonts w:cs="Arial"/>
          <w:b/>
          <w:szCs w:val="24"/>
        </w:rPr>
      </w:pPr>
    </w:p>
    <w:p w14:paraId="41833B2C" w14:textId="77777777" w:rsidR="004C70F8" w:rsidRPr="00B26FB9" w:rsidRDefault="004C70F8" w:rsidP="004C70F8">
      <w:pPr>
        <w:jc w:val="center"/>
        <w:rPr>
          <w:rFonts w:cs="Arial"/>
          <w:b/>
          <w:sz w:val="28"/>
          <w:szCs w:val="28"/>
        </w:rPr>
      </w:pPr>
      <w:r w:rsidRPr="00B26FB9">
        <w:rPr>
          <w:rFonts w:cs="Arial"/>
          <w:b/>
          <w:sz w:val="28"/>
          <w:szCs w:val="28"/>
        </w:rPr>
        <w:t>New Historical Articles</w:t>
      </w:r>
      <w:r w:rsidR="007E1B65" w:rsidRPr="00B26FB9">
        <w:rPr>
          <w:rFonts w:cs="Arial"/>
          <w:b/>
          <w:sz w:val="28"/>
          <w:szCs w:val="28"/>
        </w:rPr>
        <w:t xml:space="preserve"> Added to Federal</w:t>
      </w:r>
      <w:r w:rsidRPr="00B26FB9">
        <w:rPr>
          <w:rFonts w:cs="Arial"/>
          <w:b/>
          <w:sz w:val="28"/>
          <w:szCs w:val="28"/>
        </w:rPr>
        <w:t xml:space="preserve">’s </w:t>
      </w:r>
      <w:r w:rsidR="007E1B65" w:rsidRPr="00B26FB9">
        <w:rPr>
          <w:rFonts w:cs="Arial"/>
          <w:b/>
          <w:sz w:val="28"/>
          <w:szCs w:val="28"/>
        </w:rPr>
        <w:t>Website</w:t>
      </w:r>
      <w:r w:rsidRPr="00B26FB9">
        <w:rPr>
          <w:rFonts w:cs="Arial"/>
          <w:b/>
          <w:sz w:val="28"/>
          <w:szCs w:val="28"/>
        </w:rPr>
        <w:t xml:space="preserve">: </w:t>
      </w:r>
    </w:p>
    <w:p w14:paraId="5E226DB8" w14:textId="60A33D74" w:rsidR="00E11465" w:rsidRPr="00B26FB9" w:rsidRDefault="004C70F8" w:rsidP="004C70F8">
      <w:pPr>
        <w:jc w:val="center"/>
        <w:rPr>
          <w:rFonts w:cs="Arial"/>
          <w:b/>
          <w:sz w:val="28"/>
          <w:szCs w:val="28"/>
        </w:rPr>
      </w:pPr>
      <w:r w:rsidRPr="00B26FB9">
        <w:rPr>
          <w:rFonts w:cs="Arial"/>
          <w:b/>
          <w:sz w:val="28"/>
          <w:szCs w:val="28"/>
        </w:rPr>
        <w:t>Trophy Bonded Bullets and BB Tubes</w:t>
      </w:r>
    </w:p>
    <w:p w14:paraId="556FC4C3" w14:textId="77777777" w:rsidR="00BA2ADF" w:rsidRPr="00B26FB9" w:rsidRDefault="00BA2ADF" w:rsidP="00BA2ADF">
      <w:pPr>
        <w:pStyle w:val="NormalWeb"/>
        <w:spacing w:before="0" w:beforeAutospacing="0" w:after="0" w:afterAutospacing="0"/>
        <w:rPr>
          <w:rFonts w:ascii="Arial" w:hAnsi="Arial" w:cs="Arial"/>
          <w:color w:val="0E101A"/>
        </w:rPr>
      </w:pPr>
      <w:r w:rsidRPr="00B26FB9">
        <w:rPr>
          <w:rFonts w:ascii="Arial" w:hAnsi="Arial" w:cs="Arial"/>
          <w:color w:val="0E101A"/>
        </w:rPr>
        <w:t> </w:t>
      </w:r>
    </w:p>
    <w:p w14:paraId="3BDC59F0" w14:textId="34B767A5" w:rsidR="00BA2ADF" w:rsidRPr="00B26FB9" w:rsidRDefault="00BA2ADF" w:rsidP="00BA2ADF">
      <w:pPr>
        <w:pStyle w:val="NormalWeb"/>
        <w:spacing w:before="0" w:beforeAutospacing="0" w:after="0" w:afterAutospacing="0"/>
        <w:rPr>
          <w:rFonts w:ascii="Arial" w:hAnsi="Arial" w:cs="Arial"/>
          <w:color w:val="0E101A"/>
        </w:rPr>
      </w:pPr>
      <w:r w:rsidRPr="00B26FB9">
        <w:rPr>
          <w:rStyle w:val="Strong"/>
          <w:rFonts w:ascii="Arial" w:hAnsi="Arial" w:cs="Arial"/>
          <w:color w:val="0E101A"/>
        </w:rPr>
        <w:t xml:space="preserve">ANOKA, </w:t>
      </w:r>
      <w:r w:rsidRPr="00D10403">
        <w:rPr>
          <w:rStyle w:val="Strong"/>
          <w:rFonts w:ascii="Arial" w:hAnsi="Arial" w:cs="Arial"/>
          <w:color w:val="0E101A"/>
        </w:rPr>
        <w:t xml:space="preserve">Minnesota – </w:t>
      </w:r>
      <w:r w:rsidR="00B26FB9" w:rsidRPr="00D10403">
        <w:rPr>
          <w:rStyle w:val="Strong"/>
          <w:rFonts w:ascii="Arial" w:hAnsi="Arial" w:cs="Arial"/>
          <w:color w:val="0E101A"/>
        </w:rPr>
        <w:t>July</w:t>
      </w:r>
      <w:r w:rsidRPr="00D10403">
        <w:rPr>
          <w:rStyle w:val="Strong"/>
          <w:rFonts w:ascii="Arial" w:hAnsi="Arial" w:cs="Arial"/>
          <w:color w:val="0E101A"/>
        </w:rPr>
        <w:t xml:space="preserve"> </w:t>
      </w:r>
      <w:r w:rsidR="00D10403" w:rsidRPr="00D10403">
        <w:rPr>
          <w:rStyle w:val="Strong"/>
          <w:rFonts w:ascii="Arial" w:hAnsi="Arial" w:cs="Arial"/>
          <w:color w:val="0E101A"/>
        </w:rPr>
        <w:t>25</w:t>
      </w:r>
      <w:r w:rsidRPr="00D10403">
        <w:rPr>
          <w:rStyle w:val="Strong"/>
          <w:rFonts w:ascii="Arial" w:hAnsi="Arial" w:cs="Arial"/>
          <w:color w:val="0E101A"/>
        </w:rPr>
        <w:t>, 2022 –</w:t>
      </w:r>
      <w:r w:rsidRPr="00D10403">
        <w:rPr>
          <w:rFonts w:ascii="Arial" w:hAnsi="Arial" w:cs="Arial"/>
          <w:color w:val="0E101A"/>
        </w:rPr>
        <w:t> As</w:t>
      </w:r>
      <w:r w:rsidRPr="00B26FB9">
        <w:rPr>
          <w:rFonts w:ascii="Arial" w:hAnsi="Arial" w:cs="Arial"/>
          <w:color w:val="0E101A"/>
        </w:rPr>
        <w:t xml:space="preserve"> part of the 100-year anniversary celebration, Federal Ammunition is featuring monthly online content celebrating Federal’s rich history. The month of July highlights Federal’s Trophy Bonded product development and the production of air rifle shot. Content can be found on the 100-year anniversary website</w:t>
      </w:r>
      <w:r w:rsidR="00B26FB9" w:rsidRPr="00B26FB9">
        <w:rPr>
          <w:rFonts w:ascii="Arial" w:hAnsi="Arial" w:cs="Arial"/>
          <w:color w:val="0E101A"/>
        </w:rPr>
        <w:t>:</w:t>
      </w:r>
      <w:r w:rsidRPr="00B26FB9">
        <w:rPr>
          <w:rFonts w:ascii="Arial" w:hAnsi="Arial" w:cs="Arial"/>
          <w:color w:val="0E101A"/>
        </w:rPr>
        <w:t> </w:t>
      </w:r>
      <w:hyperlink r:id="rId9" w:history="1">
        <w:r w:rsidR="00B26FB9" w:rsidRPr="00B26FB9">
          <w:rPr>
            <w:rStyle w:val="Hyperlink"/>
            <w:rFonts w:ascii="Arial" w:hAnsi="Arial" w:cs="Arial"/>
          </w:rPr>
          <w:t>https://www.federalpremium.com/this-is-federal/a-century-of-authority/</w:t>
        </w:r>
      </w:hyperlink>
      <w:r w:rsidR="00B26FB9" w:rsidRPr="00B26FB9">
        <w:rPr>
          <w:rFonts w:ascii="Arial" w:hAnsi="Arial" w:cs="Arial"/>
        </w:rPr>
        <w:t xml:space="preserve">. </w:t>
      </w:r>
    </w:p>
    <w:p w14:paraId="0F7311A6" w14:textId="77777777" w:rsidR="00BA2ADF" w:rsidRPr="00B26FB9" w:rsidRDefault="00BA2ADF" w:rsidP="00BA2ADF">
      <w:pPr>
        <w:pStyle w:val="NormalWeb"/>
        <w:spacing w:before="0" w:beforeAutospacing="0" w:after="0" w:afterAutospacing="0"/>
        <w:rPr>
          <w:rFonts w:ascii="Arial" w:hAnsi="Arial" w:cs="Arial"/>
          <w:color w:val="0E101A"/>
        </w:rPr>
      </w:pPr>
      <w:r w:rsidRPr="00B26FB9">
        <w:rPr>
          <w:rFonts w:ascii="Arial" w:hAnsi="Arial" w:cs="Arial"/>
          <w:color w:val="0E101A"/>
        </w:rPr>
        <w:t> </w:t>
      </w:r>
    </w:p>
    <w:p w14:paraId="4C78CF64" w14:textId="6CD6AEE2" w:rsidR="00BA2ADF" w:rsidRPr="00B26FB9" w:rsidRDefault="00BA2ADF" w:rsidP="00BA2ADF">
      <w:pPr>
        <w:pStyle w:val="NormalWeb"/>
        <w:spacing w:before="0" w:beforeAutospacing="0" w:after="0" w:afterAutospacing="0"/>
        <w:rPr>
          <w:rFonts w:ascii="Arial" w:hAnsi="Arial" w:cs="Arial"/>
          <w:color w:val="0E101A"/>
        </w:rPr>
      </w:pPr>
      <w:r w:rsidRPr="00B26FB9">
        <w:rPr>
          <w:rFonts w:ascii="Arial" w:hAnsi="Arial" w:cs="Arial"/>
          <w:color w:val="0E101A"/>
        </w:rPr>
        <w:t>Like many of the products developed by Federal Ammunition, the Trophy Bonded bullet was created to fit a need. The article “</w:t>
      </w:r>
      <w:r w:rsidR="00B26FB9">
        <w:rPr>
          <w:rFonts w:ascii="Arial" w:hAnsi="Arial" w:cs="Arial"/>
          <w:color w:val="0E101A"/>
        </w:rPr>
        <w:t>The Climb To The Top</w:t>
      </w:r>
      <w:r w:rsidRPr="00B26FB9">
        <w:rPr>
          <w:rFonts w:ascii="Arial" w:hAnsi="Arial" w:cs="Arial"/>
          <w:color w:val="0E101A"/>
        </w:rPr>
        <w:t>” follows the story of entrepreneur Jack Carter to develop a better penetrating expanding bullet for big game hunting. The article lays out the evolution of the Trophy Bonded Bear Claw to the Trophy Bonded Tip, and Federal’s Flagship hunting bullet, the Terminal Ascent.</w:t>
      </w:r>
    </w:p>
    <w:p w14:paraId="51B9111C" w14:textId="77777777" w:rsidR="00BA2ADF" w:rsidRPr="00B26FB9" w:rsidRDefault="00BA2ADF" w:rsidP="00BA2ADF">
      <w:pPr>
        <w:pStyle w:val="NormalWeb"/>
        <w:spacing w:before="0" w:beforeAutospacing="0" w:after="0" w:afterAutospacing="0"/>
        <w:rPr>
          <w:rFonts w:ascii="Arial" w:hAnsi="Arial" w:cs="Arial"/>
          <w:color w:val="0E101A"/>
        </w:rPr>
      </w:pPr>
      <w:r w:rsidRPr="00B26FB9">
        <w:rPr>
          <w:rFonts w:ascii="Arial" w:hAnsi="Arial" w:cs="Arial"/>
          <w:color w:val="0E101A"/>
        </w:rPr>
        <w:t> </w:t>
      </w:r>
    </w:p>
    <w:p w14:paraId="43D23A96" w14:textId="6D06A2FB" w:rsidR="00BA2ADF" w:rsidRPr="00B26FB9" w:rsidRDefault="00BA2ADF" w:rsidP="00BA2ADF">
      <w:pPr>
        <w:pStyle w:val="NormalWeb"/>
        <w:spacing w:before="0" w:beforeAutospacing="0" w:after="0" w:afterAutospacing="0"/>
        <w:rPr>
          <w:rFonts w:ascii="Arial" w:hAnsi="Arial" w:cs="Arial"/>
          <w:color w:val="0E101A"/>
        </w:rPr>
      </w:pPr>
      <w:r w:rsidRPr="00B26FB9">
        <w:rPr>
          <w:rFonts w:ascii="Arial" w:hAnsi="Arial" w:cs="Arial"/>
          <w:color w:val="0E101A"/>
        </w:rPr>
        <w:t xml:space="preserve">“Using Federal </w:t>
      </w:r>
      <w:r w:rsidR="00F90E40" w:rsidRPr="00B26FB9">
        <w:rPr>
          <w:rFonts w:ascii="Arial" w:hAnsi="Arial" w:cs="Arial"/>
          <w:color w:val="0E101A"/>
        </w:rPr>
        <w:t>p</w:t>
      </w:r>
      <w:r w:rsidRPr="00B26FB9">
        <w:rPr>
          <w:rFonts w:ascii="Arial" w:hAnsi="Arial" w:cs="Arial"/>
          <w:color w:val="0E101A"/>
        </w:rPr>
        <w:t>roducts in real-world hunting situations has continued to push the company to create new products,” said Jason Nash, Federal Ammunition Vice President of Marketing. “The descendant products of the great Trophy Bonded Bear Claw continue to be our top hunting bullets as thousands of hunters trust them to work in the field.” </w:t>
      </w:r>
    </w:p>
    <w:p w14:paraId="731E570B" w14:textId="77777777" w:rsidR="00BA2ADF" w:rsidRPr="00B26FB9" w:rsidRDefault="00BA2ADF" w:rsidP="00BA2ADF">
      <w:pPr>
        <w:pStyle w:val="NormalWeb"/>
        <w:spacing w:before="0" w:beforeAutospacing="0" w:after="0" w:afterAutospacing="0"/>
        <w:rPr>
          <w:rFonts w:ascii="Arial" w:hAnsi="Arial" w:cs="Arial"/>
          <w:color w:val="0E101A"/>
        </w:rPr>
      </w:pPr>
      <w:r w:rsidRPr="00B26FB9">
        <w:rPr>
          <w:rFonts w:ascii="Arial" w:hAnsi="Arial" w:cs="Arial"/>
          <w:color w:val="0E101A"/>
        </w:rPr>
        <w:t> </w:t>
      </w:r>
    </w:p>
    <w:p w14:paraId="6DFE36EE" w14:textId="4B628C3E" w:rsidR="00BA2ADF" w:rsidRPr="00B26FB9" w:rsidRDefault="00BA2ADF" w:rsidP="00BA2ADF">
      <w:pPr>
        <w:pStyle w:val="NormalWeb"/>
        <w:spacing w:before="0" w:beforeAutospacing="0" w:after="0" w:afterAutospacing="0"/>
        <w:rPr>
          <w:rFonts w:ascii="Arial" w:hAnsi="Arial" w:cs="Arial"/>
          <w:color w:val="0E101A"/>
        </w:rPr>
      </w:pPr>
      <w:r w:rsidRPr="00B26FB9">
        <w:rPr>
          <w:rFonts w:ascii="Arial" w:hAnsi="Arial" w:cs="Arial"/>
          <w:color w:val="0E101A"/>
        </w:rPr>
        <w:t>In 1933 American Ball moved manufacturing of steel BBs for air rifles to the Federal Anoka, M</w:t>
      </w:r>
      <w:r w:rsidR="00F90E40" w:rsidRPr="00B26FB9">
        <w:rPr>
          <w:rFonts w:ascii="Arial" w:hAnsi="Arial" w:cs="Arial"/>
          <w:color w:val="0E101A"/>
        </w:rPr>
        <w:t>innesota</w:t>
      </w:r>
      <w:r w:rsidRPr="00B26FB9">
        <w:rPr>
          <w:rFonts w:ascii="Arial" w:hAnsi="Arial" w:cs="Arial"/>
          <w:color w:val="0E101A"/>
        </w:rPr>
        <w:t xml:space="preserve"> plant. The article “</w:t>
      </w:r>
      <w:r w:rsidR="00B26FB9">
        <w:rPr>
          <w:rFonts w:ascii="Arial" w:hAnsi="Arial" w:cs="Arial"/>
          <w:color w:val="0E101A"/>
        </w:rPr>
        <w:t>The Unlikely Start</w:t>
      </w:r>
      <w:r w:rsidRPr="00B26FB9">
        <w:rPr>
          <w:rFonts w:ascii="Arial" w:hAnsi="Arial" w:cs="Arial"/>
          <w:color w:val="0E101A"/>
        </w:rPr>
        <w:t>” details the proud history Federal had in making BBs. </w:t>
      </w:r>
    </w:p>
    <w:p w14:paraId="4C8E4511" w14:textId="77777777" w:rsidR="00BA2ADF" w:rsidRPr="00B26FB9" w:rsidRDefault="00BA2ADF" w:rsidP="00BA2ADF">
      <w:pPr>
        <w:pStyle w:val="NormalWeb"/>
        <w:spacing w:before="0" w:beforeAutospacing="0" w:after="0" w:afterAutospacing="0"/>
        <w:rPr>
          <w:rFonts w:ascii="Arial" w:hAnsi="Arial" w:cs="Arial"/>
          <w:color w:val="0E101A"/>
        </w:rPr>
      </w:pPr>
      <w:r w:rsidRPr="00B26FB9">
        <w:rPr>
          <w:rFonts w:ascii="Arial" w:hAnsi="Arial" w:cs="Arial"/>
          <w:color w:val="0E101A"/>
        </w:rPr>
        <w:t> </w:t>
      </w:r>
    </w:p>
    <w:p w14:paraId="08FC79B7" w14:textId="77777777" w:rsidR="00BA2ADF" w:rsidRPr="00B26FB9" w:rsidRDefault="00BA2ADF" w:rsidP="00BA2ADF">
      <w:pPr>
        <w:pStyle w:val="NormalWeb"/>
        <w:spacing w:before="0" w:beforeAutospacing="0" w:after="0" w:afterAutospacing="0"/>
        <w:rPr>
          <w:rFonts w:ascii="Arial" w:hAnsi="Arial" w:cs="Arial"/>
          <w:color w:val="0E101A"/>
        </w:rPr>
      </w:pPr>
      <w:r w:rsidRPr="00B26FB9">
        <w:rPr>
          <w:rFonts w:ascii="Arial" w:hAnsi="Arial" w:cs="Arial"/>
          <w:color w:val="0E101A"/>
        </w:rPr>
        <w:t>“The history of Federal making BBs for air rifle shot is something that shouldn’t be forgotten,” said Nash. “One of Federal’s founding influential partners, Charles L. Horn was able to successfully demonstrate that steel BBs didn’t damage airgun barrels. The manufacturing of BBs was a big success factor in the early years of the company.” </w:t>
      </w:r>
    </w:p>
    <w:p w14:paraId="0272D681" w14:textId="77777777" w:rsidR="004F221B" w:rsidRPr="00B26FB9" w:rsidRDefault="004F221B" w:rsidP="004F221B">
      <w:pPr>
        <w:rPr>
          <w:rFonts w:cs="Arial"/>
          <w:color w:val="0E101A"/>
          <w:szCs w:val="24"/>
        </w:rPr>
      </w:pPr>
    </w:p>
    <w:p w14:paraId="7EC4704E" w14:textId="7670B6AA" w:rsidR="00CC0972" w:rsidRPr="00B26FB9" w:rsidRDefault="00CC0972" w:rsidP="00CC0972">
      <w:pPr>
        <w:rPr>
          <w:rFonts w:cs="Arial"/>
          <w:color w:val="0E101A"/>
          <w:szCs w:val="24"/>
        </w:rPr>
      </w:pPr>
      <w:r w:rsidRPr="00B26FB9">
        <w:rPr>
          <w:rFonts w:cs="Arial"/>
          <w:color w:val="0E101A"/>
          <w:szCs w:val="24"/>
        </w:rPr>
        <w:t xml:space="preserve">Each month through the end of 2022, Federal Ammunition will be uploading additional content focused on the rich history of this American ammunition company. In addition to the monthly online content, Federal Ammunition has released a 244-page book </w:t>
      </w:r>
      <w:r w:rsidRPr="00B26FB9">
        <w:rPr>
          <w:rFonts w:cs="Arial"/>
          <w:color w:val="0E101A"/>
          <w:szCs w:val="24"/>
        </w:rPr>
        <w:lastRenderedPageBreak/>
        <w:t xml:space="preserve">preserving the company’s history. </w:t>
      </w:r>
      <w:r w:rsidR="008D2124" w:rsidRPr="00B26FB9">
        <w:rPr>
          <w:rStyle w:val="Emphasis"/>
          <w:rFonts w:cs="Arial"/>
          <w:color w:val="0E101A"/>
          <w:szCs w:val="24"/>
        </w:rPr>
        <w:t>Federal Ammunition: The First Hundred Years</w:t>
      </w:r>
      <w:r w:rsidRPr="00B26FB9">
        <w:rPr>
          <w:rFonts w:cs="Arial"/>
          <w:color w:val="0E101A"/>
          <w:szCs w:val="24"/>
        </w:rPr>
        <w:t xml:space="preserve"> can be found online at</w:t>
      </w:r>
      <w:r w:rsidR="00B26FB9">
        <w:rPr>
          <w:rFonts w:cs="Arial"/>
          <w:color w:val="0E101A"/>
          <w:szCs w:val="24"/>
        </w:rPr>
        <w:t>:</w:t>
      </w:r>
      <w:r w:rsidR="00AD3425" w:rsidRPr="00B26FB9">
        <w:rPr>
          <w:rFonts w:cs="Arial"/>
          <w:color w:val="0E101A"/>
          <w:szCs w:val="24"/>
        </w:rPr>
        <w:t xml:space="preserve"> </w:t>
      </w:r>
      <w:hyperlink r:id="rId10" w:history="1">
        <w:r w:rsidR="00B26FB9" w:rsidRPr="00482CF7">
          <w:rPr>
            <w:rStyle w:val="Hyperlink"/>
            <w:rFonts w:cs="Arial"/>
            <w:szCs w:val="24"/>
          </w:rPr>
          <w:t>https://www.federalpremium.com/merchandise/education/</w:t>
        </w:r>
      </w:hyperlink>
      <w:r w:rsidR="00B26FB9">
        <w:rPr>
          <w:rFonts w:cs="Arial"/>
          <w:szCs w:val="24"/>
        </w:rPr>
        <w:t xml:space="preserve">. </w:t>
      </w:r>
    </w:p>
    <w:p w14:paraId="658FEA7A" w14:textId="77777777" w:rsidR="003E3E64" w:rsidRPr="00B26FB9" w:rsidRDefault="003E3E64" w:rsidP="003E3E64">
      <w:pPr>
        <w:pStyle w:val="NormalWeb"/>
        <w:spacing w:before="0" w:beforeAutospacing="0" w:after="0" w:afterAutospacing="0"/>
        <w:rPr>
          <w:rFonts w:ascii="Arial" w:hAnsi="Arial" w:cs="Arial"/>
          <w:color w:val="0E101A"/>
        </w:rPr>
      </w:pPr>
    </w:p>
    <w:p w14:paraId="5D233FCE" w14:textId="17AFA185" w:rsidR="003E3E64" w:rsidRPr="00B26FB9" w:rsidRDefault="003E3E64" w:rsidP="003E3E64">
      <w:pPr>
        <w:pStyle w:val="NormalWeb"/>
        <w:spacing w:before="0" w:beforeAutospacing="0" w:after="0" w:afterAutospacing="0"/>
        <w:rPr>
          <w:rFonts w:ascii="Arial" w:hAnsi="Arial" w:cs="Arial"/>
          <w:color w:val="0E101A"/>
        </w:rPr>
      </w:pPr>
      <w:r w:rsidRPr="00B26FB9">
        <w:rPr>
          <w:rFonts w:ascii="Arial" w:hAnsi="Arial" w:cs="Arial"/>
          <w:color w:val="0E101A"/>
        </w:rPr>
        <w:t>For more information on all products and online services from Federal or to shop</w:t>
      </w:r>
      <w:r w:rsidR="00B26FB9">
        <w:rPr>
          <w:rFonts w:ascii="Arial" w:hAnsi="Arial" w:cs="Arial"/>
          <w:color w:val="0E101A"/>
        </w:rPr>
        <w:t xml:space="preserve"> for ammunition direct</w:t>
      </w:r>
      <w:r w:rsidRPr="00B26FB9">
        <w:rPr>
          <w:rFonts w:ascii="Arial" w:hAnsi="Arial" w:cs="Arial"/>
          <w:color w:val="0E101A"/>
        </w:rPr>
        <w:t xml:space="preserve"> online, visit </w:t>
      </w:r>
      <w:hyperlink r:id="rId11" w:tgtFrame="_blank" w:history="1">
        <w:r w:rsidRPr="00B26FB9">
          <w:rPr>
            <w:rStyle w:val="Hyperlink"/>
            <w:rFonts w:ascii="Arial" w:hAnsi="Arial" w:cs="Arial"/>
            <w:color w:val="4A6EE0"/>
          </w:rPr>
          <w:t>www.federalpremium.com</w:t>
        </w:r>
      </w:hyperlink>
      <w:r w:rsidRPr="00B26FB9">
        <w:rPr>
          <w:rFonts w:ascii="Arial" w:hAnsi="Arial" w:cs="Arial"/>
          <w:color w:val="0E101A"/>
        </w:rPr>
        <w:t>. </w:t>
      </w:r>
    </w:p>
    <w:p w14:paraId="37FF4A49" w14:textId="57D1AF5B" w:rsidR="00871BDF" w:rsidRPr="00B26FB9"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Pr="00B26FB9"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B26FB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26FB9">
        <w:rPr>
          <w:rFonts w:cs="Arial"/>
          <w:b/>
          <w:szCs w:val="24"/>
        </w:rPr>
        <w:t>Press Release Contact: JJ Reich</w:t>
      </w:r>
    </w:p>
    <w:p w14:paraId="3848510D" w14:textId="5719D73C" w:rsidR="001E65CA" w:rsidRPr="00B26FB9"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26FB9">
        <w:rPr>
          <w:rFonts w:cs="Arial"/>
          <w:szCs w:val="24"/>
        </w:rPr>
        <w:t>Senior</w:t>
      </w:r>
      <w:r w:rsidR="00266544" w:rsidRPr="00B26FB9">
        <w:rPr>
          <w:rFonts w:cs="Arial"/>
          <w:szCs w:val="24"/>
        </w:rPr>
        <w:t xml:space="preserve"> Manager</w:t>
      </w:r>
      <w:r w:rsidRPr="00B26FB9">
        <w:rPr>
          <w:rFonts w:cs="Arial"/>
          <w:szCs w:val="24"/>
        </w:rPr>
        <w:t xml:space="preserve"> – Press Relations</w:t>
      </w:r>
    </w:p>
    <w:p w14:paraId="265C0F9B" w14:textId="71817A4E" w:rsidR="001E65CA" w:rsidRPr="00B26FB9" w:rsidRDefault="001E65CA" w:rsidP="009F2F19">
      <w:pPr>
        <w:rPr>
          <w:rFonts w:cs="Arial"/>
          <w:szCs w:val="24"/>
        </w:rPr>
      </w:pPr>
      <w:r w:rsidRPr="00B26FB9">
        <w:rPr>
          <w:rFonts w:cs="Arial"/>
          <w:szCs w:val="24"/>
        </w:rPr>
        <w:t xml:space="preserve">E-mail: </w:t>
      </w:r>
      <w:hyperlink r:id="rId12" w:history="1">
        <w:r w:rsidRPr="00B26FB9">
          <w:rPr>
            <w:rStyle w:val="Hyperlink"/>
            <w:rFonts w:cs="Arial"/>
            <w:szCs w:val="24"/>
          </w:rPr>
          <w:t>VistaPressroom@VistaOutdoor.com</w:t>
        </w:r>
      </w:hyperlink>
      <w:r w:rsidRPr="00B26FB9">
        <w:rPr>
          <w:rFonts w:cs="Arial"/>
          <w:szCs w:val="24"/>
        </w:rPr>
        <w:t xml:space="preserve"> </w:t>
      </w:r>
    </w:p>
    <w:p w14:paraId="0F3E04F0" w14:textId="3AE988CC" w:rsidR="00432122" w:rsidRPr="00B26FB9" w:rsidRDefault="00432122" w:rsidP="009F2F19">
      <w:pPr>
        <w:rPr>
          <w:rFonts w:cs="Arial"/>
          <w:szCs w:val="24"/>
        </w:rPr>
      </w:pPr>
    </w:p>
    <w:p w14:paraId="2C31D9CB" w14:textId="77777777" w:rsidR="00AD3425" w:rsidRPr="00B26FB9" w:rsidRDefault="00AD3425" w:rsidP="009F2F19">
      <w:pPr>
        <w:rPr>
          <w:rFonts w:cs="Arial"/>
          <w:szCs w:val="24"/>
        </w:rPr>
      </w:pPr>
    </w:p>
    <w:p w14:paraId="749D60C4" w14:textId="6FFEFE91" w:rsidR="001E65CA" w:rsidRPr="00B26FB9" w:rsidRDefault="00A236BD" w:rsidP="009F2F19">
      <w:pPr>
        <w:rPr>
          <w:rFonts w:cs="Arial"/>
          <w:b/>
          <w:bCs/>
          <w:szCs w:val="24"/>
        </w:rPr>
      </w:pPr>
      <w:r w:rsidRPr="00B26FB9">
        <w:rPr>
          <w:rFonts w:cs="Arial"/>
          <w:b/>
          <w:bCs/>
          <w:szCs w:val="24"/>
        </w:rPr>
        <w:t xml:space="preserve">About </w:t>
      </w:r>
      <w:r w:rsidR="00B45712" w:rsidRPr="00B26FB9">
        <w:rPr>
          <w:rFonts w:cs="Arial"/>
          <w:b/>
          <w:bCs/>
          <w:szCs w:val="24"/>
        </w:rPr>
        <w:t xml:space="preserve">Federal </w:t>
      </w:r>
      <w:r w:rsidR="001E65CA" w:rsidRPr="00B26FB9">
        <w:rPr>
          <w:rFonts w:cs="Arial"/>
          <w:b/>
          <w:bCs/>
          <w:szCs w:val="24"/>
        </w:rPr>
        <w:t>Ammunition</w:t>
      </w:r>
    </w:p>
    <w:p w14:paraId="2CCCDDE3" w14:textId="6C71A029" w:rsidR="00161B99" w:rsidRPr="00B26FB9" w:rsidRDefault="001E65CA" w:rsidP="009F2F19">
      <w:pPr>
        <w:rPr>
          <w:rFonts w:cs="Arial"/>
          <w:szCs w:val="24"/>
        </w:rPr>
      </w:pPr>
      <w:r w:rsidRPr="00B26FB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B26FB9"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CA52" w14:textId="77777777" w:rsidR="008E2427" w:rsidRDefault="008E2427">
      <w:r>
        <w:separator/>
      </w:r>
    </w:p>
  </w:endnote>
  <w:endnote w:type="continuationSeparator" w:id="0">
    <w:p w14:paraId="256DDA62" w14:textId="77777777" w:rsidR="008E2427" w:rsidRDefault="008E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670F" w14:textId="77777777" w:rsidR="008E2427" w:rsidRDefault="008E2427">
      <w:r>
        <w:separator/>
      </w:r>
    </w:p>
  </w:footnote>
  <w:footnote w:type="continuationSeparator" w:id="0">
    <w:p w14:paraId="595BD541" w14:textId="77777777" w:rsidR="008E2427" w:rsidRDefault="008E2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0F07"/>
    <w:rsid w:val="000F1B1B"/>
    <w:rsid w:val="000F2A9C"/>
    <w:rsid w:val="000F7114"/>
    <w:rsid w:val="00100A6B"/>
    <w:rsid w:val="00100CBE"/>
    <w:rsid w:val="00100EDC"/>
    <w:rsid w:val="00101FC5"/>
    <w:rsid w:val="00103D34"/>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376E3"/>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01C6"/>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74FF7"/>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75899"/>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C70F8"/>
    <w:rsid w:val="004D0FDB"/>
    <w:rsid w:val="004D343F"/>
    <w:rsid w:val="004D3705"/>
    <w:rsid w:val="004D4591"/>
    <w:rsid w:val="004E0357"/>
    <w:rsid w:val="004E0C27"/>
    <w:rsid w:val="004E1C98"/>
    <w:rsid w:val="004E4368"/>
    <w:rsid w:val="004E4BF8"/>
    <w:rsid w:val="004E5879"/>
    <w:rsid w:val="004E5F37"/>
    <w:rsid w:val="004F05E2"/>
    <w:rsid w:val="004F221B"/>
    <w:rsid w:val="00501551"/>
    <w:rsid w:val="00502F7F"/>
    <w:rsid w:val="00504A6E"/>
    <w:rsid w:val="0050670C"/>
    <w:rsid w:val="00506915"/>
    <w:rsid w:val="00511B1A"/>
    <w:rsid w:val="005120E2"/>
    <w:rsid w:val="00512368"/>
    <w:rsid w:val="005163CA"/>
    <w:rsid w:val="005201B1"/>
    <w:rsid w:val="00521918"/>
    <w:rsid w:val="00521C3C"/>
    <w:rsid w:val="00522E9E"/>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1C5"/>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3A77"/>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7F7AD0"/>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01A"/>
    <w:rsid w:val="008B37C8"/>
    <w:rsid w:val="008B3E98"/>
    <w:rsid w:val="008B5270"/>
    <w:rsid w:val="008C2E3E"/>
    <w:rsid w:val="008C52B3"/>
    <w:rsid w:val="008C54C5"/>
    <w:rsid w:val="008C7C67"/>
    <w:rsid w:val="008D2124"/>
    <w:rsid w:val="008D32CD"/>
    <w:rsid w:val="008E017C"/>
    <w:rsid w:val="008E2427"/>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084A"/>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25"/>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6FB9"/>
    <w:rsid w:val="00B27002"/>
    <w:rsid w:val="00B3197F"/>
    <w:rsid w:val="00B3251F"/>
    <w:rsid w:val="00B35522"/>
    <w:rsid w:val="00B35F2C"/>
    <w:rsid w:val="00B37166"/>
    <w:rsid w:val="00B434F2"/>
    <w:rsid w:val="00B45712"/>
    <w:rsid w:val="00B45B44"/>
    <w:rsid w:val="00B5324B"/>
    <w:rsid w:val="00B62699"/>
    <w:rsid w:val="00B63628"/>
    <w:rsid w:val="00B65148"/>
    <w:rsid w:val="00B67B22"/>
    <w:rsid w:val="00B713DF"/>
    <w:rsid w:val="00B73CD9"/>
    <w:rsid w:val="00B752C0"/>
    <w:rsid w:val="00B75974"/>
    <w:rsid w:val="00B85079"/>
    <w:rsid w:val="00B86C40"/>
    <w:rsid w:val="00B915C1"/>
    <w:rsid w:val="00B958BF"/>
    <w:rsid w:val="00BA0008"/>
    <w:rsid w:val="00BA03CA"/>
    <w:rsid w:val="00BA070E"/>
    <w:rsid w:val="00BA1EF8"/>
    <w:rsid w:val="00BA2ADF"/>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0403"/>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5E67"/>
    <w:rsid w:val="00D56821"/>
    <w:rsid w:val="00D56B4E"/>
    <w:rsid w:val="00D601DA"/>
    <w:rsid w:val="00D63514"/>
    <w:rsid w:val="00D679F6"/>
    <w:rsid w:val="00D76D66"/>
    <w:rsid w:val="00D8049E"/>
    <w:rsid w:val="00D80A54"/>
    <w:rsid w:val="00D81906"/>
    <w:rsid w:val="00D8376B"/>
    <w:rsid w:val="00D87FF2"/>
    <w:rsid w:val="00D95AC3"/>
    <w:rsid w:val="00D96DEA"/>
    <w:rsid w:val="00DA43ED"/>
    <w:rsid w:val="00DA57F2"/>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4F76"/>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0E40"/>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4514">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867013028">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premium.com/merchandise/education/" TargetMode="External"/><Relationship Id="rId4" Type="http://schemas.openxmlformats.org/officeDocument/2006/relationships/settings" Target="settings.xml"/><Relationship Id="rId9" Type="http://schemas.openxmlformats.org/officeDocument/2006/relationships/hyperlink" Target="https://www.federalpremium.com/this-is-federal/a-century-of-autho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24</cp:revision>
  <cp:lastPrinted>2016-11-30T19:44:00Z</cp:lastPrinted>
  <dcterms:created xsi:type="dcterms:W3CDTF">2022-02-02T18:52:00Z</dcterms:created>
  <dcterms:modified xsi:type="dcterms:W3CDTF">2022-07-25T17:02:00Z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