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73BC3991" w:rsidR="00E11465" w:rsidRPr="00022628" w:rsidRDefault="00607A89" w:rsidP="000D49AA">
      <w:pPr>
        <w:jc w:val="center"/>
        <w:rPr>
          <w:rFonts w:cs="Arial"/>
          <w:b/>
          <w:bCs/>
          <w:sz w:val="28"/>
          <w:szCs w:val="28"/>
        </w:rPr>
      </w:pPr>
      <w:r w:rsidRPr="00022628">
        <w:rPr>
          <w:rFonts w:cs="Arial"/>
          <w:b/>
          <w:bCs/>
          <w:sz w:val="28"/>
          <w:szCs w:val="28"/>
        </w:rPr>
        <w:t xml:space="preserve">Federal </w:t>
      </w:r>
      <w:r w:rsidR="00916EB3" w:rsidRPr="00022628">
        <w:rPr>
          <w:rFonts w:cs="Arial"/>
          <w:b/>
          <w:bCs/>
          <w:sz w:val="28"/>
          <w:szCs w:val="28"/>
        </w:rPr>
        <w:t>Ammunition</w:t>
      </w:r>
      <w:bookmarkStart w:id="0" w:name="_Hlk95131287"/>
      <w:r w:rsidR="00916EB3" w:rsidRPr="00022628">
        <w:rPr>
          <w:rFonts w:cs="Arial"/>
          <w:b/>
          <w:bCs/>
          <w:sz w:val="28"/>
          <w:szCs w:val="28"/>
        </w:rPr>
        <w:t xml:space="preserve"> </w:t>
      </w:r>
      <w:bookmarkEnd w:id="0"/>
      <w:r w:rsidR="00022628" w:rsidRPr="00022628">
        <w:rPr>
          <w:rFonts w:cs="Arial"/>
          <w:b/>
          <w:bCs/>
          <w:sz w:val="28"/>
          <w:szCs w:val="28"/>
        </w:rPr>
        <w:t xml:space="preserve">Adds Paper Wad Options to Popular Top Gun Shotshell Line </w:t>
      </w:r>
    </w:p>
    <w:p w14:paraId="2684E15F" w14:textId="77777777" w:rsidR="00C351BB" w:rsidRPr="001442D1" w:rsidRDefault="00C351BB" w:rsidP="00357569">
      <w:pPr>
        <w:jc w:val="center"/>
        <w:rPr>
          <w:rFonts w:cs="Arial"/>
          <w:szCs w:val="24"/>
        </w:rPr>
      </w:pPr>
    </w:p>
    <w:p w14:paraId="62260021" w14:textId="398BD40E" w:rsidR="00B52823" w:rsidRPr="00B52823" w:rsidRDefault="00B52823" w:rsidP="00B52823">
      <w:pPr>
        <w:rPr>
          <w:rFonts w:cs="Arial"/>
          <w:color w:val="0E101A"/>
          <w:szCs w:val="24"/>
        </w:rPr>
      </w:pPr>
      <w:r w:rsidRPr="00B52823">
        <w:rPr>
          <w:rFonts w:cs="Arial"/>
          <w:b/>
          <w:bCs/>
          <w:color w:val="0E101A"/>
          <w:szCs w:val="24"/>
        </w:rPr>
        <w:t xml:space="preserve">ANOKA, Minnesota – </w:t>
      </w:r>
      <w:r w:rsidR="004B58F1">
        <w:rPr>
          <w:rFonts w:cs="Arial"/>
          <w:b/>
          <w:bCs/>
          <w:color w:val="0E101A"/>
          <w:szCs w:val="24"/>
        </w:rPr>
        <w:t>November</w:t>
      </w:r>
      <w:r w:rsidRPr="00B52823">
        <w:rPr>
          <w:rFonts w:cs="Arial"/>
          <w:b/>
          <w:bCs/>
          <w:color w:val="0E101A"/>
          <w:szCs w:val="24"/>
        </w:rPr>
        <w:t xml:space="preserve"> </w:t>
      </w:r>
      <w:r w:rsidR="0006098F">
        <w:rPr>
          <w:rFonts w:cs="Arial"/>
          <w:b/>
          <w:bCs/>
          <w:color w:val="0E101A"/>
          <w:szCs w:val="24"/>
        </w:rPr>
        <w:t>17</w:t>
      </w:r>
      <w:r w:rsidRPr="00B52823">
        <w:rPr>
          <w:rFonts w:cs="Arial"/>
          <w:b/>
          <w:bCs/>
          <w:color w:val="0E101A"/>
          <w:szCs w:val="24"/>
        </w:rPr>
        <w:t>, 202</w:t>
      </w:r>
      <w:r w:rsidR="00DA744A">
        <w:rPr>
          <w:rFonts w:cs="Arial"/>
          <w:b/>
          <w:bCs/>
          <w:color w:val="0E101A"/>
          <w:szCs w:val="24"/>
        </w:rPr>
        <w:t>2</w:t>
      </w:r>
      <w:r w:rsidRPr="00B52823">
        <w:rPr>
          <w:rFonts w:cs="Arial"/>
          <w:b/>
          <w:bCs/>
          <w:color w:val="0E101A"/>
          <w:szCs w:val="24"/>
        </w:rPr>
        <w:t xml:space="preserve"> –</w:t>
      </w:r>
      <w:r w:rsidRPr="00B52823">
        <w:rPr>
          <w:rFonts w:cs="Arial"/>
          <w:color w:val="0E101A"/>
          <w:szCs w:val="24"/>
        </w:rPr>
        <w:t xml:space="preserve"> Federal Ammunition adds </w:t>
      </w:r>
      <w:r w:rsidR="00B57E92">
        <w:rPr>
          <w:rFonts w:cs="Arial"/>
          <w:color w:val="0E101A"/>
          <w:szCs w:val="24"/>
        </w:rPr>
        <w:t>p</w:t>
      </w:r>
      <w:r w:rsidRPr="00B52823">
        <w:rPr>
          <w:rFonts w:cs="Arial"/>
          <w:color w:val="0E101A"/>
          <w:szCs w:val="24"/>
        </w:rPr>
        <w:t xml:space="preserve">aper </w:t>
      </w:r>
      <w:r w:rsidR="00B57E92">
        <w:rPr>
          <w:rFonts w:cs="Arial"/>
          <w:color w:val="0E101A"/>
          <w:szCs w:val="24"/>
        </w:rPr>
        <w:t>w</w:t>
      </w:r>
      <w:r w:rsidRPr="00B52823">
        <w:rPr>
          <w:rFonts w:cs="Arial"/>
          <w:color w:val="0E101A"/>
          <w:szCs w:val="24"/>
        </w:rPr>
        <w:t>ad options to</w:t>
      </w:r>
      <w:r w:rsidR="00DA744A">
        <w:rPr>
          <w:rFonts w:cs="Arial"/>
          <w:color w:val="0E101A"/>
          <w:szCs w:val="24"/>
        </w:rPr>
        <w:t xml:space="preserve"> </w:t>
      </w:r>
      <w:r w:rsidR="00D24631">
        <w:rPr>
          <w:rFonts w:cs="Arial"/>
          <w:color w:val="0E101A"/>
          <w:szCs w:val="24"/>
        </w:rPr>
        <w:t>s</w:t>
      </w:r>
      <w:r w:rsidR="00DA744A">
        <w:rPr>
          <w:rFonts w:cs="Arial"/>
          <w:color w:val="0E101A"/>
          <w:szCs w:val="24"/>
        </w:rPr>
        <w:t>elect Federal</w:t>
      </w:r>
      <w:r w:rsidRPr="00B52823">
        <w:rPr>
          <w:rFonts w:cs="Arial"/>
          <w:color w:val="0E101A"/>
          <w:szCs w:val="24"/>
        </w:rPr>
        <w:t xml:space="preserve"> Top Gun lead and steel shotshell loads. </w:t>
      </w:r>
      <w:r w:rsidR="00125B9B" w:rsidRPr="00125B9B">
        <w:rPr>
          <w:rFonts w:cs="Arial"/>
          <w:color w:val="0E101A"/>
          <w:szCs w:val="24"/>
        </w:rPr>
        <w:t>This new shotshell offering adds another option to the trusted line of Federal Top Gun shotshells.</w:t>
      </w:r>
      <w:r w:rsidR="00125B9B">
        <w:rPr>
          <w:rFonts w:cs="Arial"/>
          <w:color w:val="0E101A"/>
          <w:szCs w:val="24"/>
        </w:rPr>
        <w:t xml:space="preserve"> </w:t>
      </w:r>
      <w:r w:rsidR="004B58F1">
        <w:rPr>
          <w:rFonts w:cs="Arial"/>
          <w:szCs w:val="24"/>
        </w:rPr>
        <w:t>This new ammunition has been shipping to dealers.</w:t>
      </w:r>
    </w:p>
    <w:p w14:paraId="66DFE992" w14:textId="77777777" w:rsidR="00B52823" w:rsidRPr="00B52823" w:rsidRDefault="00B52823" w:rsidP="00B52823">
      <w:pPr>
        <w:rPr>
          <w:rFonts w:cs="Arial"/>
          <w:color w:val="0E101A"/>
          <w:szCs w:val="24"/>
        </w:rPr>
      </w:pPr>
    </w:p>
    <w:p w14:paraId="3355487C" w14:textId="7D90E6C8" w:rsidR="00C53215" w:rsidRDefault="00B52823" w:rsidP="00B52823">
      <w:pPr>
        <w:rPr>
          <w:rFonts w:cs="Arial"/>
          <w:color w:val="0E101A"/>
          <w:szCs w:val="24"/>
        </w:rPr>
      </w:pPr>
      <w:r w:rsidRPr="00B52823">
        <w:rPr>
          <w:rFonts w:cs="Arial"/>
          <w:color w:val="0E101A"/>
          <w:szCs w:val="24"/>
        </w:rPr>
        <w:t xml:space="preserve">To accomplish consistent shooting performance with a paper wad, Federal engineers combined an exclusive paper wad with a cellulose-based filler to maintain downrange patterns. </w:t>
      </w:r>
      <w:r w:rsidR="00C53215">
        <w:rPr>
          <w:rFonts w:cs="Arial"/>
          <w:color w:val="0E101A"/>
          <w:szCs w:val="24"/>
        </w:rPr>
        <w:t xml:space="preserve">The Top Gun </w:t>
      </w:r>
      <w:r w:rsidR="009C7EB0">
        <w:rPr>
          <w:rFonts w:cs="Arial"/>
          <w:color w:val="0E101A"/>
          <w:szCs w:val="24"/>
        </w:rPr>
        <w:t xml:space="preserve">with </w:t>
      </w:r>
      <w:r w:rsidR="00C53215">
        <w:rPr>
          <w:rFonts w:cs="Arial"/>
          <w:color w:val="0E101A"/>
          <w:szCs w:val="24"/>
        </w:rPr>
        <w:t xml:space="preserve">Paper Wad additions are built with </w:t>
      </w:r>
      <w:r w:rsidRPr="00B52823">
        <w:rPr>
          <w:rFonts w:cs="Arial"/>
          <w:color w:val="0E101A"/>
          <w:szCs w:val="24"/>
        </w:rPr>
        <w:t xml:space="preserve">a select, clean-burning propellant </w:t>
      </w:r>
      <w:r w:rsidR="00C53215">
        <w:rPr>
          <w:rFonts w:cs="Arial"/>
          <w:color w:val="0E101A"/>
          <w:szCs w:val="24"/>
        </w:rPr>
        <w:t>and</w:t>
      </w:r>
      <w:r w:rsidRPr="00B52823">
        <w:rPr>
          <w:rFonts w:cs="Arial"/>
          <w:color w:val="0E101A"/>
          <w:szCs w:val="24"/>
        </w:rPr>
        <w:t xml:space="preserve"> a paper gas-sealing over-powder wad</w:t>
      </w:r>
      <w:r w:rsidR="00C53215">
        <w:rPr>
          <w:rFonts w:cs="Arial"/>
          <w:color w:val="0E101A"/>
          <w:szCs w:val="24"/>
        </w:rPr>
        <w:t>. Clay target shooters need reliable ignition f</w:t>
      </w:r>
      <w:r w:rsidR="009C7EB0">
        <w:rPr>
          <w:rFonts w:cs="Arial"/>
          <w:color w:val="0E101A"/>
          <w:szCs w:val="24"/>
        </w:rPr>
        <w:t>ro</w:t>
      </w:r>
      <w:r w:rsidR="00C53215">
        <w:rPr>
          <w:rFonts w:cs="Arial"/>
          <w:color w:val="0E101A"/>
          <w:szCs w:val="24"/>
        </w:rPr>
        <w:t>m their shotshells and the Top Gun</w:t>
      </w:r>
      <w:r w:rsidR="009C7EB0">
        <w:rPr>
          <w:rFonts w:cs="Arial"/>
          <w:color w:val="0E101A"/>
          <w:szCs w:val="24"/>
        </w:rPr>
        <w:t xml:space="preserve"> with Paper Wad</w:t>
      </w:r>
      <w:r w:rsidR="00C53215">
        <w:rPr>
          <w:rFonts w:cs="Arial"/>
          <w:color w:val="0E101A"/>
          <w:szCs w:val="24"/>
        </w:rPr>
        <w:t xml:space="preserve"> boast</w:t>
      </w:r>
      <w:r w:rsidRPr="00B52823">
        <w:rPr>
          <w:rFonts w:cs="Arial"/>
          <w:color w:val="0E101A"/>
          <w:szCs w:val="24"/>
        </w:rPr>
        <w:t xml:space="preserve"> </w:t>
      </w:r>
      <w:r w:rsidR="00CD6534">
        <w:rPr>
          <w:rFonts w:cs="Arial"/>
          <w:color w:val="0E101A"/>
          <w:szCs w:val="24"/>
        </w:rPr>
        <w:t>Federal</w:t>
      </w:r>
      <w:r w:rsidR="00B218FA">
        <w:rPr>
          <w:rFonts w:cs="Arial"/>
          <w:color w:val="0E101A"/>
          <w:szCs w:val="24"/>
        </w:rPr>
        <w:t xml:space="preserve">’s </w:t>
      </w:r>
      <w:r w:rsidRPr="00B52823">
        <w:rPr>
          <w:rFonts w:cs="Arial"/>
          <w:color w:val="0E101A"/>
          <w:szCs w:val="24"/>
        </w:rPr>
        <w:t>reliable primers</w:t>
      </w:r>
      <w:r w:rsidR="00C53215">
        <w:rPr>
          <w:rFonts w:cs="Arial"/>
          <w:color w:val="0E101A"/>
          <w:szCs w:val="24"/>
        </w:rPr>
        <w:t xml:space="preserve"> that shooters have come to trust. </w:t>
      </w:r>
    </w:p>
    <w:p w14:paraId="0F6550EC" w14:textId="77777777" w:rsidR="00B52823" w:rsidRPr="00B52823" w:rsidRDefault="00B52823" w:rsidP="00B52823">
      <w:pPr>
        <w:rPr>
          <w:rFonts w:cs="Arial"/>
          <w:color w:val="0E101A"/>
          <w:szCs w:val="24"/>
        </w:rPr>
      </w:pPr>
    </w:p>
    <w:p w14:paraId="3CDE373D" w14:textId="683C8074" w:rsidR="00B52823" w:rsidRPr="00B52823" w:rsidRDefault="00B52823" w:rsidP="00B52823">
      <w:pPr>
        <w:rPr>
          <w:rFonts w:cs="Arial"/>
          <w:color w:val="0E101A"/>
          <w:szCs w:val="24"/>
        </w:rPr>
      </w:pPr>
      <w:r w:rsidRPr="00B52823">
        <w:rPr>
          <w:rFonts w:cs="Arial"/>
          <w:color w:val="0E101A"/>
          <w:szCs w:val="24"/>
        </w:rPr>
        <w:t xml:space="preserve">“The paper wad system we have developed is proving to be a real solid performer from a patterning standpoint,” said Dan Compton, Federal Shotshell Product </w:t>
      </w:r>
      <w:r w:rsidR="004B58F1">
        <w:rPr>
          <w:rFonts w:cs="Arial"/>
          <w:color w:val="0E101A"/>
          <w:szCs w:val="24"/>
        </w:rPr>
        <w:t>Director</w:t>
      </w:r>
      <w:r w:rsidRPr="00B52823">
        <w:rPr>
          <w:rFonts w:cs="Arial"/>
          <w:color w:val="0E101A"/>
          <w:szCs w:val="24"/>
        </w:rPr>
        <w:t xml:space="preserve">. “Our goal was to make the shooting experience seamless between a traditional polymer to this new paper system and </w:t>
      </w:r>
      <w:r w:rsidR="00627A57">
        <w:rPr>
          <w:rFonts w:cs="Arial"/>
          <w:color w:val="0E101A"/>
          <w:szCs w:val="24"/>
        </w:rPr>
        <w:t>our engineers</w:t>
      </w:r>
      <w:r w:rsidRPr="00B52823">
        <w:rPr>
          <w:rFonts w:cs="Arial"/>
          <w:color w:val="0E101A"/>
          <w:szCs w:val="24"/>
        </w:rPr>
        <w:t xml:space="preserve"> feel we have accomplished that.</w:t>
      </w:r>
      <w:r w:rsidR="004B58F1">
        <w:rPr>
          <w:rFonts w:cs="Arial"/>
          <w:color w:val="0E101A"/>
          <w:szCs w:val="24"/>
        </w:rPr>
        <w:t xml:space="preserve"> This paper wad system will also be used in a wide variety of other shotshell product lines </w:t>
      </w:r>
      <w:r w:rsidR="00F259C2">
        <w:rPr>
          <w:rFonts w:cs="Arial"/>
          <w:color w:val="0E101A"/>
          <w:szCs w:val="24"/>
        </w:rPr>
        <w:t>soon</w:t>
      </w:r>
      <w:r w:rsidR="004B58F1">
        <w:rPr>
          <w:rFonts w:cs="Arial"/>
          <w:color w:val="0E101A"/>
          <w:szCs w:val="24"/>
        </w:rPr>
        <w:t>.</w:t>
      </w:r>
      <w:r w:rsidRPr="00B52823">
        <w:rPr>
          <w:rFonts w:cs="Arial"/>
          <w:color w:val="0E101A"/>
          <w:szCs w:val="24"/>
        </w:rPr>
        <w:t>”</w:t>
      </w:r>
    </w:p>
    <w:p w14:paraId="33FA0045" w14:textId="77777777" w:rsidR="00B52823" w:rsidRPr="00B52823" w:rsidRDefault="00B52823" w:rsidP="00B52823">
      <w:pPr>
        <w:rPr>
          <w:rFonts w:cs="Arial"/>
          <w:color w:val="0E101A"/>
          <w:szCs w:val="24"/>
        </w:rPr>
      </w:pPr>
    </w:p>
    <w:p w14:paraId="3B62D3EE" w14:textId="73D8074E" w:rsidR="00B52823" w:rsidRPr="00B52823" w:rsidRDefault="00B52823" w:rsidP="00B52823">
      <w:pPr>
        <w:rPr>
          <w:rFonts w:cs="Arial"/>
          <w:color w:val="0E101A"/>
          <w:szCs w:val="24"/>
        </w:rPr>
      </w:pPr>
      <w:r w:rsidRPr="00B52823">
        <w:rPr>
          <w:rFonts w:cs="Arial"/>
          <w:color w:val="0E101A"/>
          <w:szCs w:val="24"/>
        </w:rPr>
        <w:t>The Top Gun with Paper Wad shotshells will be available for 12 gauge in four offerings. Two steel shot versions with 7.5 shot size and two lead offerings in 7.5 or 8 shot sizes.</w:t>
      </w:r>
      <w:r w:rsidR="00C54956">
        <w:rPr>
          <w:rFonts w:cs="Arial"/>
          <w:color w:val="0E101A"/>
          <w:szCs w:val="24"/>
        </w:rPr>
        <w:t xml:space="preserve"> </w:t>
      </w:r>
      <w:r w:rsidR="004B58F1">
        <w:rPr>
          <w:rFonts w:cs="Arial"/>
          <w:color w:val="0E101A"/>
          <w:szCs w:val="24"/>
        </w:rPr>
        <w:t xml:space="preserve">These loads are available </w:t>
      </w:r>
      <w:r w:rsidR="00F259C2">
        <w:rPr>
          <w:rFonts w:cs="Arial"/>
          <w:color w:val="0E101A"/>
          <w:szCs w:val="24"/>
        </w:rPr>
        <w:t>with</w:t>
      </w:r>
      <w:r w:rsidR="004B58F1">
        <w:rPr>
          <w:rFonts w:cs="Arial"/>
          <w:color w:val="0E101A"/>
          <w:szCs w:val="24"/>
        </w:rPr>
        <w:t xml:space="preserve"> h</w:t>
      </w:r>
      <w:r w:rsidRPr="00B52823">
        <w:rPr>
          <w:rFonts w:cs="Arial"/>
          <w:color w:val="0E101A"/>
          <w:szCs w:val="24"/>
        </w:rPr>
        <w:t xml:space="preserve">igh-quality lead </w:t>
      </w:r>
      <w:r w:rsidR="004B58F1">
        <w:rPr>
          <w:rFonts w:cs="Arial"/>
          <w:color w:val="0E101A"/>
          <w:szCs w:val="24"/>
        </w:rPr>
        <w:t>or</w:t>
      </w:r>
      <w:r w:rsidRPr="00B52823">
        <w:rPr>
          <w:rFonts w:cs="Arial"/>
          <w:color w:val="0E101A"/>
          <w:szCs w:val="24"/>
        </w:rPr>
        <w:t xml:space="preserve"> steel payloads</w:t>
      </w:r>
      <w:r w:rsidR="004B58F1">
        <w:rPr>
          <w:rFonts w:cs="Arial"/>
          <w:color w:val="0E101A"/>
          <w:szCs w:val="24"/>
        </w:rPr>
        <w:t>.</w:t>
      </w:r>
    </w:p>
    <w:p w14:paraId="744FEF0E" w14:textId="77777777" w:rsidR="00B52823" w:rsidRPr="00B52823" w:rsidRDefault="00B52823" w:rsidP="00B52823">
      <w:pPr>
        <w:rPr>
          <w:rFonts w:cs="Arial"/>
          <w:color w:val="0E101A"/>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39ED7D9A" w14:textId="77777777" w:rsidR="004B58F1" w:rsidRDefault="004B58F1" w:rsidP="009F2F19">
      <w:pPr>
        <w:rPr>
          <w:rFonts w:cs="Arial"/>
          <w:b/>
          <w:bCs/>
          <w:szCs w:val="24"/>
        </w:rPr>
      </w:pPr>
    </w:p>
    <w:p w14:paraId="749D60C4" w14:textId="28B4C4C5"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t>
      </w:r>
      <w:r w:rsidRPr="001442D1">
        <w:rPr>
          <w:rFonts w:cs="Arial"/>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7DFE" w14:textId="77777777" w:rsidR="007E4EC7" w:rsidRDefault="007E4EC7">
      <w:r>
        <w:separator/>
      </w:r>
    </w:p>
  </w:endnote>
  <w:endnote w:type="continuationSeparator" w:id="0">
    <w:p w14:paraId="3FE7CD88" w14:textId="77777777" w:rsidR="007E4EC7" w:rsidRDefault="007E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AE18" w14:textId="77777777" w:rsidR="007E4EC7" w:rsidRDefault="007E4EC7">
      <w:r>
        <w:separator/>
      </w:r>
    </w:p>
  </w:footnote>
  <w:footnote w:type="continuationSeparator" w:id="0">
    <w:p w14:paraId="67BB419E" w14:textId="77777777" w:rsidR="007E4EC7" w:rsidRDefault="007E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98F"/>
    <w:rsid w:val="0007365F"/>
    <w:rsid w:val="00074A37"/>
    <w:rsid w:val="00075DD1"/>
    <w:rsid w:val="000765B0"/>
    <w:rsid w:val="000777EE"/>
    <w:rsid w:val="0008122B"/>
    <w:rsid w:val="00082079"/>
    <w:rsid w:val="000851D6"/>
    <w:rsid w:val="000858B4"/>
    <w:rsid w:val="0008653B"/>
    <w:rsid w:val="00091A08"/>
    <w:rsid w:val="00094B38"/>
    <w:rsid w:val="00097E5A"/>
    <w:rsid w:val="000A485F"/>
    <w:rsid w:val="000C5525"/>
    <w:rsid w:val="000C5FC6"/>
    <w:rsid w:val="000C666D"/>
    <w:rsid w:val="000C6CEB"/>
    <w:rsid w:val="000C7FF7"/>
    <w:rsid w:val="000D0311"/>
    <w:rsid w:val="000D49AA"/>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5B9B"/>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B58F1"/>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A57"/>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4EC7"/>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8F54D4"/>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39F1"/>
    <w:rsid w:val="009C44A6"/>
    <w:rsid w:val="009C742A"/>
    <w:rsid w:val="009C7EB0"/>
    <w:rsid w:val="009D0871"/>
    <w:rsid w:val="009D2972"/>
    <w:rsid w:val="009D38C8"/>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18FA"/>
    <w:rsid w:val="00B24FFF"/>
    <w:rsid w:val="00B256F2"/>
    <w:rsid w:val="00B260EE"/>
    <w:rsid w:val="00B27002"/>
    <w:rsid w:val="00B3197F"/>
    <w:rsid w:val="00B3251F"/>
    <w:rsid w:val="00B434F2"/>
    <w:rsid w:val="00B45712"/>
    <w:rsid w:val="00B52823"/>
    <w:rsid w:val="00B5324B"/>
    <w:rsid w:val="00B57E92"/>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50991"/>
    <w:rsid w:val="00C50F7F"/>
    <w:rsid w:val="00C51701"/>
    <w:rsid w:val="00C51EA3"/>
    <w:rsid w:val="00C52FAC"/>
    <w:rsid w:val="00C53215"/>
    <w:rsid w:val="00C54956"/>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6534"/>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44A"/>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315A"/>
    <w:rsid w:val="00F0736B"/>
    <w:rsid w:val="00F11377"/>
    <w:rsid w:val="00F11BBC"/>
    <w:rsid w:val="00F128FE"/>
    <w:rsid w:val="00F15801"/>
    <w:rsid w:val="00F16096"/>
    <w:rsid w:val="00F1783C"/>
    <w:rsid w:val="00F20D7A"/>
    <w:rsid w:val="00F236FD"/>
    <w:rsid w:val="00F257E6"/>
    <w:rsid w:val="00F259C2"/>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9867409">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2847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2022-02-09T20:47:00Z</cp:lastPrinted>
  <dcterms:created xsi:type="dcterms:W3CDTF">2022-11-16T17:35:00Z</dcterms:created>
  <dcterms:modified xsi:type="dcterms:W3CDTF">2022-11-17T20:37:00Z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