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C6679E2"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099ADB8F">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6E35736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151AAE8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DD83FEF" w14:textId="77777777" w:rsidR="00A16A70" w:rsidRDefault="00A16A70" w:rsidP="0011589A">
      <w:pPr>
        <w:jc w:val="center"/>
        <w:rPr>
          <w:rFonts w:ascii="Arial" w:eastAsia="Arial" w:hAnsi="Arial" w:cs="Arial"/>
          <w:b/>
          <w:sz w:val="28"/>
          <w:szCs w:val="28"/>
        </w:rPr>
      </w:pPr>
    </w:p>
    <w:p w14:paraId="03A4DA48" w14:textId="3DB32960" w:rsidR="0011589A" w:rsidRDefault="003643DB" w:rsidP="0011589A">
      <w:pPr>
        <w:jc w:val="center"/>
        <w:rPr>
          <w:rFonts w:ascii="Arial" w:eastAsia="Arial" w:hAnsi="Arial" w:cs="Arial"/>
          <w:b/>
          <w:sz w:val="28"/>
          <w:szCs w:val="28"/>
        </w:rPr>
      </w:pPr>
      <w:r>
        <w:rPr>
          <w:rFonts w:ascii="Arial" w:eastAsia="Arial" w:hAnsi="Arial" w:cs="Arial"/>
          <w:b/>
          <w:sz w:val="28"/>
          <w:szCs w:val="28"/>
        </w:rPr>
        <w:t>Remingto</w:t>
      </w:r>
      <w:r w:rsidR="00774365">
        <w:rPr>
          <w:rFonts w:ascii="Arial" w:eastAsia="Arial" w:hAnsi="Arial" w:cs="Arial"/>
          <w:b/>
          <w:sz w:val="28"/>
          <w:szCs w:val="28"/>
        </w:rPr>
        <w:t>n Ammunition</w:t>
      </w:r>
      <w:r>
        <w:rPr>
          <w:rFonts w:ascii="Arial" w:eastAsia="Arial" w:hAnsi="Arial" w:cs="Arial"/>
          <w:b/>
          <w:sz w:val="28"/>
          <w:szCs w:val="28"/>
        </w:rPr>
        <w:t xml:space="preserve"> Introduces Groundbreaking 360 Buckhammer</w:t>
      </w:r>
      <w:r>
        <w:rPr>
          <w:rFonts w:ascii="Arial" w:eastAsia="Arial" w:hAnsi="Arial" w:cs="Arial"/>
          <w:b/>
          <w:sz w:val="28"/>
          <w:szCs w:val="28"/>
        </w:rPr>
        <w:softHyphen/>
      </w:r>
    </w:p>
    <w:p w14:paraId="6656A357" w14:textId="2FF94AB9" w:rsidR="0011589A" w:rsidRDefault="0011589A" w:rsidP="0011589A">
      <w:pPr>
        <w:rPr>
          <w:rFonts w:ascii="Arial" w:eastAsia="Arial" w:hAnsi="Arial" w:cs="Arial"/>
        </w:rPr>
      </w:pPr>
    </w:p>
    <w:p w14:paraId="3308AA1E" w14:textId="1B35AEE1" w:rsidR="00E407A8" w:rsidRDefault="0011589A" w:rsidP="004765EF">
      <w:pPr>
        <w:tabs>
          <w:tab w:val="left" w:pos="2340"/>
          <w:tab w:val="left" w:pos="6930"/>
          <w:tab w:val="left" w:pos="9270"/>
        </w:tabs>
        <w:rPr>
          <w:rFonts w:ascii="Arial" w:eastAsia="Arial" w:hAnsi="Arial" w:cs="Arial"/>
        </w:rPr>
      </w:pPr>
      <w:r>
        <w:rPr>
          <w:rFonts w:ascii="Arial" w:eastAsia="Arial" w:hAnsi="Arial" w:cs="Arial"/>
          <w:b/>
        </w:rPr>
        <w:t xml:space="preserve">Lonoke, Arkansas – </w:t>
      </w:r>
      <w:r w:rsidR="0020678E">
        <w:rPr>
          <w:rFonts w:ascii="Arial" w:eastAsia="Arial" w:hAnsi="Arial" w:cs="Arial"/>
          <w:b/>
        </w:rPr>
        <w:t>January</w:t>
      </w:r>
      <w:r w:rsidR="004765EF">
        <w:rPr>
          <w:rFonts w:ascii="Arial" w:eastAsia="Arial" w:hAnsi="Arial" w:cs="Arial"/>
          <w:b/>
        </w:rPr>
        <w:t xml:space="preserve"> </w:t>
      </w:r>
      <w:r w:rsidR="007C6D0F">
        <w:rPr>
          <w:rFonts w:ascii="Arial" w:eastAsia="Arial" w:hAnsi="Arial" w:cs="Arial"/>
          <w:b/>
        </w:rPr>
        <w:t>16</w:t>
      </w:r>
      <w:r w:rsidR="004765EF">
        <w:rPr>
          <w:rFonts w:ascii="Arial" w:eastAsia="Arial" w:hAnsi="Arial" w:cs="Arial"/>
          <w:b/>
        </w:rPr>
        <w:t xml:space="preserve">, </w:t>
      </w:r>
      <w:r w:rsidR="0020678E">
        <w:rPr>
          <w:rFonts w:ascii="Arial" w:eastAsia="Arial" w:hAnsi="Arial" w:cs="Arial"/>
          <w:b/>
        </w:rPr>
        <w:t>202</w:t>
      </w:r>
      <w:r w:rsidR="00057851">
        <w:rPr>
          <w:rFonts w:ascii="Arial" w:eastAsia="Arial" w:hAnsi="Arial" w:cs="Arial"/>
          <w:b/>
        </w:rPr>
        <w:t>3</w:t>
      </w:r>
      <w:r>
        <w:rPr>
          <w:rFonts w:ascii="Arial" w:eastAsia="Arial" w:hAnsi="Arial" w:cs="Arial"/>
          <w:b/>
        </w:rPr>
        <w:t xml:space="preserve"> –</w:t>
      </w:r>
      <w:r w:rsidR="000346FE">
        <w:t xml:space="preserve"> </w:t>
      </w:r>
      <w:hyperlink r:id="rId6" w:history="1">
        <w:r w:rsidR="000346FE" w:rsidRPr="000346FE">
          <w:rPr>
            <w:rStyle w:val="Hyperlink"/>
            <w:rFonts w:ascii="Arial" w:hAnsi="Arial" w:cs="Arial"/>
          </w:rPr>
          <w:t>Remingto</w:t>
        </w:r>
        <w:r w:rsidR="00957422">
          <w:rPr>
            <w:rStyle w:val="Hyperlink"/>
            <w:rFonts w:ascii="Arial" w:hAnsi="Arial" w:cs="Arial"/>
          </w:rPr>
          <w:t>n</w:t>
        </w:r>
        <w:r w:rsidR="00191D20">
          <w:rPr>
            <w:rStyle w:val="Hyperlink"/>
            <w:rFonts w:ascii="Arial" w:hAnsi="Arial" w:cs="Arial"/>
          </w:rPr>
          <w:t xml:space="preserve"> Ammunitio</w:t>
        </w:r>
        <w:r w:rsidR="000346FE" w:rsidRPr="000346FE">
          <w:rPr>
            <w:rStyle w:val="Hyperlink"/>
            <w:rFonts w:ascii="Arial" w:hAnsi="Arial" w:cs="Arial"/>
          </w:rPr>
          <w:t>n</w:t>
        </w:r>
      </w:hyperlink>
      <w:r w:rsidR="00191D20">
        <w:rPr>
          <w:rStyle w:val="Hyperlink"/>
          <w:rFonts w:ascii="Arial" w:hAnsi="Arial" w:cs="Arial"/>
        </w:rPr>
        <w:t xml:space="preserve"> </w:t>
      </w:r>
      <w:r w:rsidR="009C0244">
        <w:rPr>
          <w:rFonts w:ascii="Arial" w:eastAsia="Arial" w:hAnsi="Arial" w:cs="Arial"/>
        </w:rPr>
        <w:t xml:space="preserve">has announced </w:t>
      </w:r>
      <w:r w:rsidR="00A16A70">
        <w:rPr>
          <w:rFonts w:ascii="Arial" w:eastAsia="Arial" w:hAnsi="Arial" w:cs="Arial"/>
        </w:rPr>
        <w:t xml:space="preserve">the introduction of </w:t>
      </w:r>
      <w:r w:rsidR="009C0244">
        <w:rPr>
          <w:rFonts w:ascii="Arial" w:eastAsia="Arial" w:hAnsi="Arial" w:cs="Arial"/>
        </w:rPr>
        <w:t xml:space="preserve">a </w:t>
      </w:r>
      <w:r w:rsidR="00A16A70">
        <w:rPr>
          <w:rFonts w:ascii="Arial" w:eastAsia="Arial" w:hAnsi="Arial" w:cs="Arial"/>
        </w:rPr>
        <w:t xml:space="preserve">revolutionary new </w:t>
      </w:r>
      <w:r w:rsidR="009C0244">
        <w:rPr>
          <w:rFonts w:ascii="Arial" w:eastAsia="Arial" w:hAnsi="Arial" w:cs="Arial"/>
        </w:rPr>
        <w:t>ca</w:t>
      </w:r>
      <w:r w:rsidR="00E407A8">
        <w:rPr>
          <w:rFonts w:ascii="Arial" w:eastAsia="Arial" w:hAnsi="Arial" w:cs="Arial"/>
        </w:rPr>
        <w:t>rtridge,</w:t>
      </w:r>
      <w:r w:rsidR="009C0244">
        <w:rPr>
          <w:rFonts w:ascii="Arial" w:eastAsia="Arial" w:hAnsi="Arial" w:cs="Arial"/>
        </w:rPr>
        <w:t xml:space="preserve"> 360 Buckhammer.</w:t>
      </w:r>
      <w:r w:rsidR="00E407A8">
        <w:rPr>
          <w:rFonts w:ascii="Arial" w:eastAsia="Arial" w:hAnsi="Arial" w:cs="Arial"/>
        </w:rPr>
        <w:t xml:space="preserve"> A </w:t>
      </w:r>
      <w:r w:rsidR="00FD3A9E">
        <w:rPr>
          <w:rFonts w:ascii="Arial" w:eastAsia="Arial" w:hAnsi="Arial" w:cs="Arial"/>
        </w:rPr>
        <w:t>S</w:t>
      </w:r>
      <w:r w:rsidR="00E407A8">
        <w:rPr>
          <w:rFonts w:ascii="Arial" w:eastAsia="Arial" w:hAnsi="Arial" w:cs="Arial"/>
        </w:rPr>
        <w:t xml:space="preserve">traight </w:t>
      </w:r>
      <w:r w:rsidR="00FD3A9E">
        <w:rPr>
          <w:rFonts w:ascii="Arial" w:eastAsia="Arial" w:hAnsi="Arial" w:cs="Arial"/>
        </w:rPr>
        <w:t>U</w:t>
      </w:r>
      <w:r w:rsidR="00E407A8">
        <w:rPr>
          <w:rFonts w:ascii="Arial" w:eastAsia="Arial" w:hAnsi="Arial" w:cs="Arial"/>
        </w:rPr>
        <w:t xml:space="preserve">p </w:t>
      </w:r>
      <w:r w:rsidR="00FD3A9E">
        <w:rPr>
          <w:rFonts w:ascii="Arial" w:eastAsia="Arial" w:hAnsi="Arial" w:cs="Arial"/>
        </w:rPr>
        <w:t>B</w:t>
      </w:r>
      <w:r w:rsidR="00E407A8">
        <w:rPr>
          <w:rFonts w:ascii="Arial" w:eastAsia="Arial" w:hAnsi="Arial" w:cs="Arial"/>
        </w:rPr>
        <w:t xml:space="preserve">etter straight wall </w:t>
      </w:r>
      <w:r w:rsidR="00B06007">
        <w:rPr>
          <w:rFonts w:ascii="Arial" w:eastAsia="Arial" w:hAnsi="Arial" w:cs="Arial"/>
        </w:rPr>
        <w:t>cartridge</w:t>
      </w:r>
      <w:r w:rsidR="00E407A8">
        <w:rPr>
          <w:rFonts w:ascii="Arial" w:eastAsia="Arial" w:hAnsi="Arial" w:cs="Arial"/>
        </w:rPr>
        <w:t xml:space="preserve">, 360 </w:t>
      </w:r>
      <w:r w:rsidR="00D66C1B">
        <w:rPr>
          <w:rFonts w:ascii="Arial" w:eastAsia="Arial" w:hAnsi="Arial" w:cs="Arial"/>
        </w:rPr>
        <w:t>Buckhammer</w:t>
      </w:r>
      <w:r w:rsidR="00E407A8">
        <w:rPr>
          <w:rFonts w:ascii="Arial" w:eastAsia="Arial" w:hAnsi="Arial" w:cs="Arial"/>
        </w:rPr>
        <w:t xml:space="preserve"> is o</w:t>
      </w:r>
      <w:r w:rsidR="00A16A70">
        <w:rPr>
          <w:rFonts w:ascii="Arial" w:eastAsia="Arial" w:hAnsi="Arial" w:cs="Arial"/>
        </w:rPr>
        <w:t>ptimized for lever-action rifle</w:t>
      </w:r>
      <w:r w:rsidR="00E407A8">
        <w:rPr>
          <w:rFonts w:ascii="Arial" w:eastAsia="Arial" w:hAnsi="Arial" w:cs="Arial"/>
        </w:rPr>
        <w:t>s</w:t>
      </w:r>
      <w:r w:rsidR="00052F99">
        <w:rPr>
          <w:rFonts w:ascii="Arial" w:eastAsia="Arial" w:hAnsi="Arial" w:cs="Arial"/>
        </w:rPr>
        <w:t xml:space="preserve">, </w:t>
      </w:r>
      <w:r w:rsidR="00D57ABE">
        <w:rPr>
          <w:rFonts w:ascii="Arial" w:eastAsia="Arial" w:hAnsi="Arial" w:cs="Arial"/>
        </w:rPr>
        <w:t xml:space="preserve">deadly and </w:t>
      </w:r>
      <w:r w:rsidR="00A16A70">
        <w:rPr>
          <w:rFonts w:ascii="Arial" w:eastAsia="Arial" w:hAnsi="Arial" w:cs="Arial"/>
        </w:rPr>
        <w:t>accurate</w:t>
      </w:r>
      <w:r w:rsidR="00D57ABE">
        <w:rPr>
          <w:rFonts w:ascii="Arial" w:eastAsia="Arial" w:hAnsi="Arial" w:cs="Arial"/>
        </w:rPr>
        <w:t xml:space="preserve"> out</w:t>
      </w:r>
      <w:r w:rsidR="00A16A70">
        <w:rPr>
          <w:rFonts w:ascii="Arial" w:eastAsia="Arial" w:hAnsi="Arial" w:cs="Arial"/>
        </w:rPr>
        <w:t xml:space="preserve"> to 200-yards or more</w:t>
      </w:r>
      <w:r w:rsidR="00E407A8">
        <w:rPr>
          <w:rFonts w:ascii="Arial" w:eastAsia="Arial" w:hAnsi="Arial" w:cs="Arial"/>
        </w:rPr>
        <w:t xml:space="preserve">. </w:t>
      </w:r>
    </w:p>
    <w:p w14:paraId="50377D72" w14:textId="77777777" w:rsidR="00E407A8" w:rsidRDefault="00E407A8" w:rsidP="004765EF">
      <w:pPr>
        <w:tabs>
          <w:tab w:val="left" w:pos="2340"/>
          <w:tab w:val="left" w:pos="6930"/>
          <w:tab w:val="left" w:pos="9270"/>
        </w:tabs>
        <w:rPr>
          <w:rFonts w:ascii="Arial" w:eastAsia="Arial" w:hAnsi="Arial" w:cs="Arial"/>
        </w:rPr>
      </w:pPr>
    </w:p>
    <w:p w14:paraId="4892A54C" w14:textId="11111749" w:rsidR="00A16A70" w:rsidRDefault="00B06007" w:rsidP="004765EF">
      <w:pPr>
        <w:tabs>
          <w:tab w:val="left" w:pos="2340"/>
          <w:tab w:val="left" w:pos="6930"/>
          <w:tab w:val="left" w:pos="9270"/>
        </w:tabs>
        <w:rPr>
          <w:rFonts w:ascii="Arial" w:eastAsia="Arial" w:hAnsi="Arial" w:cs="Arial"/>
        </w:rPr>
      </w:pPr>
      <w:r>
        <w:rPr>
          <w:rFonts w:ascii="Arial" w:eastAsia="Arial" w:hAnsi="Arial" w:cs="Arial"/>
        </w:rPr>
        <w:t>The ultimate straight-wall cartridge,</w:t>
      </w:r>
      <w:r w:rsidR="00E407A8">
        <w:rPr>
          <w:rFonts w:ascii="Arial" w:eastAsia="Arial" w:hAnsi="Arial" w:cs="Arial"/>
        </w:rPr>
        <w:t xml:space="preserve"> 360 Buckhammer</w:t>
      </w:r>
      <w:r>
        <w:rPr>
          <w:rFonts w:ascii="Arial" w:eastAsia="Arial" w:hAnsi="Arial" w:cs="Arial"/>
        </w:rPr>
        <w:t xml:space="preserve"> will be available to hunters nationwide with lever action and single shot rifles available from launch partner Henry Repeating Arms. </w:t>
      </w:r>
      <w:r w:rsidR="00D57ABE">
        <w:rPr>
          <w:rFonts w:ascii="Arial" w:eastAsia="Arial" w:hAnsi="Arial" w:cs="Arial"/>
        </w:rPr>
        <w:t>The new ammunition</w:t>
      </w:r>
      <w:r w:rsidR="00E407A8">
        <w:rPr>
          <w:rFonts w:ascii="Arial" w:eastAsia="Arial" w:hAnsi="Arial" w:cs="Arial"/>
        </w:rPr>
        <w:t xml:space="preserve"> will be initially available in two new Core-Lokt loads</w:t>
      </w:r>
      <w:r w:rsidR="00D57ABE">
        <w:rPr>
          <w:rFonts w:ascii="Arial" w:eastAsia="Arial" w:hAnsi="Arial" w:cs="Arial"/>
        </w:rPr>
        <w:t>, with more am</w:t>
      </w:r>
      <w:r w:rsidR="00D66C1B">
        <w:rPr>
          <w:rFonts w:ascii="Arial" w:eastAsia="Arial" w:hAnsi="Arial" w:cs="Arial"/>
        </w:rPr>
        <w:t>munition</w:t>
      </w:r>
      <w:r w:rsidR="00D57ABE">
        <w:rPr>
          <w:rFonts w:ascii="Arial" w:eastAsia="Arial" w:hAnsi="Arial" w:cs="Arial"/>
        </w:rPr>
        <w:t xml:space="preserve"> options to follow. </w:t>
      </w:r>
    </w:p>
    <w:p w14:paraId="75D1F471" w14:textId="47911122" w:rsidR="003643DB" w:rsidRDefault="003643DB" w:rsidP="004765EF">
      <w:pPr>
        <w:tabs>
          <w:tab w:val="left" w:pos="2340"/>
          <w:tab w:val="left" w:pos="6930"/>
          <w:tab w:val="left" w:pos="9270"/>
        </w:tabs>
        <w:rPr>
          <w:rFonts w:ascii="Arial" w:eastAsia="Arial" w:hAnsi="Arial" w:cs="Arial"/>
        </w:rPr>
      </w:pPr>
    </w:p>
    <w:p w14:paraId="4521FD4C" w14:textId="469E4F9A" w:rsidR="00740807" w:rsidRDefault="003643DB" w:rsidP="00740807">
      <w:pPr>
        <w:tabs>
          <w:tab w:val="left" w:pos="2340"/>
          <w:tab w:val="left" w:pos="6930"/>
          <w:tab w:val="left" w:pos="9270"/>
        </w:tabs>
        <w:rPr>
          <w:rFonts w:ascii="Arial" w:eastAsia="Arial" w:hAnsi="Arial" w:cs="Arial"/>
        </w:rPr>
      </w:pPr>
      <w:r>
        <w:rPr>
          <w:rFonts w:ascii="Arial" w:eastAsia="Arial" w:hAnsi="Arial" w:cs="Arial"/>
        </w:rPr>
        <w:t>“360 Buckhammer is a game</w:t>
      </w:r>
      <w:r w:rsidR="00D66C1B">
        <w:rPr>
          <w:rFonts w:ascii="Arial" w:eastAsia="Arial" w:hAnsi="Arial" w:cs="Arial"/>
        </w:rPr>
        <w:t xml:space="preserve"> </w:t>
      </w:r>
      <w:r>
        <w:rPr>
          <w:rFonts w:ascii="Arial" w:eastAsia="Arial" w:hAnsi="Arial" w:cs="Arial"/>
        </w:rPr>
        <w:t xml:space="preserve">changer,” said </w:t>
      </w:r>
      <w:r w:rsidR="00A16A70">
        <w:rPr>
          <w:rFonts w:ascii="Arial" w:eastAsia="Arial" w:hAnsi="Arial" w:cs="Arial"/>
        </w:rPr>
        <w:t>Jason Vanderbrink</w:t>
      </w:r>
      <w:r>
        <w:rPr>
          <w:rFonts w:ascii="Arial" w:eastAsia="Arial" w:hAnsi="Arial" w:cs="Arial"/>
        </w:rPr>
        <w:t xml:space="preserve">, </w:t>
      </w:r>
      <w:r w:rsidR="00C52FA4">
        <w:rPr>
          <w:rFonts w:ascii="Arial" w:eastAsia="Arial" w:hAnsi="Arial" w:cs="Arial"/>
        </w:rPr>
        <w:t>P</w:t>
      </w:r>
      <w:r w:rsidR="00A16A70">
        <w:rPr>
          <w:rFonts w:ascii="Arial" w:eastAsia="Arial" w:hAnsi="Arial" w:cs="Arial"/>
        </w:rPr>
        <w:t xml:space="preserve">resident of </w:t>
      </w:r>
      <w:r w:rsidR="0012079F">
        <w:rPr>
          <w:rFonts w:ascii="Arial" w:eastAsia="Arial" w:hAnsi="Arial" w:cs="Arial"/>
        </w:rPr>
        <w:t>Remington Ammunition. “</w:t>
      </w:r>
      <w:r w:rsidR="00D57ABE">
        <w:rPr>
          <w:rFonts w:ascii="Arial" w:eastAsia="Arial" w:hAnsi="Arial" w:cs="Arial"/>
        </w:rPr>
        <w:t>Whitetail hunters in much of the country needed a straight wall cartridge that functions flawlessly in a lever action rifle – and doesn’t compromise on accuracy or terminal performance. I’m proud to say the engineering teams at Remington and Henry have delivered.”</w:t>
      </w:r>
    </w:p>
    <w:p w14:paraId="5CA98C4D" w14:textId="6BF29672" w:rsidR="00740807" w:rsidRDefault="00740807" w:rsidP="00740807">
      <w:pPr>
        <w:tabs>
          <w:tab w:val="left" w:pos="2340"/>
          <w:tab w:val="left" w:pos="6930"/>
          <w:tab w:val="left" w:pos="9270"/>
        </w:tabs>
        <w:jc w:val="center"/>
        <w:rPr>
          <w:rFonts w:ascii="Arial" w:eastAsia="Arial" w:hAnsi="Arial" w:cs="Arial"/>
          <w:noProof/>
        </w:rPr>
      </w:pPr>
      <w:r>
        <w:rPr>
          <w:rFonts w:ascii="Arial" w:eastAsia="Arial" w:hAnsi="Arial" w:cs="Arial"/>
          <w:noProof/>
        </w:rPr>
        <w:drawing>
          <wp:inline distT="0" distB="0" distL="0" distR="0" wp14:anchorId="54827CC3" wp14:editId="4B286222">
            <wp:extent cx="4925086" cy="2566842"/>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t="9594" b="7781"/>
                    <a:stretch/>
                  </pic:blipFill>
                  <pic:spPr bwMode="auto">
                    <a:xfrm>
                      <a:off x="0" y="0"/>
                      <a:ext cx="4969584" cy="2590034"/>
                    </a:xfrm>
                    <a:prstGeom prst="rect">
                      <a:avLst/>
                    </a:prstGeom>
                    <a:ln>
                      <a:noFill/>
                    </a:ln>
                    <a:extLst>
                      <a:ext uri="{53640926-AAD7-44D8-BBD7-CCE9431645EC}">
                        <a14:shadowObscured xmlns:a14="http://schemas.microsoft.com/office/drawing/2010/main"/>
                      </a:ext>
                    </a:extLst>
                  </pic:spPr>
                </pic:pic>
              </a:graphicData>
            </a:graphic>
          </wp:inline>
        </w:drawing>
      </w:r>
    </w:p>
    <w:p w14:paraId="00C4D5D2" w14:textId="77777777" w:rsidR="00740807" w:rsidRDefault="00740807" w:rsidP="00740807">
      <w:pPr>
        <w:tabs>
          <w:tab w:val="left" w:pos="2340"/>
          <w:tab w:val="left" w:pos="6930"/>
          <w:tab w:val="left" w:pos="9270"/>
        </w:tabs>
        <w:rPr>
          <w:rFonts w:ascii="Arial" w:eastAsia="Arial" w:hAnsi="Arial" w:cs="Arial"/>
          <w:noProof/>
        </w:rPr>
      </w:pPr>
    </w:p>
    <w:p w14:paraId="6F59D6CA" w14:textId="26424734" w:rsidR="009C5482" w:rsidRDefault="00052F99" w:rsidP="004765EF">
      <w:pPr>
        <w:tabs>
          <w:tab w:val="left" w:pos="2340"/>
          <w:tab w:val="left" w:pos="6930"/>
          <w:tab w:val="left" w:pos="9270"/>
        </w:tabs>
        <w:rPr>
          <w:rFonts w:ascii="Arial" w:eastAsia="Arial" w:hAnsi="Arial" w:cs="Arial"/>
        </w:rPr>
      </w:pPr>
      <w:r>
        <w:rPr>
          <w:rFonts w:ascii="Arial" w:eastAsia="Arial" w:hAnsi="Arial" w:cs="Arial"/>
        </w:rPr>
        <w:t xml:space="preserve">360 </w:t>
      </w:r>
      <w:proofErr w:type="spellStart"/>
      <w:r w:rsidR="00D66C1B">
        <w:rPr>
          <w:rFonts w:ascii="Arial" w:eastAsia="Arial" w:hAnsi="Arial" w:cs="Arial"/>
        </w:rPr>
        <w:t>Buckhammer</w:t>
      </w:r>
      <w:r>
        <w:rPr>
          <w:rFonts w:ascii="Arial" w:eastAsia="Arial" w:hAnsi="Arial" w:cs="Arial"/>
        </w:rPr>
        <w:t>’s</w:t>
      </w:r>
      <w:proofErr w:type="spellEnd"/>
      <w:r w:rsidR="00B53123">
        <w:rPr>
          <w:rFonts w:ascii="Arial" w:eastAsia="Arial" w:hAnsi="Arial" w:cs="Arial"/>
        </w:rPr>
        <w:t xml:space="preserve"> </w:t>
      </w:r>
      <w:r w:rsidR="0015416A">
        <w:rPr>
          <w:rFonts w:ascii="Arial" w:eastAsia="Arial" w:hAnsi="Arial" w:cs="Arial"/>
        </w:rPr>
        <w:t>key features include:</w:t>
      </w:r>
    </w:p>
    <w:p w14:paraId="1D917D5D" w14:textId="59EF7550" w:rsidR="0015416A" w:rsidRDefault="003E1C49" w:rsidP="0015416A">
      <w:pPr>
        <w:pStyle w:val="ListParagraph"/>
        <w:numPr>
          <w:ilvl w:val="0"/>
          <w:numId w:val="1"/>
        </w:numPr>
        <w:tabs>
          <w:tab w:val="left" w:pos="2340"/>
          <w:tab w:val="left" w:pos="6930"/>
          <w:tab w:val="left" w:pos="9270"/>
        </w:tabs>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1D83A4F4" wp14:editId="3A01E681">
            <wp:simplePos x="0" y="0"/>
            <wp:positionH relativeFrom="column">
              <wp:posOffset>4072890</wp:posOffset>
            </wp:positionH>
            <wp:positionV relativeFrom="paragraph">
              <wp:posOffset>26413</wp:posOffset>
            </wp:positionV>
            <wp:extent cx="1317625" cy="1317625"/>
            <wp:effectExtent l="0" t="0" r="0" b="0"/>
            <wp:wrapThrough wrapText="bothSides">
              <wp:wrapPolygon edited="0">
                <wp:start x="9785" y="208"/>
                <wp:lineTo x="3331" y="3331"/>
                <wp:lineTo x="2290" y="5621"/>
                <wp:lineTo x="1249" y="7287"/>
                <wp:lineTo x="416" y="10618"/>
                <wp:lineTo x="833" y="13949"/>
                <wp:lineTo x="2498" y="17280"/>
                <wp:lineTo x="2707" y="17905"/>
                <wp:lineTo x="7703" y="20611"/>
                <wp:lineTo x="8744" y="21027"/>
                <wp:lineTo x="12700" y="21027"/>
                <wp:lineTo x="13741" y="20611"/>
                <wp:lineTo x="18737" y="17905"/>
                <wp:lineTo x="20403" y="13949"/>
                <wp:lineTo x="21027" y="10618"/>
                <wp:lineTo x="20195" y="7287"/>
                <wp:lineTo x="18529" y="4788"/>
                <wp:lineTo x="18113" y="3331"/>
                <wp:lineTo x="13533" y="1249"/>
                <wp:lineTo x="10826" y="208"/>
                <wp:lineTo x="9785" y="2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25" cy="1317625"/>
                    </a:xfrm>
                    <a:prstGeom prst="rect">
                      <a:avLst/>
                    </a:prstGeom>
                  </pic:spPr>
                </pic:pic>
              </a:graphicData>
            </a:graphic>
            <wp14:sizeRelH relativeFrom="page">
              <wp14:pctWidth>0</wp14:pctWidth>
            </wp14:sizeRelH>
            <wp14:sizeRelV relativeFrom="page">
              <wp14:pctHeight>0</wp14:pctHeight>
            </wp14:sizeRelV>
          </wp:anchor>
        </w:drawing>
      </w:r>
      <w:r w:rsidR="0015416A" w:rsidRPr="0015416A">
        <w:rPr>
          <w:rFonts w:ascii="Arial" w:hAnsi="Arial" w:cs="Arial"/>
        </w:rPr>
        <w:t>Ultimate</w:t>
      </w:r>
      <w:r w:rsidR="0015416A">
        <w:rPr>
          <w:rFonts w:ascii="Arial" w:hAnsi="Arial" w:cs="Arial"/>
        </w:rPr>
        <w:t xml:space="preserve"> straight wall cartridge</w:t>
      </w:r>
    </w:p>
    <w:p w14:paraId="741F5C3E" w14:textId="67E2F982" w:rsidR="0015416A" w:rsidRDefault="0015416A" w:rsidP="0015416A">
      <w:pPr>
        <w:pStyle w:val="ListParagraph"/>
        <w:numPr>
          <w:ilvl w:val="0"/>
          <w:numId w:val="1"/>
        </w:numPr>
        <w:tabs>
          <w:tab w:val="left" w:pos="2340"/>
          <w:tab w:val="left" w:pos="6930"/>
          <w:tab w:val="left" w:pos="9270"/>
        </w:tabs>
        <w:rPr>
          <w:rFonts w:ascii="Arial" w:hAnsi="Arial" w:cs="Arial"/>
        </w:rPr>
      </w:pPr>
      <w:r>
        <w:rPr>
          <w:rFonts w:ascii="Arial" w:hAnsi="Arial" w:cs="Arial"/>
        </w:rPr>
        <w:t>Accurate</w:t>
      </w:r>
      <w:r w:rsidR="00052F99">
        <w:rPr>
          <w:rFonts w:ascii="Arial" w:hAnsi="Arial" w:cs="Arial"/>
        </w:rPr>
        <w:t xml:space="preserve"> &amp; deadly</w:t>
      </w:r>
      <w:r>
        <w:rPr>
          <w:rFonts w:ascii="Arial" w:hAnsi="Arial" w:cs="Arial"/>
        </w:rPr>
        <w:t xml:space="preserve"> at 200 yards</w:t>
      </w:r>
      <w:r w:rsidR="00052F99">
        <w:rPr>
          <w:rFonts w:ascii="Arial" w:hAnsi="Arial" w:cs="Arial"/>
        </w:rPr>
        <w:t xml:space="preserve"> or more</w:t>
      </w:r>
    </w:p>
    <w:p w14:paraId="0C6712AE" w14:textId="22C70C0F" w:rsidR="0015416A" w:rsidRDefault="0015416A" w:rsidP="0015416A">
      <w:pPr>
        <w:pStyle w:val="ListParagraph"/>
        <w:numPr>
          <w:ilvl w:val="0"/>
          <w:numId w:val="1"/>
        </w:numPr>
        <w:tabs>
          <w:tab w:val="left" w:pos="2340"/>
          <w:tab w:val="left" w:pos="6930"/>
          <w:tab w:val="left" w:pos="9270"/>
        </w:tabs>
        <w:rPr>
          <w:rFonts w:ascii="Arial" w:hAnsi="Arial" w:cs="Arial"/>
        </w:rPr>
      </w:pPr>
      <w:r>
        <w:rPr>
          <w:rFonts w:ascii="Arial" w:hAnsi="Arial" w:cs="Arial"/>
        </w:rPr>
        <w:t>Easy to shoot</w:t>
      </w:r>
      <w:r w:rsidR="00677BC7">
        <w:rPr>
          <w:rFonts w:ascii="Arial" w:hAnsi="Arial" w:cs="Arial"/>
        </w:rPr>
        <w:t xml:space="preserve"> with </w:t>
      </w:r>
      <w:r>
        <w:rPr>
          <w:rFonts w:ascii="Arial" w:hAnsi="Arial" w:cs="Arial"/>
        </w:rPr>
        <w:t>low recoil</w:t>
      </w:r>
    </w:p>
    <w:p w14:paraId="648B475D" w14:textId="621B4B33" w:rsidR="004764DF" w:rsidRDefault="00B06007" w:rsidP="00B84C16">
      <w:pPr>
        <w:pStyle w:val="ListParagraph"/>
        <w:numPr>
          <w:ilvl w:val="0"/>
          <w:numId w:val="1"/>
        </w:numPr>
        <w:tabs>
          <w:tab w:val="left" w:pos="2340"/>
          <w:tab w:val="left" w:pos="6930"/>
          <w:tab w:val="left" w:pos="9270"/>
        </w:tabs>
        <w:rPr>
          <w:rFonts w:ascii="Arial" w:hAnsi="Arial" w:cs="Arial"/>
        </w:rPr>
      </w:pPr>
      <w:r>
        <w:rPr>
          <w:rFonts w:ascii="Arial" w:hAnsi="Arial" w:cs="Arial"/>
        </w:rPr>
        <w:t>35% more energy than 350 Legend</w:t>
      </w:r>
    </w:p>
    <w:p w14:paraId="0EDB5FDD" w14:textId="389948E4" w:rsidR="00A37617" w:rsidRPr="0006519D" w:rsidRDefault="0006519D" w:rsidP="00B84C16">
      <w:pPr>
        <w:pStyle w:val="ListParagraph"/>
        <w:numPr>
          <w:ilvl w:val="0"/>
          <w:numId w:val="1"/>
        </w:numPr>
        <w:tabs>
          <w:tab w:val="left" w:pos="2340"/>
          <w:tab w:val="left" w:pos="6930"/>
          <w:tab w:val="left" w:pos="9270"/>
        </w:tabs>
        <w:rPr>
          <w:rFonts w:ascii="Arial" w:hAnsi="Arial" w:cs="Arial"/>
        </w:rPr>
      </w:pPr>
      <w:r>
        <w:rPr>
          <w:rFonts w:ascii="Arial" w:hAnsi="Arial" w:cs="Arial"/>
        </w:rPr>
        <w:t xml:space="preserve">Muzzle velocity: </w:t>
      </w:r>
      <w:r w:rsidRPr="0006519D">
        <w:rPr>
          <w:rFonts w:ascii="Arial" w:hAnsi="Arial" w:cs="Arial"/>
        </w:rPr>
        <w:t xml:space="preserve">2,215-2,400 </w:t>
      </w:r>
      <w:r w:rsidR="00A37617" w:rsidRPr="0006519D">
        <w:rPr>
          <w:rFonts w:ascii="Arial" w:hAnsi="Arial" w:cs="Arial"/>
        </w:rPr>
        <w:t>F</w:t>
      </w:r>
      <w:r w:rsidR="001C18FE" w:rsidRPr="0006519D">
        <w:rPr>
          <w:rFonts w:ascii="Arial" w:hAnsi="Arial" w:cs="Arial"/>
        </w:rPr>
        <w:t>PS</w:t>
      </w:r>
      <w:r w:rsidRPr="0006519D">
        <w:rPr>
          <w:rFonts w:ascii="Arial" w:hAnsi="Arial" w:cs="Arial"/>
        </w:rPr>
        <w:t xml:space="preserve"> </w:t>
      </w:r>
    </w:p>
    <w:p w14:paraId="69889014" w14:textId="743B86F8" w:rsidR="0015416A" w:rsidRDefault="0015416A" w:rsidP="0015416A">
      <w:pPr>
        <w:pStyle w:val="ListParagraph"/>
        <w:numPr>
          <w:ilvl w:val="0"/>
          <w:numId w:val="1"/>
        </w:numPr>
        <w:tabs>
          <w:tab w:val="left" w:pos="2340"/>
          <w:tab w:val="left" w:pos="6930"/>
          <w:tab w:val="left" w:pos="9270"/>
        </w:tabs>
        <w:rPr>
          <w:rFonts w:ascii="Arial" w:hAnsi="Arial" w:cs="Arial"/>
        </w:rPr>
      </w:pPr>
      <w:r>
        <w:rPr>
          <w:rFonts w:ascii="Arial" w:hAnsi="Arial" w:cs="Arial"/>
        </w:rPr>
        <w:t>.358</w:t>
      </w:r>
      <w:r w:rsidR="00052F99">
        <w:rPr>
          <w:rFonts w:ascii="Arial" w:hAnsi="Arial" w:cs="Arial"/>
        </w:rPr>
        <w:t xml:space="preserve"> diameter </w:t>
      </w:r>
      <w:r>
        <w:rPr>
          <w:rFonts w:ascii="Arial" w:hAnsi="Arial" w:cs="Arial"/>
        </w:rPr>
        <w:t>bullets deliver deadly results on-game</w:t>
      </w:r>
    </w:p>
    <w:p w14:paraId="061C8BE0" w14:textId="4DC17D67" w:rsidR="000F5829" w:rsidRDefault="0015416A" w:rsidP="0015416A">
      <w:pPr>
        <w:pStyle w:val="ListParagraph"/>
        <w:numPr>
          <w:ilvl w:val="0"/>
          <w:numId w:val="1"/>
        </w:numPr>
        <w:tabs>
          <w:tab w:val="left" w:pos="2340"/>
          <w:tab w:val="left" w:pos="6930"/>
          <w:tab w:val="left" w:pos="9270"/>
        </w:tabs>
        <w:rPr>
          <w:rFonts w:ascii="Arial" w:hAnsi="Arial" w:cs="Arial"/>
        </w:rPr>
      </w:pPr>
      <w:r>
        <w:rPr>
          <w:rFonts w:ascii="Arial" w:hAnsi="Arial" w:cs="Arial"/>
        </w:rPr>
        <w:t>Available in trusted Core-Lokt; 180GR or 200GR</w:t>
      </w:r>
    </w:p>
    <w:p w14:paraId="387CD82B" w14:textId="19A34CB6" w:rsidR="004764DF" w:rsidRDefault="004764DF" w:rsidP="0015416A">
      <w:pPr>
        <w:pStyle w:val="ListParagraph"/>
        <w:numPr>
          <w:ilvl w:val="0"/>
          <w:numId w:val="1"/>
        </w:numPr>
        <w:tabs>
          <w:tab w:val="left" w:pos="2340"/>
          <w:tab w:val="left" w:pos="6930"/>
          <w:tab w:val="left" w:pos="9270"/>
        </w:tabs>
        <w:rPr>
          <w:rFonts w:ascii="Arial" w:hAnsi="Arial" w:cs="Arial"/>
        </w:rPr>
      </w:pPr>
      <w:r>
        <w:rPr>
          <w:rFonts w:ascii="Arial" w:hAnsi="Arial" w:cs="Arial"/>
        </w:rPr>
        <w:t>MSRP = $36.99</w:t>
      </w:r>
    </w:p>
    <w:p w14:paraId="28C2A661" w14:textId="0DBED266" w:rsidR="00052F99" w:rsidRDefault="00052F99" w:rsidP="0015416A">
      <w:pPr>
        <w:pStyle w:val="ListParagraph"/>
        <w:numPr>
          <w:ilvl w:val="0"/>
          <w:numId w:val="1"/>
        </w:numPr>
        <w:tabs>
          <w:tab w:val="left" w:pos="2340"/>
          <w:tab w:val="left" w:pos="6930"/>
          <w:tab w:val="left" w:pos="9270"/>
        </w:tabs>
        <w:rPr>
          <w:rFonts w:ascii="Arial" w:hAnsi="Arial" w:cs="Arial"/>
        </w:rPr>
      </w:pPr>
      <w:r>
        <w:rPr>
          <w:rFonts w:ascii="Arial" w:hAnsi="Arial" w:cs="Arial"/>
        </w:rPr>
        <w:t>Multiple lever-action rifle models, including a single-shot version, coming soon from Henry Rifles</w:t>
      </w:r>
    </w:p>
    <w:p w14:paraId="0696716C" w14:textId="07412F35" w:rsidR="006713F5" w:rsidRDefault="006713F5" w:rsidP="006713F5">
      <w:pPr>
        <w:tabs>
          <w:tab w:val="left" w:pos="2340"/>
          <w:tab w:val="left" w:pos="6930"/>
          <w:tab w:val="left" w:pos="9270"/>
        </w:tabs>
        <w:rPr>
          <w:rFonts w:ascii="Arial" w:hAnsi="Arial" w:cs="Arial"/>
        </w:rPr>
      </w:pPr>
    </w:p>
    <w:p w14:paraId="54E8F2A2" w14:textId="7CECD7AF" w:rsidR="006713F5" w:rsidRPr="007C6D0F" w:rsidRDefault="007C6D0F" w:rsidP="00025348">
      <w:pPr>
        <w:tabs>
          <w:tab w:val="left" w:pos="2340"/>
          <w:tab w:val="left" w:pos="6930"/>
          <w:tab w:val="left" w:pos="9270"/>
        </w:tabs>
        <w:rPr>
          <w:rFonts w:ascii="Arial" w:eastAsia="Arial" w:hAnsi="Arial" w:cs="Arial"/>
        </w:rPr>
      </w:pPr>
      <w:r>
        <w:rPr>
          <w:rFonts w:ascii="Arial" w:hAnsi="Arial" w:cs="Arial"/>
        </w:rPr>
        <w:t xml:space="preserve">Attendees of SHOT Show 2023 will receive a first-hand look at </w:t>
      </w:r>
      <w:r w:rsidR="00D66C1B">
        <w:rPr>
          <w:rFonts w:ascii="Arial" w:hAnsi="Arial" w:cs="Arial"/>
        </w:rPr>
        <w:t xml:space="preserve">the </w:t>
      </w:r>
      <w:r>
        <w:rPr>
          <w:rFonts w:ascii="Arial" w:hAnsi="Arial" w:cs="Arial"/>
        </w:rPr>
        <w:t>360 Buckhammer at Industry Day at the Range</w:t>
      </w:r>
      <w:r w:rsidR="00D66C1B">
        <w:rPr>
          <w:rFonts w:ascii="Arial" w:hAnsi="Arial" w:cs="Arial"/>
        </w:rPr>
        <w:t xml:space="preserve"> in the Henry Repeating Arms bay (SR-52)</w:t>
      </w:r>
      <w:r>
        <w:rPr>
          <w:rFonts w:ascii="Arial" w:hAnsi="Arial" w:cs="Arial"/>
        </w:rPr>
        <w:t xml:space="preserve">. </w:t>
      </w:r>
      <w:r w:rsidR="008B6683">
        <w:rPr>
          <w:rFonts w:ascii="Arial" w:hAnsi="Arial" w:cs="Arial"/>
        </w:rPr>
        <w:t>Learn more about this exciting new product at</w:t>
      </w:r>
      <w:r w:rsidR="009C5482">
        <w:rPr>
          <w:rFonts w:ascii="Arial" w:hAnsi="Arial" w:cs="Arial"/>
        </w:rPr>
        <w:t xml:space="preserve"> </w:t>
      </w:r>
      <w:hyperlink r:id="rId9" w:history="1">
        <w:r w:rsidR="00C52FA4" w:rsidRPr="0062538B">
          <w:rPr>
            <w:rStyle w:val="Hyperlink"/>
            <w:rFonts w:ascii="Arial" w:hAnsi="Arial" w:cs="Arial"/>
          </w:rPr>
          <w:t>www.remington.com/360buckhammer</w:t>
        </w:r>
      </w:hyperlink>
      <w:r w:rsidR="00C52FA4">
        <w:rPr>
          <w:rFonts w:ascii="Arial" w:hAnsi="Arial" w:cs="Arial"/>
        </w:rPr>
        <w:t xml:space="preserve">. </w:t>
      </w:r>
    </w:p>
    <w:p w14:paraId="28AB90E9" w14:textId="77777777" w:rsidR="00025348" w:rsidRPr="00025348" w:rsidRDefault="00025348" w:rsidP="00025348">
      <w:pPr>
        <w:tabs>
          <w:tab w:val="left" w:pos="2340"/>
          <w:tab w:val="left" w:pos="6930"/>
          <w:tab w:val="left" w:pos="9270"/>
        </w:tabs>
        <w:rPr>
          <w:rFonts w:ascii="Arial" w:hAnsi="Arial" w:cs="Arial"/>
        </w:rPr>
      </w:pPr>
    </w:p>
    <w:p w14:paraId="7D6148CE" w14:textId="305A5F1E"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10">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25C60F14" w:rsidR="0011589A" w:rsidRDefault="0011589A" w:rsidP="0011589A">
      <w:pPr>
        <w:rPr>
          <w:rFonts w:ascii="Arial" w:eastAsia="Arial" w:hAnsi="Arial" w:cs="Arial"/>
        </w:rPr>
      </w:pPr>
    </w:p>
    <w:p w14:paraId="7AC40F58" w14:textId="48A946EC"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6323EFE" w:rsidR="0011589A" w:rsidRDefault="0011589A" w:rsidP="0011589A">
      <w:pPr>
        <w:rPr>
          <w:rFonts w:ascii="Arial" w:eastAsia="Arial" w:hAnsi="Arial" w:cs="Arial"/>
        </w:rPr>
      </w:pPr>
      <w:r>
        <w:rPr>
          <w:rFonts w:ascii="Arial" w:eastAsia="Arial" w:hAnsi="Arial" w:cs="Arial"/>
        </w:rPr>
        <w:t>Remington Public Relations</w:t>
      </w:r>
    </w:p>
    <w:p w14:paraId="292FD287" w14:textId="5E5F6BCB" w:rsidR="0011589A" w:rsidRDefault="0011589A" w:rsidP="0011589A">
      <w:pPr>
        <w:rPr>
          <w:rFonts w:ascii="Arial" w:eastAsia="Arial" w:hAnsi="Arial" w:cs="Arial"/>
        </w:rPr>
      </w:pPr>
      <w:r w:rsidRPr="004765EF">
        <w:rPr>
          <w:rFonts w:ascii="Arial" w:eastAsia="Arial" w:hAnsi="Arial" w:cs="Arial"/>
          <w:b/>
          <w:bCs/>
        </w:rPr>
        <w:t xml:space="preserve">E-mail: </w:t>
      </w:r>
      <w:hyperlink r:id="rId11">
        <w:r>
          <w:rPr>
            <w:rFonts w:ascii="Arial" w:eastAsia="Arial" w:hAnsi="Arial" w:cs="Arial"/>
            <w:color w:val="0563C1"/>
            <w:u w:val="single"/>
          </w:rPr>
          <w:t>remingtonammopr@murrayroadagency.com</w:t>
        </w:r>
      </w:hyperlink>
    </w:p>
    <w:p w14:paraId="2AAC3B25" w14:textId="3F1902C4"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0804A9A9" w:rsidR="0011589A" w:rsidRPr="00517726" w:rsidRDefault="00E30DCB"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w:t>
      </w:r>
      <w:proofErr w:type="gramStart"/>
      <w:r w:rsidR="0011589A">
        <w:rPr>
          <w:rFonts w:ascii="Arial" w:eastAsia="Arial" w:hAnsi="Arial" w:cs="Arial"/>
        </w:rPr>
        <w:t>each and every</w:t>
      </w:r>
      <w:proofErr w:type="gramEnd"/>
      <w:r w:rsidR="0011589A">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3603"/>
    <w:multiLevelType w:val="hybridMultilevel"/>
    <w:tmpl w:val="C276AA1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154104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01166"/>
    <w:rsid w:val="00025348"/>
    <w:rsid w:val="0003284E"/>
    <w:rsid w:val="000346FE"/>
    <w:rsid w:val="00052F99"/>
    <w:rsid w:val="00057851"/>
    <w:rsid w:val="0006519D"/>
    <w:rsid w:val="00082E04"/>
    <w:rsid w:val="000B0FD5"/>
    <w:rsid w:val="000F5829"/>
    <w:rsid w:val="0011589A"/>
    <w:rsid w:val="0012079F"/>
    <w:rsid w:val="0015416A"/>
    <w:rsid w:val="001638DF"/>
    <w:rsid w:val="00191D20"/>
    <w:rsid w:val="001C18FE"/>
    <w:rsid w:val="0020678E"/>
    <w:rsid w:val="002661CA"/>
    <w:rsid w:val="003643DB"/>
    <w:rsid w:val="003E0702"/>
    <w:rsid w:val="003E1C49"/>
    <w:rsid w:val="003E1EE4"/>
    <w:rsid w:val="00464AB9"/>
    <w:rsid w:val="004764DF"/>
    <w:rsid w:val="004765EF"/>
    <w:rsid w:val="004D5D53"/>
    <w:rsid w:val="006713F5"/>
    <w:rsid w:val="00677BC7"/>
    <w:rsid w:val="0071450A"/>
    <w:rsid w:val="00740807"/>
    <w:rsid w:val="00774365"/>
    <w:rsid w:val="007C6D0F"/>
    <w:rsid w:val="0084066C"/>
    <w:rsid w:val="00845546"/>
    <w:rsid w:val="00892F91"/>
    <w:rsid w:val="00895545"/>
    <w:rsid w:val="008B3BF8"/>
    <w:rsid w:val="008B6683"/>
    <w:rsid w:val="009035A1"/>
    <w:rsid w:val="00941593"/>
    <w:rsid w:val="00957422"/>
    <w:rsid w:val="009C0244"/>
    <w:rsid w:val="009C4ECB"/>
    <w:rsid w:val="009C5482"/>
    <w:rsid w:val="009D3AB0"/>
    <w:rsid w:val="00A16A70"/>
    <w:rsid w:val="00A2367A"/>
    <w:rsid w:val="00A23A0B"/>
    <w:rsid w:val="00A37617"/>
    <w:rsid w:val="00B0579A"/>
    <w:rsid w:val="00B06007"/>
    <w:rsid w:val="00B53123"/>
    <w:rsid w:val="00B84C16"/>
    <w:rsid w:val="00C33CFF"/>
    <w:rsid w:val="00C52FA4"/>
    <w:rsid w:val="00D25A55"/>
    <w:rsid w:val="00D3408B"/>
    <w:rsid w:val="00D57ABE"/>
    <w:rsid w:val="00D66C1B"/>
    <w:rsid w:val="00D81012"/>
    <w:rsid w:val="00DC5533"/>
    <w:rsid w:val="00E07CD6"/>
    <w:rsid w:val="00E30DCB"/>
    <w:rsid w:val="00E407A8"/>
    <w:rsid w:val="00E8592C"/>
    <w:rsid w:val="00FD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15416A"/>
    <w:pPr>
      <w:ind w:left="720"/>
      <w:contextualSpacing/>
    </w:pPr>
  </w:style>
  <w:style w:type="character" w:styleId="UnresolvedMention">
    <w:name w:val="Unresolved Mention"/>
    <w:basedOn w:val="DefaultParagraphFont"/>
    <w:uiPriority w:val="99"/>
    <w:semiHidden/>
    <w:unhideWhenUsed/>
    <w:rsid w:val="00464AB9"/>
    <w:rPr>
      <w:color w:val="605E5C"/>
      <w:shd w:val="clear" w:color="auto" w:fill="E1DFDD"/>
    </w:rPr>
  </w:style>
  <w:style w:type="character" w:styleId="CommentReference">
    <w:name w:val="annotation reference"/>
    <w:basedOn w:val="DefaultParagraphFont"/>
    <w:uiPriority w:val="99"/>
    <w:semiHidden/>
    <w:unhideWhenUsed/>
    <w:rsid w:val="00052F99"/>
    <w:rPr>
      <w:sz w:val="16"/>
      <w:szCs w:val="16"/>
    </w:rPr>
  </w:style>
  <w:style w:type="paragraph" w:styleId="CommentText">
    <w:name w:val="annotation text"/>
    <w:basedOn w:val="Normal"/>
    <w:link w:val="CommentTextChar"/>
    <w:uiPriority w:val="99"/>
    <w:semiHidden/>
    <w:unhideWhenUsed/>
    <w:rsid w:val="00052F99"/>
    <w:rPr>
      <w:sz w:val="20"/>
      <w:szCs w:val="20"/>
    </w:rPr>
  </w:style>
  <w:style w:type="character" w:customStyle="1" w:styleId="CommentTextChar">
    <w:name w:val="Comment Text Char"/>
    <w:basedOn w:val="DefaultParagraphFont"/>
    <w:link w:val="CommentText"/>
    <w:uiPriority w:val="99"/>
    <w:semiHidden/>
    <w:rsid w:val="00052F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2F99"/>
    <w:rPr>
      <w:b/>
      <w:bCs/>
    </w:rPr>
  </w:style>
  <w:style w:type="character" w:customStyle="1" w:styleId="CommentSubjectChar">
    <w:name w:val="Comment Subject Char"/>
    <w:basedOn w:val="CommentTextChar"/>
    <w:link w:val="CommentSubject"/>
    <w:uiPriority w:val="99"/>
    <w:semiHidden/>
    <w:rsid w:val="00052F9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C52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gton.com/" TargetMode="External"/><Relationship Id="rId11" Type="http://schemas.openxmlformats.org/officeDocument/2006/relationships/hyperlink" Target="mailto:remingtonammopr@murrayroadagency.com" TargetMode="External"/><Relationship Id="rId5" Type="http://schemas.openxmlformats.org/officeDocument/2006/relationships/image" Target="media/image1.png"/><Relationship Id="rId10" Type="http://schemas.openxmlformats.org/officeDocument/2006/relationships/hyperlink" Target="http://www.remington.com" TargetMode="External"/><Relationship Id="rId4" Type="http://schemas.openxmlformats.org/officeDocument/2006/relationships/webSettings" Target="webSettings.xml"/><Relationship Id="rId9" Type="http://schemas.openxmlformats.org/officeDocument/2006/relationships/hyperlink" Target="http://www.remington.com/360buckha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Maggie Dazzio</cp:lastModifiedBy>
  <cp:revision>7</cp:revision>
  <dcterms:created xsi:type="dcterms:W3CDTF">2023-01-11T19:05:00Z</dcterms:created>
  <dcterms:modified xsi:type="dcterms:W3CDTF">2023-01-20T16:43:00Z</dcterms:modified>
</cp:coreProperties>
</file>