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0F60" w14:textId="77777777" w:rsidR="00E522F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968C5C1" wp14:editId="737766FC">
            <wp:extent cx="2207505" cy="453969"/>
            <wp:effectExtent l="0" t="0" r="0" b="0"/>
            <wp:docPr id="1"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04F2CED0" w14:textId="77777777" w:rsidR="00E522F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71F4BB7B" w14:textId="77777777" w:rsidR="00E522FA"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4C9472F" w14:textId="77777777" w:rsidR="00E522FA" w:rsidRDefault="00E52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8BCA652" w14:textId="77777777" w:rsidR="00E522FA" w:rsidRDefault="00000000">
      <w:pPr>
        <w:jc w:val="center"/>
        <w:rPr>
          <w:rFonts w:ascii="Arial" w:eastAsia="Arial" w:hAnsi="Arial" w:cs="Arial"/>
          <w:b/>
          <w:sz w:val="28"/>
          <w:szCs w:val="28"/>
        </w:rPr>
      </w:pPr>
      <w:r>
        <w:rPr>
          <w:rFonts w:ascii="Arial" w:eastAsia="Arial" w:hAnsi="Arial" w:cs="Arial"/>
          <w:b/>
          <w:sz w:val="28"/>
          <w:szCs w:val="28"/>
        </w:rPr>
        <w:t>Remington's Premier Long Range Wins Best Centerfire Ammo by Field and Stream</w:t>
      </w:r>
    </w:p>
    <w:p w14:paraId="0845863D" w14:textId="77777777" w:rsidR="00E522FA" w:rsidRDefault="00E522FA">
      <w:pPr>
        <w:jc w:val="center"/>
        <w:rPr>
          <w:rFonts w:ascii="Arial" w:eastAsia="Arial" w:hAnsi="Arial" w:cs="Arial"/>
          <w:b/>
          <w:sz w:val="28"/>
          <w:szCs w:val="28"/>
        </w:rPr>
      </w:pPr>
    </w:p>
    <w:p w14:paraId="6E3B7B98" w14:textId="77777777" w:rsidR="00E522FA" w:rsidRDefault="00000000">
      <w:pPr>
        <w:jc w:val="center"/>
        <w:rPr>
          <w:rFonts w:ascii="Arial" w:eastAsia="Arial" w:hAnsi="Arial" w:cs="Arial"/>
          <w:b/>
          <w:sz w:val="28"/>
          <w:szCs w:val="28"/>
        </w:rPr>
      </w:pPr>
      <w:r>
        <w:rPr>
          <w:rFonts w:ascii="Arial" w:eastAsia="Arial" w:hAnsi="Arial" w:cs="Arial"/>
          <w:b/>
          <w:noProof/>
          <w:sz w:val="28"/>
          <w:szCs w:val="28"/>
        </w:rPr>
        <w:drawing>
          <wp:inline distT="0" distB="0" distL="0" distR="0" wp14:anchorId="46B6C4A3" wp14:editId="6CA27B0D">
            <wp:extent cx="3733987" cy="1969519"/>
            <wp:effectExtent l="0" t="0" r="0" b="0"/>
            <wp:docPr id="2" name="image2.jpg" descr="A box of bullets on the 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box of bullets on the ground&#10;&#10;Description automatically generated"/>
                    <pic:cNvPicPr preferRelativeResize="0"/>
                  </pic:nvPicPr>
                  <pic:blipFill>
                    <a:blip r:embed="rId6"/>
                    <a:srcRect/>
                    <a:stretch>
                      <a:fillRect/>
                    </a:stretch>
                  </pic:blipFill>
                  <pic:spPr>
                    <a:xfrm>
                      <a:off x="0" y="0"/>
                      <a:ext cx="3733987" cy="1969519"/>
                    </a:xfrm>
                    <a:prstGeom prst="rect">
                      <a:avLst/>
                    </a:prstGeom>
                    <a:ln/>
                  </pic:spPr>
                </pic:pic>
              </a:graphicData>
            </a:graphic>
          </wp:inline>
        </w:drawing>
      </w:r>
    </w:p>
    <w:p w14:paraId="7B016137" w14:textId="77777777" w:rsidR="00E522FA" w:rsidRDefault="00E522FA">
      <w:pPr>
        <w:jc w:val="center"/>
        <w:rPr>
          <w:rFonts w:ascii="Arial" w:eastAsia="Arial" w:hAnsi="Arial" w:cs="Arial"/>
          <w:b/>
          <w:sz w:val="28"/>
          <w:szCs w:val="28"/>
        </w:rPr>
      </w:pPr>
    </w:p>
    <w:p w14:paraId="7EFB6380" w14:textId="77777777" w:rsidR="00E522FA" w:rsidRDefault="00000000">
      <w:pPr>
        <w:tabs>
          <w:tab w:val="left" w:pos="2340"/>
          <w:tab w:val="left" w:pos="6930"/>
          <w:tab w:val="left" w:pos="9270"/>
        </w:tabs>
        <w:rPr>
          <w:rFonts w:ascii="Arial" w:eastAsia="Arial" w:hAnsi="Arial" w:cs="Arial"/>
        </w:rPr>
      </w:pPr>
      <w:sdt>
        <w:sdtPr>
          <w:tag w:val="goog_rdk_1"/>
          <w:id w:val="-1333517112"/>
        </w:sdtPr>
        <w:sdtContent>
          <w:r>
            <w:rPr>
              <w:rFonts w:ascii="Arial" w:eastAsia="Arial" w:hAnsi="Arial" w:cs="Arial"/>
              <w:b/>
              <w:sz w:val="28"/>
              <w:szCs w:val="28"/>
            </w:rPr>
            <w:t>LONOKE, Ark.</w:t>
          </w:r>
        </w:sdtContent>
      </w:sdt>
      <w:r w:rsidR="00143F11">
        <w:t xml:space="preserve"> </w:t>
      </w:r>
      <w:r>
        <w:rPr>
          <w:rFonts w:ascii="Arial" w:eastAsia="Arial" w:hAnsi="Arial" w:cs="Arial"/>
          <w:b/>
        </w:rPr>
        <w:t xml:space="preserve">– December </w:t>
      </w:r>
      <w:r w:rsidR="00143F11">
        <w:rPr>
          <w:rFonts w:ascii="Arial" w:eastAsia="Arial" w:hAnsi="Arial" w:cs="Arial"/>
          <w:b/>
        </w:rPr>
        <w:t>13</w:t>
      </w:r>
      <w:r>
        <w:rPr>
          <w:rFonts w:ascii="Arial" w:eastAsia="Arial" w:hAnsi="Arial" w:cs="Arial"/>
          <w:b/>
        </w:rPr>
        <w:t xml:space="preserve">, 2023 – </w:t>
      </w:r>
      <w:hyperlink r:id="rId7">
        <w:r>
          <w:rPr>
            <w:rFonts w:ascii="Arial" w:eastAsia="Arial" w:hAnsi="Arial" w:cs="Arial"/>
            <w:color w:val="0563C1"/>
            <w:u w:val="single"/>
          </w:rPr>
          <w:t>Remington Ammunition</w:t>
        </w:r>
      </w:hyperlink>
      <w:r>
        <w:rPr>
          <w:rFonts w:ascii="Arial" w:eastAsia="Arial" w:hAnsi="Arial" w:cs="Arial"/>
          <w:b/>
        </w:rPr>
        <w:t xml:space="preserve"> </w:t>
      </w:r>
      <w:r>
        <w:rPr>
          <w:rFonts w:ascii="Arial" w:eastAsia="Arial" w:hAnsi="Arial" w:cs="Arial"/>
        </w:rPr>
        <w:t xml:space="preserve">is proud to announce Remington's Premier Long Range ammunition has been awarded the </w:t>
      </w:r>
      <w:sdt>
        <w:sdtPr>
          <w:tag w:val="goog_rdk_4"/>
          <w:id w:val="94991659"/>
        </w:sdtPr>
        <w:sdtContent/>
      </w:sdt>
      <w:r w:rsidR="00143F11">
        <w:rPr>
          <w:rFonts w:ascii="Arial" w:eastAsia="Arial" w:hAnsi="Arial" w:cs="Arial"/>
        </w:rPr>
        <w:t>B</w:t>
      </w:r>
      <w:r>
        <w:rPr>
          <w:rFonts w:ascii="Arial" w:eastAsia="Arial" w:hAnsi="Arial" w:cs="Arial"/>
        </w:rPr>
        <w:t xml:space="preserve">est </w:t>
      </w:r>
      <w:r w:rsidR="00143F11">
        <w:rPr>
          <w:rFonts w:ascii="Arial" w:eastAsia="Arial" w:hAnsi="Arial" w:cs="Arial"/>
        </w:rPr>
        <w:t>C</w:t>
      </w:r>
      <w:r>
        <w:rPr>
          <w:rFonts w:ascii="Arial" w:eastAsia="Arial" w:hAnsi="Arial" w:cs="Arial"/>
        </w:rPr>
        <w:t xml:space="preserve">enterfire </w:t>
      </w:r>
      <w:r w:rsidR="00143F11">
        <w:rPr>
          <w:rFonts w:ascii="Arial" w:eastAsia="Arial" w:hAnsi="Arial" w:cs="Arial"/>
        </w:rPr>
        <w:t>A</w:t>
      </w:r>
      <w:r>
        <w:rPr>
          <w:rFonts w:ascii="Arial" w:eastAsia="Arial" w:hAnsi="Arial" w:cs="Arial"/>
        </w:rPr>
        <w:t xml:space="preserve">mmo of 2023 by </w:t>
      </w:r>
      <w:hyperlink r:id="rId8">
        <w:r>
          <w:rPr>
            <w:rFonts w:ascii="Arial" w:eastAsia="Arial" w:hAnsi="Arial" w:cs="Arial"/>
            <w:color w:val="0563C1"/>
            <w:u w:val="single"/>
          </w:rPr>
          <w:t>Field and Stream</w:t>
        </w:r>
      </w:hyperlink>
      <w:r w:rsidR="00143F11">
        <w:rPr>
          <w:rFonts w:ascii="Arial" w:eastAsia="Arial" w:hAnsi="Arial" w:cs="Arial"/>
        </w:rPr>
        <w:t>.</w:t>
      </w:r>
      <w:r>
        <w:rPr>
          <w:rFonts w:ascii="Arial" w:eastAsia="Arial" w:hAnsi="Arial" w:cs="Arial"/>
        </w:rPr>
        <w:t xml:space="preserve"> This recognition is a testament to the exceptional quality and performance of Remington ammunition for big game hunting at extended ranges.</w:t>
      </w:r>
    </w:p>
    <w:p w14:paraId="0D2534B1" w14:textId="77777777" w:rsidR="00E522FA" w:rsidRDefault="00E522FA">
      <w:pPr>
        <w:tabs>
          <w:tab w:val="left" w:pos="2340"/>
          <w:tab w:val="left" w:pos="6930"/>
          <w:tab w:val="left" w:pos="9270"/>
        </w:tabs>
        <w:rPr>
          <w:rFonts w:ascii="Arial" w:eastAsia="Arial" w:hAnsi="Arial" w:cs="Arial"/>
        </w:rPr>
      </w:pPr>
    </w:p>
    <w:p w14:paraId="67632245" w14:textId="77777777" w:rsidR="00E522FA" w:rsidRDefault="00000000">
      <w:pPr>
        <w:tabs>
          <w:tab w:val="left" w:pos="2340"/>
          <w:tab w:val="left" w:pos="6930"/>
          <w:tab w:val="left" w:pos="9270"/>
        </w:tabs>
        <w:rPr>
          <w:rFonts w:ascii="Arial" w:eastAsia="Arial" w:hAnsi="Arial" w:cs="Arial"/>
        </w:rPr>
      </w:pPr>
      <w:r>
        <w:rPr>
          <w:rFonts w:ascii="Arial" w:eastAsia="Arial" w:hAnsi="Arial" w:cs="Arial"/>
        </w:rPr>
        <w:t>Field and Stream covers a wide range of topics including hunting and fishing tactics from the pros, gear reviews and thrilling adventure stories. Their endorsement of Remington's Premier Long Range further solidifies its position as the go-to ammunition for big game hunters.</w:t>
      </w:r>
    </w:p>
    <w:p w14:paraId="6126A534" w14:textId="77777777" w:rsidR="00E522FA" w:rsidRDefault="00E522FA">
      <w:pPr>
        <w:tabs>
          <w:tab w:val="left" w:pos="2340"/>
          <w:tab w:val="left" w:pos="6930"/>
          <w:tab w:val="left" w:pos="9270"/>
        </w:tabs>
        <w:rPr>
          <w:rFonts w:ascii="Arial" w:eastAsia="Arial" w:hAnsi="Arial" w:cs="Arial"/>
        </w:rPr>
      </w:pPr>
    </w:p>
    <w:p w14:paraId="229CAA90" w14:textId="77777777" w:rsidR="00E522FA" w:rsidRDefault="00000000">
      <w:pPr>
        <w:tabs>
          <w:tab w:val="left" w:pos="2340"/>
          <w:tab w:val="left" w:pos="6930"/>
          <w:tab w:val="left" w:pos="9270"/>
        </w:tabs>
        <w:rPr>
          <w:rFonts w:ascii="Arial" w:eastAsia="Arial" w:hAnsi="Arial" w:cs="Arial"/>
        </w:rPr>
      </w:pPr>
      <w:r>
        <w:rPr>
          <w:rFonts w:ascii="Arial" w:eastAsia="Arial" w:hAnsi="Arial" w:cs="Arial"/>
        </w:rPr>
        <w:t xml:space="preserve">Featuring Speer’s revolutionary Impact bullet, Remington's Premier Long Range boasts a tough and bonded construction that ensures high weight retention, resulting in deadly terminal performance on big game, regardless of the distance. The bullet's sleek construction, tightly tapered hybrid ogive, </w:t>
      </w:r>
      <w:proofErr w:type="gramStart"/>
      <w:r>
        <w:rPr>
          <w:rFonts w:ascii="Arial" w:eastAsia="Arial" w:hAnsi="Arial" w:cs="Arial"/>
        </w:rPr>
        <w:t>boat-tail</w:t>
      </w:r>
      <w:proofErr w:type="gramEnd"/>
      <w:r>
        <w:rPr>
          <w:rFonts w:ascii="Arial" w:eastAsia="Arial" w:hAnsi="Arial" w:cs="Arial"/>
        </w:rPr>
        <w:t xml:space="preserve">, rear-adjusted center of gravity and </w:t>
      </w:r>
      <w:proofErr w:type="spellStart"/>
      <w:r>
        <w:rPr>
          <w:rFonts w:ascii="Arial" w:eastAsia="Arial" w:hAnsi="Arial" w:cs="Arial"/>
        </w:rPr>
        <w:t>SlipStream</w:t>
      </w:r>
      <w:proofErr w:type="spellEnd"/>
      <w:r>
        <w:rPr>
          <w:rFonts w:ascii="Arial" w:eastAsia="Arial" w:hAnsi="Arial" w:cs="Arial"/>
        </w:rPr>
        <w:t>™ Tip offer high ballistic coefficients, a flat trajectory and extreme accuracy, making it the ultimate choice for long-range hunting.</w:t>
      </w:r>
    </w:p>
    <w:p w14:paraId="6F4814A6" w14:textId="77777777" w:rsidR="00E522FA" w:rsidRDefault="00E522FA">
      <w:pPr>
        <w:tabs>
          <w:tab w:val="left" w:pos="2340"/>
          <w:tab w:val="left" w:pos="6930"/>
          <w:tab w:val="left" w:pos="9270"/>
        </w:tabs>
        <w:rPr>
          <w:rFonts w:ascii="Arial" w:eastAsia="Arial" w:hAnsi="Arial" w:cs="Arial"/>
        </w:rPr>
      </w:pPr>
    </w:p>
    <w:p w14:paraId="3B4D294E" w14:textId="1FCDF4F0" w:rsidR="00E522FA" w:rsidRDefault="00000000">
      <w:pPr>
        <w:tabs>
          <w:tab w:val="left" w:pos="2340"/>
          <w:tab w:val="left" w:pos="6930"/>
          <w:tab w:val="left" w:pos="9270"/>
        </w:tabs>
        <w:rPr>
          <w:rFonts w:ascii="Arial" w:eastAsia="Arial" w:hAnsi="Arial" w:cs="Arial"/>
        </w:rPr>
      </w:pPr>
      <w:r>
        <w:rPr>
          <w:rFonts w:ascii="Arial" w:eastAsia="Arial" w:hAnsi="Arial" w:cs="Arial"/>
        </w:rPr>
        <w:t xml:space="preserve">"We are thrilled to receive this prestigious recognition from Field and Stream," said Kris Carson, Remington Ammunition’s centerfire rifle product line </w:t>
      </w:r>
      <w:r w:rsidR="003E00CC">
        <w:rPr>
          <w:rFonts w:ascii="Arial" w:eastAsia="Arial" w:hAnsi="Arial" w:cs="Arial"/>
        </w:rPr>
        <w:t>director</w:t>
      </w:r>
      <w:r>
        <w:rPr>
          <w:rFonts w:ascii="Arial" w:eastAsia="Arial" w:hAnsi="Arial" w:cs="Arial"/>
        </w:rPr>
        <w:t>. "Remington has always been committed to providing hunters with the highest quality ammunition, and this award is a testament to our dedication to excellence."</w:t>
      </w:r>
    </w:p>
    <w:p w14:paraId="1A3658B3" w14:textId="77777777" w:rsidR="00E522FA" w:rsidRDefault="00E522FA">
      <w:pPr>
        <w:tabs>
          <w:tab w:val="left" w:pos="2340"/>
          <w:tab w:val="left" w:pos="6930"/>
          <w:tab w:val="left" w:pos="9270"/>
        </w:tabs>
        <w:rPr>
          <w:rFonts w:ascii="Arial" w:eastAsia="Arial" w:hAnsi="Arial" w:cs="Arial"/>
        </w:rPr>
      </w:pPr>
    </w:p>
    <w:p w14:paraId="40C192A6" w14:textId="77777777" w:rsidR="00E522FA" w:rsidRDefault="00000000">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9">
        <w:r>
          <w:rPr>
            <w:rFonts w:ascii="Arial" w:eastAsia="Arial" w:hAnsi="Arial" w:cs="Arial"/>
            <w:color w:val="0563C1"/>
            <w:u w:val="single"/>
          </w:rPr>
          <w:t>www.remington.com</w:t>
        </w:r>
      </w:hyperlink>
      <w:r>
        <w:rPr>
          <w:rFonts w:ascii="Arial" w:eastAsia="Arial" w:hAnsi="Arial" w:cs="Arial"/>
        </w:rPr>
        <w:t>.</w:t>
      </w:r>
    </w:p>
    <w:p w14:paraId="5D23CABC" w14:textId="77777777" w:rsidR="00E522FA" w:rsidRDefault="00E522FA">
      <w:pPr>
        <w:rPr>
          <w:rFonts w:ascii="Arial" w:eastAsia="Arial" w:hAnsi="Arial" w:cs="Arial"/>
        </w:rPr>
      </w:pPr>
    </w:p>
    <w:p w14:paraId="412585BC" w14:textId="77777777" w:rsidR="00E522FA"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5788454D" w14:textId="77777777" w:rsidR="00E522FA" w:rsidRDefault="00000000">
      <w:pPr>
        <w:rPr>
          <w:rFonts w:ascii="Arial" w:eastAsia="Arial" w:hAnsi="Arial" w:cs="Arial"/>
        </w:rPr>
      </w:pPr>
      <w:r>
        <w:rPr>
          <w:rFonts w:ascii="Arial" w:eastAsia="Arial" w:hAnsi="Arial" w:cs="Arial"/>
        </w:rPr>
        <w:t>Remington Public Relations</w:t>
      </w:r>
    </w:p>
    <w:p w14:paraId="21D78A2B" w14:textId="77777777" w:rsidR="00E522FA" w:rsidRDefault="00000000">
      <w:pPr>
        <w:rPr>
          <w:rFonts w:ascii="Arial" w:eastAsia="Arial" w:hAnsi="Arial" w:cs="Arial"/>
        </w:rPr>
      </w:pPr>
      <w:r>
        <w:rPr>
          <w:rFonts w:ascii="Arial" w:eastAsia="Arial" w:hAnsi="Arial" w:cs="Arial"/>
          <w:b/>
        </w:rPr>
        <w:t xml:space="preserve">E-mail: </w:t>
      </w:r>
      <w:hyperlink r:id="rId10">
        <w:r>
          <w:rPr>
            <w:rFonts w:ascii="Arial" w:eastAsia="Arial" w:hAnsi="Arial" w:cs="Arial"/>
            <w:color w:val="0563C1"/>
            <w:u w:val="single"/>
          </w:rPr>
          <w:t>remingtonammopr@murrayroadagency.com</w:t>
        </w:r>
      </w:hyperlink>
    </w:p>
    <w:p w14:paraId="64DC5C60" w14:textId="77777777" w:rsidR="00E522FA" w:rsidRDefault="00E522FA">
      <w:pPr>
        <w:rPr>
          <w:rFonts w:ascii="Arial" w:eastAsia="Arial" w:hAnsi="Arial" w:cs="Arial"/>
          <w:b/>
        </w:rPr>
      </w:pPr>
    </w:p>
    <w:p w14:paraId="74D0B706" w14:textId="77777777" w:rsidR="00E522FA" w:rsidRDefault="00000000">
      <w:pPr>
        <w:rPr>
          <w:rFonts w:ascii="Arial" w:eastAsia="Arial" w:hAnsi="Arial" w:cs="Arial"/>
          <w:b/>
        </w:rPr>
      </w:pPr>
      <w:r>
        <w:rPr>
          <w:rFonts w:ascii="Arial" w:eastAsia="Arial" w:hAnsi="Arial" w:cs="Arial"/>
          <w:b/>
        </w:rPr>
        <w:t>About Remington</w:t>
      </w:r>
    </w:p>
    <w:p w14:paraId="060A4D74" w14:textId="77777777" w:rsidR="00E522FA"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544A20C0" w14:textId="77777777" w:rsidR="00E522FA" w:rsidRDefault="00E522FA">
      <w:pPr>
        <w:rPr>
          <w:rFonts w:ascii="Arial" w:eastAsia="Arial" w:hAnsi="Arial" w:cs="Arial"/>
        </w:rPr>
      </w:pPr>
    </w:p>
    <w:p w14:paraId="3AD735C6" w14:textId="77777777" w:rsidR="00E522FA" w:rsidRDefault="00000000">
      <w:pPr>
        <w:rPr>
          <w:rFonts w:ascii="Arial" w:eastAsia="Arial" w:hAnsi="Arial" w:cs="Arial"/>
        </w:rPr>
      </w:pPr>
      <w:r>
        <w:rPr>
          <w:rFonts w:ascii="Arial" w:eastAsia="Arial" w:hAnsi="Arial" w:cs="Arial"/>
        </w:rPr>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6D36C677" w14:textId="77777777" w:rsidR="00E522FA" w:rsidRDefault="00E522FA"/>
    <w:sectPr w:rsidR="00E522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FA"/>
    <w:rsid w:val="00143F11"/>
    <w:rsid w:val="003E00CC"/>
    <w:rsid w:val="00DA613B"/>
    <w:rsid w:val="00E5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692DF"/>
  <w15:docId w15:val="{DFE676DF-4287-F34D-8578-53021371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eldandstream.com/gear/the-best-hunting-and-fishing-gear-of-2023/" TargetMode="External"/><Relationship Id="rId3" Type="http://schemas.openxmlformats.org/officeDocument/2006/relationships/settings" Target="settings.xml"/><Relationship Id="rId7" Type="http://schemas.openxmlformats.org/officeDocument/2006/relationships/hyperlink" Target="https://www.reming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emingtonammopr@murrayroadagency.com" TargetMode="External"/><Relationship Id="rId4" Type="http://schemas.openxmlformats.org/officeDocument/2006/relationships/webSettings" Target="webSettings.xml"/><Relationship Id="rId9" Type="http://schemas.openxmlformats.org/officeDocument/2006/relationships/hyperlink" Target="http://www.rem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4osrEt8cyk6H3PCvnUYfJmN+pA==">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Hodgdon</cp:lastModifiedBy>
  <cp:revision>2</cp:revision>
  <dcterms:created xsi:type="dcterms:W3CDTF">2023-12-12T22:09:00Z</dcterms:created>
  <dcterms:modified xsi:type="dcterms:W3CDTF">2023-12-12T22:09:00Z</dcterms:modified>
</cp:coreProperties>
</file>