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2B245D0C" w:rsidR="000777EE" w:rsidRPr="004137F4"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4137F4"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p>
    <w:p w14:paraId="1167CF9A" w14:textId="14605010" w:rsidR="00FE2916" w:rsidRPr="004137F4"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 xml:space="preserve">FOR IMMEDIATE RELEASE </w:t>
      </w:r>
      <w:r w:rsidRPr="004137F4">
        <w:rPr>
          <w:rFonts w:cs="Arial"/>
          <w:szCs w:val="24"/>
        </w:rPr>
        <w:tab/>
      </w:r>
      <w:r w:rsidRPr="004137F4">
        <w:rPr>
          <w:rFonts w:cs="Arial"/>
          <w:szCs w:val="24"/>
        </w:rPr>
        <w:tab/>
        <w:t xml:space="preserve"> </w:t>
      </w:r>
      <w:r w:rsidRPr="004137F4">
        <w:rPr>
          <w:rFonts w:cs="Arial"/>
          <w:szCs w:val="24"/>
        </w:rPr>
        <w:tab/>
      </w:r>
      <w:r w:rsidRPr="004137F4">
        <w:rPr>
          <w:rFonts w:cs="Arial"/>
          <w:szCs w:val="24"/>
        </w:rPr>
        <w:tab/>
      </w:r>
      <w:r w:rsidR="0067233B" w:rsidRPr="004137F4">
        <w:rPr>
          <w:rFonts w:cs="Arial"/>
          <w:szCs w:val="24"/>
        </w:rPr>
        <w:t xml:space="preserve"> </w:t>
      </w:r>
    </w:p>
    <w:p w14:paraId="7529486A" w14:textId="77777777" w:rsidR="009512DC" w:rsidRPr="004137F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137F4" w:rsidRDefault="009E4649" w:rsidP="005D08B1">
      <w:pPr>
        <w:jc w:val="center"/>
        <w:rPr>
          <w:rFonts w:cs="Arial"/>
          <w:b/>
          <w:szCs w:val="24"/>
        </w:rPr>
      </w:pPr>
    </w:p>
    <w:p w14:paraId="486DD6DB" w14:textId="36AD9DC6" w:rsidR="003C64F8" w:rsidRPr="004137F4" w:rsidRDefault="003C64F8" w:rsidP="003C64F8">
      <w:pPr>
        <w:jc w:val="center"/>
        <w:rPr>
          <w:rFonts w:cs="Arial"/>
          <w:b/>
          <w:sz w:val="28"/>
          <w:szCs w:val="28"/>
        </w:rPr>
      </w:pPr>
      <w:r w:rsidRPr="004137F4">
        <w:rPr>
          <w:rFonts w:cs="Arial"/>
          <w:b/>
          <w:i/>
          <w:sz w:val="28"/>
          <w:szCs w:val="28"/>
        </w:rPr>
        <w:t>On Target</w:t>
      </w:r>
      <w:r w:rsidRPr="004137F4">
        <w:rPr>
          <w:rFonts w:cs="Arial"/>
          <w:b/>
          <w:sz w:val="28"/>
          <w:szCs w:val="28"/>
        </w:rPr>
        <w:t xml:space="preserve"> Magazine Honors Federal Premium </w:t>
      </w:r>
      <w:r w:rsidR="005D4A85">
        <w:rPr>
          <w:rFonts w:cs="Arial"/>
          <w:b/>
          <w:sz w:val="28"/>
          <w:szCs w:val="28"/>
        </w:rPr>
        <w:t xml:space="preserve">Gold Medal </w:t>
      </w:r>
      <w:proofErr w:type="spellStart"/>
      <w:r w:rsidR="005D4A85">
        <w:rPr>
          <w:rFonts w:cs="Arial"/>
          <w:b/>
          <w:bCs/>
          <w:sz w:val="28"/>
          <w:szCs w:val="28"/>
        </w:rPr>
        <w:t>CenterStrike</w:t>
      </w:r>
      <w:proofErr w:type="spellEnd"/>
      <w:r w:rsidR="005D4A85">
        <w:rPr>
          <w:rFonts w:cs="Arial"/>
          <w:b/>
          <w:bCs/>
          <w:sz w:val="28"/>
          <w:szCs w:val="28"/>
        </w:rPr>
        <w:t xml:space="preserve"> </w:t>
      </w:r>
      <w:r w:rsidRPr="004137F4">
        <w:rPr>
          <w:rFonts w:cs="Arial"/>
          <w:b/>
          <w:sz w:val="28"/>
          <w:szCs w:val="28"/>
        </w:rPr>
        <w:t xml:space="preserve">with Editors’ Choice Award </w:t>
      </w:r>
    </w:p>
    <w:p w14:paraId="198D276E" w14:textId="61B91C65" w:rsidR="00E11465" w:rsidRPr="004137F4" w:rsidRDefault="00F85D3C" w:rsidP="008D719F">
      <w:pPr>
        <w:tabs>
          <w:tab w:val="left" w:pos="2340"/>
          <w:tab w:val="left" w:pos="6930"/>
          <w:tab w:val="left" w:pos="9270"/>
        </w:tabs>
        <w:jc w:val="center"/>
        <w:rPr>
          <w:rFonts w:cs="Arial"/>
          <w:b/>
          <w:szCs w:val="24"/>
        </w:rPr>
      </w:pPr>
      <w:r w:rsidRPr="004137F4">
        <w:rPr>
          <w:rFonts w:cs="Arial"/>
          <w:b/>
          <w:szCs w:val="24"/>
        </w:rPr>
        <w:t xml:space="preserve"> </w:t>
      </w:r>
    </w:p>
    <w:p w14:paraId="603B1B15" w14:textId="62BF3F62" w:rsidR="00B41B8F" w:rsidRDefault="00BC4983" w:rsidP="008D719F">
      <w:pPr>
        <w:tabs>
          <w:tab w:val="left" w:pos="2340"/>
          <w:tab w:val="left" w:pos="6930"/>
          <w:tab w:val="left" w:pos="9270"/>
        </w:tabs>
      </w:pPr>
      <w:r w:rsidRPr="004137F4">
        <w:rPr>
          <w:rFonts w:cs="Arial"/>
          <w:b/>
          <w:szCs w:val="24"/>
        </w:rPr>
        <w:t>ANOKA, Minnesota</w:t>
      </w:r>
      <w:r w:rsidR="00A02FBB" w:rsidRPr="004137F4">
        <w:rPr>
          <w:rFonts w:cs="Arial"/>
          <w:b/>
          <w:szCs w:val="24"/>
        </w:rPr>
        <w:t xml:space="preserve"> –</w:t>
      </w:r>
      <w:r w:rsidR="00825EC1" w:rsidRPr="004137F4">
        <w:rPr>
          <w:rFonts w:cs="Arial"/>
          <w:b/>
          <w:szCs w:val="24"/>
        </w:rPr>
        <w:t xml:space="preserve"> </w:t>
      </w:r>
      <w:r w:rsidR="00F46774" w:rsidRPr="004C61BC">
        <w:rPr>
          <w:rFonts w:cs="Arial"/>
          <w:b/>
          <w:szCs w:val="24"/>
        </w:rPr>
        <w:t>January</w:t>
      </w:r>
      <w:r w:rsidR="00A30EE5" w:rsidRPr="004C61BC">
        <w:rPr>
          <w:rFonts w:cs="Arial"/>
          <w:b/>
          <w:szCs w:val="24"/>
        </w:rPr>
        <w:t xml:space="preserve"> </w:t>
      </w:r>
      <w:r w:rsidR="004C61BC" w:rsidRPr="004C61BC">
        <w:rPr>
          <w:rFonts w:cs="Arial"/>
          <w:b/>
          <w:szCs w:val="24"/>
        </w:rPr>
        <w:t>30</w:t>
      </w:r>
      <w:r w:rsidR="00A30EE5" w:rsidRPr="00F46774">
        <w:rPr>
          <w:rFonts w:cs="Arial"/>
          <w:b/>
          <w:szCs w:val="24"/>
        </w:rPr>
        <w:t>,</w:t>
      </w:r>
      <w:r w:rsidR="0008227B" w:rsidRPr="00F46774">
        <w:rPr>
          <w:rFonts w:cs="Arial"/>
          <w:b/>
          <w:szCs w:val="24"/>
        </w:rPr>
        <w:t xml:space="preserve"> 20</w:t>
      </w:r>
      <w:r w:rsidR="008D719F" w:rsidRPr="00F46774">
        <w:rPr>
          <w:rFonts w:cs="Arial"/>
          <w:b/>
          <w:szCs w:val="24"/>
        </w:rPr>
        <w:t>2</w:t>
      </w:r>
      <w:r w:rsidR="00172ECD">
        <w:rPr>
          <w:rFonts w:cs="Arial"/>
          <w:b/>
          <w:szCs w:val="24"/>
        </w:rPr>
        <w:t>4</w:t>
      </w:r>
      <w:r w:rsidR="009E4649" w:rsidRPr="004137F4">
        <w:rPr>
          <w:rFonts w:cs="Arial"/>
          <w:b/>
          <w:szCs w:val="24"/>
        </w:rPr>
        <w:t xml:space="preserve"> </w:t>
      </w:r>
      <w:r w:rsidR="00896CE8" w:rsidRPr="004137F4">
        <w:rPr>
          <w:rFonts w:cs="Arial"/>
          <w:b/>
          <w:szCs w:val="24"/>
        </w:rPr>
        <w:t>–</w:t>
      </w:r>
      <w:r w:rsidR="00AC1224" w:rsidRPr="004137F4">
        <w:rPr>
          <w:rFonts w:cs="Arial"/>
          <w:b/>
          <w:szCs w:val="24"/>
        </w:rPr>
        <w:t xml:space="preserve"> </w:t>
      </w:r>
      <w:r w:rsidR="003C64F8" w:rsidRPr="004137F4">
        <w:rPr>
          <w:rFonts w:cs="Arial"/>
          <w:i/>
          <w:szCs w:val="24"/>
        </w:rPr>
        <w:t xml:space="preserve">On Target </w:t>
      </w:r>
      <w:r w:rsidR="003C64F8" w:rsidRPr="004137F4">
        <w:rPr>
          <w:rFonts w:cs="Arial"/>
          <w:szCs w:val="24"/>
        </w:rPr>
        <w:t xml:space="preserve">magazine </w:t>
      </w:r>
      <w:r w:rsidR="00B41B8F">
        <w:t xml:space="preserve">recently honored Federal Premium Gold Medal </w:t>
      </w:r>
      <w:proofErr w:type="spellStart"/>
      <w:r w:rsidR="00B41B8F">
        <w:t>CenterStrike</w:t>
      </w:r>
      <w:proofErr w:type="spellEnd"/>
      <w:r w:rsidR="00B41B8F">
        <w:t xml:space="preserve"> rifle ammunition with a 2023 Editors’ Choice Award</w:t>
      </w:r>
      <w:r w:rsidR="00B41B8F" w:rsidRPr="004137F4">
        <w:rPr>
          <w:rFonts w:cs="Arial"/>
          <w:szCs w:val="24"/>
        </w:rPr>
        <w:t xml:space="preserve">, as part of the magazine’s </w:t>
      </w:r>
      <w:r w:rsidR="00B41B8F">
        <w:rPr>
          <w:rFonts w:cs="Arial"/>
          <w:szCs w:val="24"/>
        </w:rPr>
        <w:t>22</w:t>
      </w:r>
      <w:r w:rsidR="00B41B8F" w:rsidRPr="00B41B8F">
        <w:rPr>
          <w:rFonts w:cs="Arial"/>
          <w:szCs w:val="24"/>
          <w:vertAlign w:val="superscript"/>
        </w:rPr>
        <w:t>nd</w:t>
      </w:r>
      <w:r w:rsidR="00B41B8F">
        <w:rPr>
          <w:rFonts w:cs="Arial"/>
          <w:szCs w:val="24"/>
        </w:rPr>
        <w:t xml:space="preserve"> </w:t>
      </w:r>
      <w:r w:rsidR="00B41B8F" w:rsidRPr="004137F4">
        <w:rPr>
          <w:rFonts w:cs="Arial"/>
          <w:szCs w:val="24"/>
        </w:rPr>
        <w:t>annual awards program.</w:t>
      </w:r>
    </w:p>
    <w:p w14:paraId="7785F393" w14:textId="77777777" w:rsidR="00B41B8F" w:rsidRPr="004137F4" w:rsidRDefault="00B41B8F" w:rsidP="008D719F">
      <w:pPr>
        <w:tabs>
          <w:tab w:val="left" w:pos="2340"/>
          <w:tab w:val="left" w:pos="6930"/>
          <w:tab w:val="left" w:pos="9270"/>
        </w:tabs>
        <w:rPr>
          <w:rFonts w:cs="Arial"/>
          <w:szCs w:val="24"/>
        </w:rPr>
      </w:pPr>
    </w:p>
    <w:p w14:paraId="050BE79F" w14:textId="4A22A516" w:rsidR="007B05D3" w:rsidRPr="008A58BC" w:rsidRDefault="00BE4146" w:rsidP="007B05D3">
      <w:pPr>
        <w:rPr>
          <w:rFonts w:cs="Arial"/>
          <w:color w:val="0E101A"/>
          <w:szCs w:val="24"/>
        </w:rPr>
      </w:pPr>
      <w:r w:rsidRPr="004137F4">
        <w:rPr>
          <w:rFonts w:cs="Arial"/>
          <w:szCs w:val="24"/>
        </w:rPr>
        <w:t xml:space="preserve">“These awards are reserved for the best-of-the-best new products which demonstrate outstanding technical achievement and/or represent an extraordinary value for the money,” said On Target Magazine Editor Ben Battles. </w:t>
      </w:r>
      <w:r w:rsidR="007B05D3" w:rsidRPr="008A58BC">
        <w:rPr>
          <w:rFonts w:cs="Arial"/>
          <w:color w:val="0E101A"/>
          <w:szCs w:val="24"/>
        </w:rPr>
        <w:t>“</w:t>
      </w:r>
      <w:r w:rsidR="00B41B8F">
        <w:rPr>
          <w:rFonts w:cs="Arial"/>
          <w:color w:val="0E101A"/>
          <w:szCs w:val="24"/>
        </w:rPr>
        <w:t xml:space="preserve">Gold Medal </w:t>
      </w:r>
      <w:proofErr w:type="spellStart"/>
      <w:r w:rsidR="00B41B8F">
        <w:rPr>
          <w:rFonts w:cs="Arial"/>
          <w:color w:val="0E101A"/>
          <w:szCs w:val="24"/>
        </w:rPr>
        <w:t>CenterStrike</w:t>
      </w:r>
      <w:proofErr w:type="spellEnd"/>
      <w:r w:rsidR="00B41B8F">
        <w:rPr>
          <w:rFonts w:cs="Arial"/>
          <w:color w:val="0E101A"/>
          <w:szCs w:val="24"/>
        </w:rPr>
        <w:t xml:space="preserve"> ammunition leverages an open tip match design, sleek profile, and extremely tight specifications for ultimate long-range accuracy and consistency</w:t>
      </w:r>
      <w:r w:rsidR="007B05D3">
        <w:rPr>
          <w:rFonts w:cs="Arial"/>
          <w:color w:val="0E101A"/>
          <w:szCs w:val="24"/>
        </w:rPr>
        <w:t>.”</w:t>
      </w:r>
    </w:p>
    <w:p w14:paraId="1927A72B" w14:textId="77777777" w:rsidR="00BE4146" w:rsidRDefault="00BE4146" w:rsidP="00BE4146">
      <w:pPr>
        <w:rPr>
          <w:rFonts w:cs="Arial"/>
          <w:szCs w:val="24"/>
        </w:rPr>
      </w:pPr>
    </w:p>
    <w:p w14:paraId="3CDA2C5B" w14:textId="0CEF4B2C" w:rsidR="00B41B8F" w:rsidRDefault="005D4A85" w:rsidP="00B41B8F">
      <w:pPr>
        <w:rPr>
          <w:rFonts w:cs="Arial"/>
          <w:szCs w:val="24"/>
        </w:rPr>
      </w:pPr>
      <w:r w:rsidRPr="004137F4">
        <w:rPr>
          <w:rFonts w:cs="Arial"/>
          <w:i/>
          <w:szCs w:val="24"/>
        </w:rPr>
        <w:t>On Target</w:t>
      </w:r>
      <w:r w:rsidRPr="004137F4">
        <w:rPr>
          <w:rFonts w:cs="Arial"/>
          <w:szCs w:val="24"/>
        </w:rPr>
        <w:t xml:space="preserve"> is one of the leading publications in the shooting sports industry. Its staff tests and reviews guns, ammunition, and hunting products, and presents the results in a straightforward, no-nonsense format that provides all the information consumers need to make purchase decisions. The print version of </w:t>
      </w:r>
      <w:r w:rsidRPr="004137F4">
        <w:rPr>
          <w:rFonts w:cs="Arial"/>
          <w:i/>
          <w:szCs w:val="24"/>
        </w:rPr>
        <w:t>On Target</w:t>
      </w:r>
      <w:r w:rsidRPr="004137F4">
        <w:rPr>
          <w:rFonts w:cs="Arial"/>
          <w:szCs w:val="24"/>
        </w:rPr>
        <w:t xml:space="preserve"> can be picked up free at any of the nearly 2,000 firearm and hunting product retailers nationwide that distribute the magazine.</w:t>
      </w:r>
    </w:p>
    <w:p w14:paraId="3999B3B0" w14:textId="77777777" w:rsidR="005D4A85" w:rsidRPr="00B41B8F" w:rsidRDefault="005D4A85" w:rsidP="00B41B8F">
      <w:pPr>
        <w:rPr>
          <w:rFonts w:cs="Arial"/>
          <w:szCs w:val="24"/>
        </w:rPr>
      </w:pPr>
    </w:p>
    <w:p w14:paraId="60695E7F" w14:textId="63476E0C" w:rsidR="00B41B8F" w:rsidRDefault="005D4A85" w:rsidP="00B41B8F">
      <w:pPr>
        <w:rPr>
          <w:rFonts w:cs="Arial"/>
          <w:szCs w:val="24"/>
        </w:rPr>
      </w:pPr>
      <w:r>
        <w:rPr>
          <w:rFonts w:cs="Arial"/>
          <w:szCs w:val="24"/>
        </w:rPr>
        <w:t>The list of f</w:t>
      </w:r>
      <w:r w:rsidR="00B41B8F" w:rsidRPr="00B41B8F">
        <w:rPr>
          <w:rFonts w:cs="Arial"/>
          <w:szCs w:val="24"/>
        </w:rPr>
        <w:t>eatures</w:t>
      </w:r>
      <w:r>
        <w:rPr>
          <w:rFonts w:cs="Arial"/>
          <w:szCs w:val="24"/>
        </w:rPr>
        <w:t xml:space="preserve"> for </w:t>
      </w:r>
      <w:r w:rsidRPr="00B41B8F">
        <w:rPr>
          <w:rFonts w:cs="Arial"/>
          <w:szCs w:val="24"/>
        </w:rPr>
        <w:t xml:space="preserve">Federal Premium Gold Medal </w:t>
      </w:r>
      <w:proofErr w:type="spellStart"/>
      <w:r w:rsidRPr="00B41B8F">
        <w:rPr>
          <w:rFonts w:cs="Arial"/>
          <w:szCs w:val="24"/>
        </w:rPr>
        <w:t>CenterStrike</w:t>
      </w:r>
      <w:proofErr w:type="spellEnd"/>
      <w:r w:rsidR="00B41B8F" w:rsidRPr="00B41B8F">
        <w:rPr>
          <w:rFonts w:cs="Arial"/>
          <w:szCs w:val="24"/>
        </w:rPr>
        <w:t xml:space="preserve"> include: Precision-built OTM bullet design; High ballistic coefficient design; Held to Federal’s tightest specs for accuracy, pressure, and velocity; Gold Medal primers and brass; Specially formulated propellant; Available in 308 Win., 6.5 Creedmoor and 223 Rem; 20-round boxes; MSRP: $3</w:t>
      </w:r>
      <w:r>
        <w:rPr>
          <w:rFonts w:cs="Arial"/>
          <w:szCs w:val="24"/>
        </w:rPr>
        <w:t>8</w:t>
      </w:r>
      <w:r w:rsidR="00B41B8F" w:rsidRPr="00B41B8F">
        <w:rPr>
          <w:rFonts w:cs="Arial"/>
          <w:szCs w:val="24"/>
        </w:rPr>
        <w:t>.99-$4</w:t>
      </w:r>
      <w:r>
        <w:rPr>
          <w:rFonts w:cs="Arial"/>
          <w:szCs w:val="24"/>
        </w:rPr>
        <w:t>9</w:t>
      </w:r>
      <w:r w:rsidR="00B41B8F" w:rsidRPr="00B41B8F">
        <w:rPr>
          <w:rFonts w:cs="Arial"/>
          <w:szCs w:val="24"/>
        </w:rPr>
        <w:t>.99.</w:t>
      </w:r>
    </w:p>
    <w:p w14:paraId="2EE64E0C" w14:textId="77777777" w:rsidR="005D4A85" w:rsidRDefault="005D4A85" w:rsidP="00B41B8F">
      <w:pPr>
        <w:rPr>
          <w:rFonts w:cs="Arial"/>
          <w:szCs w:val="24"/>
        </w:rPr>
      </w:pPr>
    </w:p>
    <w:p w14:paraId="1612989B" w14:textId="3D8A94C3" w:rsidR="005D4A85" w:rsidRDefault="005D4A85" w:rsidP="005D4A85">
      <w:r>
        <w:t xml:space="preserve">Learn more at: </w:t>
      </w:r>
      <w:hyperlink r:id="rId12" w:history="1">
        <w:r>
          <w:rPr>
            <w:rStyle w:val="Hyperlink"/>
          </w:rPr>
          <w:t xml:space="preserve">Gold Medal </w:t>
        </w:r>
        <w:proofErr w:type="spellStart"/>
        <w:r>
          <w:rPr>
            <w:rStyle w:val="Hyperlink"/>
          </w:rPr>
          <w:t>CenterStrike</w:t>
        </w:r>
        <w:proofErr w:type="spellEnd"/>
      </w:hyperlink>
    </w:p>
    <w:p w14:paraId="2D94A5FE" w14:textId="3AB0D2CC" w:rsidR="003C64F8" w:rsidRPr="004137F4" w:rsidRDefault="003C64F8" w:rsidP="003C64F8">
      <w:pPr>
        <w:tabs>
          <w:tab w:val="left" w:pos="2340"/>
          <w:tab w:val="left" w:pos="6930"/>
          <w:tab w:val="left" w:pos="9270"/>
        </w:tabs>
        <w:rPr>
          <w:rFonts w:cs="Arial"/>
          <w:szCs w:val="24"/>
        </w:rPr>
      </w:pPr>
    </w:p>
    <w:p w14:paraId="79537615" w14:textId="3DB8F726" w:rsidR="00FD1A83" w:rsidRDefault="00FD1A83" w:rsidP="00FD1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Federal ammunition can be found at dealers nationwide</w:t>
      </w:r>
      <w:r w:rsidR="005D4A85">
        <w:rPr>
          <w:rFonts w:cs="Arial"/>
          <w:szCs w:val="24"/>
        </w:rPr>
        <w:t xml:space="preserve"> and online</w:t>
      </w:r>
      <w:r w:rsidR="004F3EFA">
        <w:rPr>
          <w:rFonts w:cs="Arial"/>
          <w:szCs w:val="24"/>
        </w:rPr>
        <w:t xml:space="preserve">. </w:t>
      </w:r>
      <w:r w:rsidRPr="004137F4">
        <w:rPr>
          <w:rFonts w:cs="Arial"/>
          <w:szCs w:val="24"/>
        </w:rPr>
        <w:t xml:space="preserve">For more information on all products from Federal, visit </w:t>
      </w:r>
      <w:hyperlink r:id="rId13" w:history="1">
        <w:r w:rsidRPr="004137F4">
          <w:rPr>
            <w:rStyle w:val="Hyperlink"/>
            <w:rFonts w:cs="Arial"/>
            <w:szCs w:val="24"/>
          </w:rPr>
          <w:t>www.federalpremium.com</w:t>
        </w:r>
      </w:hyperlink>
      <w:r w:rsidRPr="004137F4">
        <w:rPr>
          <w:rFonts w:cs="Arial"/>
          <w:szCs w:val="24"/>
        </w:rPr>
        <w:t xml:space="preserve">. </w:t>
      </w:r>
    </w:p>
    <w:p w14:paraId="3916E05B" w14:textId="77777777" w:rsidR="00B41B8F" w:rsidRDefault="00B41B8F" w:rsidP="00FD1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E80A077" w14:textId="77777777" w:rsidR="005D4A85" w:rsidRPr="004137F4" w:rsidRDefault="005D4A85" w:rsidP="00FD1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137F4">
        <w:rPr>
          <w:rFonts w:cs="Arial"/>
          <w:b/>
          <w:szCs w:val="24"/>
        </w:rPr>
        <w:t>Press Release Contact: JJ Reich</w:t>
      </w:r>
    </w:p>
    <w:p w14:paraId="188031BC" w14:textId="1A1748D2"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Senior Communications Manager - Ammunition</w:t>
      </w:r>
    </w:p>
    <w:p w14:paraId="0900BBC3" w14:textId="77777777" w:rsidR="00C017D5" w:rsidRPr="004137F4" w:rsidRDefault="00C017D5" w:rsidP="00C017D5">
      <w:pPr>
        <w:rPr>
          <w:rFonts w:cs="Arial"/>
          <w:b/>
          <w:bCs/>
          <w:szCs w:val="24"/>
        </w:rPr>
      </w:pPr>
      <w:r w:rsidRPr="004137F4">
        <w:rPr>
          <w:rFonts w:cs="Arial"/>
          <w:szCs w:val="24"/>
        </w:rPr>
        <w:t xml:space="preserve">E-mail: </w:t>
      </w:r>
      <w:hyperlink r:id="rId14" w:history="1">
        <w:r w:rsidRPr="004137F4">
          <w:rPr>
            <w:rStyle w:val="Hyperlink"/>
            <w:rFonts w:cs="Arial"/>
            <w:szCs w:val="24"/>
          </w:rPr>
          <w:t>VistaPressroom@VistaOutdoor.com</w:t>
        </w:r>
      </w:hyperlink>
      <w:r w:rsidRPr="004137F4">
        <w:rPr>
          <w:rFonts w:cs="Arial"/>
          <w:szCs w:val="24"/>
        </w:rPr>
        <w:t xml:space="preserve"> </w:t>
      </w:r>
    </w:p>
    <w:p w14:paraId="303ACA06" w14:textId="77777777" w:rsidR="005D4A85" w:rsidRDefault="005D4A85" w:rsidP="00C017D5">
      <w:pPr>
        <w:rPr>
          <w:rFonts w:cs="Arial"/>
          <w:b/>
          <w:bCs/>
          <w:szCs w:val="24"/>
        </w:rPr>
      </w:pPr>
    </w:p>
    <w:p w14:paraId="726167CF" w14:textId="77777777" w:rsidR="005D4A85" w:rsidRDefault="005D4A85" w:rsidP="00C017D5">
      <w:pPr>
        <w:rPr>
          <w:rFonts w:cs="Arial"/>
          <w:b/>
          <w:bCs/>
          <w:szCs w:val="24"/>
        </w:rPr>
      </w:pPr>
    </w:p>
    <w:p w14:paraId="4CFBF418" w14:textId="5A65119C" w:rsidR="00C017D5" w:rsidRPr="004137F4" w:rsidRDefault="00C017D5" w:rsidP="00C017D5">
      <w:pPr>
        <w:rPr>
          <w:rFonts w:cs="Arial"/>
          <w:b/>
          <w:bCs/>
          <w:szCs w:val="24"/>
        </w:rPr>
      </w:pPr>
      <w:r w:rsidRPr="004137F4">
        <w:rPr>
          <w:rFonts w:cs="Arial"/>
          <w:b/>
          <w:bCs/>
          <w:szCs w:val="24"/>
        </w:rPr>
        <w:lastRenderedPageBreak/>
        <w:t>About Federal Ammunition</w:t>
      </w:r>
    </w:p>
    <w:p w14:paraId="78D02803" w14:textId="77777777" w:rsidR="00C017D5" w:rsidRPr="004137F4" w:rsidRDefault="00C017D5" w:rsidP="00C017D5">
      <w:pPr>
        <w:rPr>
          <w:rFonts w:cs="Arial"/>
          <w:szCs w:val="24"/>
        </w:rPr>
      </w:pPr>
      <w:r w:rsidRPr="004137F4">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4137F4" w:rsidRDefault="00C017D5" w:rsidP="00C017D5">
      <w:pPr>
        <w:rPr>
          <w:rFonts w:cs="Arial"/>
          <w:szCs w:val="24"/>
        </w:rPr>
      </w:pPr>
    </w:p>
    <w:p w14:paraId="122C412A" w14:textId="77777777" w:rsidR="009E4C87" w:rsidRPr="004137F4" w:rsidRDefault="009E4C87" w:rsidP="00C017D5">
      <w:pPr>
        <w:rPr>
          <w:rFonts w:cs="Arial"/>
          <w:szCs w:val="24"/>
        </w:rPr>
      </w:pPr>
    </w:p>
    <w:p w14:paraId="0054E2F4" w14:textId="36080412" w:rsidR="00FA36C5" w:rsidRPr="004137F4" w:rsidRDefault="00A02FBB" w:rsidP="00F85D3C">
      <w:pPr>
        <w:jc w:val="center"/>
        <w:rPr>
          <w:rFonts w:cs="Arial"/>
          <w:szCs w:val="24"/>
        </w:rPr>
      </w:pPr>
      <w:r w:rsidRPr="004137F4">
        <w:rPr>
          <w:rFonts w:cs="Arial"/>
          <w:szCs w:val="24"/>
        </w:rPr>
        <w:t>###</w:t>
      </w:r>
    </w:p>
    <w:sectPr w:rsidR="00FA36C5" w:rsidRPr="004137F4"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6225" w14:textId="77777777" w:rsidR="005575BB" w:rsidRDefault="005575BB">
      <w:r>
        <w:separator/>
      </w:r>
    </w:p>
  </w:endnote>
  <w:endnote w:type="continuationSeparator" w:id="0">
    <w:p w14:paraId="1F5CB428" w14:textId="77777777" w:rsidR="005575BB" w:rsidRDefault="0055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3C50" w14:textId="77777777" w:rsidR="005575BB" w:rsidRDefault="005575BB">
      <w:r>
        <w:separator/>
      </w:r>
    </w:p>
  </w:footnote>
  <w:footnote w:type="continuationSeparator" w:id="0">
    <w:p w14:paraId="68957527" w14:textId="77777777" w:rsidR="005575BB" w:rsidRDefault="0055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562541">
    <w:abstractNumId w:val="3"/>
  </w:num>
  <w:num w:numId="2" w16cid:durableId="2086411793">
    <w:abstractNumId w:val="13"/>
  </w:num>
  <w:num w:numId="3" w16cid:durableId="1551961903">
    <w:abstractNumId w:val="1"/>
  </w:num>
  <w:num w:numId="4" w16cid:durableId="488519435">
    <w:abstractNumId w:val="12"/>
  </w:num>
  <w:num w:numId="5" w16cid:durableId="2023358786">
    <w:abstractNumId w:val="10"/>
  </w:num>
  <w:num w:numId="6" w16cid:durableId="1141925513">
    <w:abstractNumId w:val="8"/>
  </w:num>
  <w:num w:numId="7" w16cid:durableId="216161828">
    <w:abstractNumId w:val="0"/>
  </w:num>
  <w:num w:numId="8" w16cid:durableId="2017343141">
    <w:abstractNumId w:val="11"/>
  </w:num>
  <w:num w:numId="9" w16cid:durableId="474954232">
    <w:abstractNumId w:val="2"/>
  </w:num>
  <w:num w:numId="10" w16cid:durableId="1791588816">
    <w:abstractNumId w:val="9"/>
  </w:num>
  <w:num w:numId="11" w16cid:durableId="764813746">
    <w:abstractNumId w:val="4"/>
  </w:num>
  <w:num w:numId="12" w16cid:durableId="4670252">
    <w:abstractNumId w:val="7"/>
  </w:num>
  <w:num w:numId="13" w16cid:durableId="234314967">
    <w:abstractNumId w:val="5"/>
  </w:num>
  <w:num w:numId="14" w16cid:durableId="596324958">
    <w:abstractNumId w:val="6"/>
  </w:num>
  <w:num w:numId="15" w16cid:durableId="17953216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2ECD"/>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1BD9"/>
    <w:rsid w:val="002C25B0"/>
    <w:rsid w:val="002D139F"/>
    <w:rsid w:val="002D3835"/>
    <w:rsid w:val="002D616E"/>
    <w:rsid w:val="002E5E96"/>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64F8"/>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37F4"/>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DED"/>
    <w:rsid w:val="00493F27"/>
    <w:rsid w:val="00495AE9"/>
    <w:rsid w:val="00496814"/>
    <w:rsid w:val="004A2658"/>
    <w:rsid w:val="004A3167"/>
    <w:rsid w:val="004A589D"/>
    <w:rsid w:val="004A736D"/>
    <w:rsid w:val="004B5EFA"/>
    <w:rsid w:val="004C3A52"/>
    <w:rsid w:val="004C61BC"/>
    <w:rsid w:val="004C6391"/>
    <w:rsid w:val="004D0FDB"/>
    <w:rsid w:val="004D1366"/>
    <w:rsid w:val="004D343F"/>
    <w:rsid w:val="004D3705"/>
    <w:rsid w:val="004D4591"/>
    <w:rsid w:val="004E0357"/>
    <w:rsid w:val="004E0C27"/>
    <w:rsid w:val="004E1C98"/>
    <w:rsid w:val="004E4368"/>
    <w:rsid w:val="004E4A16"/>
    <w:rsid w:val="004E4BF8"/>
    <w:rsid w:val="004E5879"/>
    <w:rsid w:val="004E5F37"/>
    <w:rsid w:val="004F05E2"/>
    <w:rsid w:val="004F3EFA"/>
    <w:rsid w:val="00501551"/>
    <w:rsid w:val="00504A6E"/>
    <w:rsid w:val="00506915"/>
    <w:rsid w:val="005112C3"/>
    <w:rsid w:val="005163CA"/>
    <w:rsid w:val="00521918"/>
    <w:rsid w:val="00523E3D"/>
    <w:rsid w:val="00525DD2"/>
    <w:rsid w:val="00527F9B"/>
    <w:rsid w:val="00531322"/>
    <w:rsid w:val="005326B3"/>
    <w:rsid w:val="00537EBA"/>
    <w:rsid w:val="005438CF"/>
    <w:rsid w:val="0054448E"/>
    <w:rsid w:val="00551295"/>
    <w:rsid w:val="00552F05"/>
    <w:rsid w:val="005575BB"/>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D4A85"/>
    <w:rsid w:val="005E03AB"/>
    <w:rsid w:val="005E2A65"/>
    <w:rsid w:val="005F1C83"/>
    <w:rsid w:val="00606EB1"/>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A3461"/>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5D3"/>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578C"/>
    <w:rsid w:val="00806D90"/>
    <w:rsid w:val="00806E5B"/>
    <w:rsid w:val="00811BD4"/>
    <w:rsid w:val="008120FC"/>
    <w:rsid w:val="00812C28"/>
    <w:rsid w:val="00813E9A"/>
    <w:rsid w:val="0081583B"/>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719F"/>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1802"/>
    <w:rsid w:val="00A1343C"/>
    <w:rsid w:val="00A142A5"/>
    <w:rsid w:val="00A203E9"/>
    <w:rsid w:val="00A220E0"/>
    <w:rsid w:val="00A23362"/>
    <w:rsid w:val="00A236BD"/>
    <w:rsid w:val="00A23807"/>
    <w:rsid w:val="00A23878"/>
    <w:rsid w:val="00A2778E"/>
    <w:rsid w:val="00A301FE"/>
    <w:rsid w:val="00A30EE5"/>
    <w:rsid w:val="00A34CD5"/>
    <w:rsid w:val="00A508B0"/>
    <w:rsid w:val="00A571CA"/>
    <w:rsid w:val="00A613FA"/>
    <w:rsid w:val="00A63708"/>
    <w:rsid w:val="00A63AEE"/>
    <w:rsid w:val="00A63B85"/>
    <w:rsid w:val="00A6438A"/>
    <w:rsid w:val="00A644A5"/>
    <w:rsid w:val="00A66A0D"/>
    <w:rsid w:val="00A674F8"/>
    <w:rsid w:val="00A708D8"/>
    <w:rsid w:val="00A74048"/>
    <w:rsid w:val="00A747E1"/>
    <w:rsid w:val="00A81FC7"/>
    <w:rsid w:val="00A826F8"/>
    <w:rsid w:val="00A901D6"/>
    <w:rsid w:val="00A90608"/>
    <w:rsid w:val="00A935AB"/>
    <w:rsid w:val="00A94CFF"/>
    <w:rsid w:val="00A94EA2"/>
    <w:rsid w:val="00AA0664"/>
    <w:rsid w:val="00AA5121"/>
    <w:rsid w:val="00AA5BE7"/>
    <w:rsid w:val="00AA60DA"/>
    <w:rsid w:val="00AB56BB"/>
    <w:rsid w:val="00AB6814"/>
    <w:rsid w:val="00AB69B4"/>
    <w:rsid w:val="00AC08DA"/>
    <w:rsid w:val="00AC0EB7"/>
    <w:rsid w:val="00AC1224"/>
    <w:rsid w:val="00AC181A"/>
    <w:rsid w:val="00AC6771"/>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1B8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146"/>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036"/>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3707"/>
    <w:rsid w:val="00DD5B7D"/>
    <w:rsid w:val="00DD6CC5"/>
    <w:rsid w:val="00DE2343"/>
    <w:rsid w:val="00DE5990"/>
    <w:rsid w:val="00DF6584"/>
    <w:rsid w:val="00E018A7"/>
    <w:rsid w:val="00E03F71"/>
    <w:rsid w:val="00E10A04"/>
    <w:rsid w:val="00E11465"/>
    <w:rsid w:val="00E116B9"/>
    <w:rsid w:val="00E17409"/>
    <w:rsid w:val="00E22588"/>
    <w:rsid w:val="00E246C3"/>
    <w:rsid w:val="00E24E19"/>
    <w:rsid w:val="00E253FB"/>
    <w:rsid w:val="00E3361B"/>
    <w:rsid w:val="00E474A5"/>
    <w:rsid w:val="00E51E2C"/>
    <w:rsid w:val="00E554D5"/>
    <w:rsid w:val="00E6416B"/>
    <w:rsid w:val="00E64ACB"/>
    <w:rsid w:val="00E67419"/>
    <w:rsid w:val="00E67E34"/>
    <w:rsid w:val="00E741DA"/>
    <w:rsid w:val="00E801F3"/>
    <w:rsid w:val="00E8571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63B6"/>
    <w:rsid w:val="00ED71AF"/>
    <w:rsid w:val="00EE4B80"/>
    <w:rsid w:val="00EE5328"/>
    <w:rsid w:val="00EF0164"/>
    <w:rsid w:val="00EF1797"/>
    <w:rsid w:val="00F0736B"/>
    <w:rsid w:val="00F11377"/>
    <w:rsid w:val="00F15801"/>
    <w:rsid w:val="00F1783C"/>
    <w:rsid w:val="00F20D7A"/>
    <w:rsid w:val="00F236FD"/>
    <w:rsid w:val="00F257E6"/>
    <w:rsid w:val="00F27494"/>
    <w:rsid w:val="00F348CD"/>
    <w:rsid w:val="00F438B0"/>
    <w:rsid w:val="00F46774"/>
    <w:rsid w:val="00F507A4"/>
    <w:rsid w:val="00F50EC4"/>
    <w:rsid w:val="00F518DF"/>
    <w:rsid w:val="00F52A61"/>
    <w:rsid w:val="00F53183"/>
    <w:rsid w:val="00F54910"/>
    <w:rsid w:val="00F569A7"/>
    <w:rsid w:val="00F60726"/>
    <w:rsid w:val="00F663A7"/>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1A83"/>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08467858">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rifle/gold-medal/gold-medal-centerstrik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D6ACD-484C-42FE-BC1F-74B9EE1F6086}">
  <ds:schemaRefs>
    <ds:schemaRef ds:uri="http://schemas.openxmlformats.org/officeDocument/2006/bibliography"/>
  </ds:schemaRefs>
</ds:datastoreItem>
</file>

<file path=customXml/itemProps2.xml><?xml version="1.0" encoding="utf-8"?>
<ds:datastoreItem xmlns:ds="http://schemas.openxmlformats.org/officeDocument/2006/customXml" ds:itemID="{C63368C4-2165-43A3-BD29-32C6FE073B6D}">
  <ds:schemaRefs>
    <ds:schemaRef ds:uri="http://schemas.microsoft.com/sharepoint/v3/contenttype/forms"/>
  </ds:schemaRefs>
</ds:datastoreItem>
</file>

<file path=customXml/itemProps3.xml><?xml version="1.0" encoding="utf-8"?>
<ds:datastoreItem xmlns:ds="http://schemas.openxmlformats.org/officeDocument/2006/customXml" ds:itemID="{1EC53D7D-BE46-4E50-9D54-5CB4A9B7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6A143-ED6F-413E-A4BA-F900A62AE4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3049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2018-12-03T22:13:00Z</cp:lastPrinted>
  <dcterms:created xsi:type="dcterms:W3CDTF">2024-01-30T14:45:00Z</dcterms:created>
  <dcterms:modified xsi:type="dcterms:W3CDTF">2024-01-30T20:37:00Z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