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57DD2C" w14:textId="34CCC2C4" w:rsidR="009B6379" w:rsidRDefault="009B6379" w:rsidP="00A5248D">
      <w:pPr>
        <w:rPr>
          <w:rFonts w:cs="Arial"/>
          <w:b/>
          <w:bCs/>
          <w:sz w:val="28"/>
          <w:szCs w:val="28"/>
        </w:rPr>
      </w:pPr>
    </w:p>
    <w:p w14:paraId="2E58B49E" w14:textId="2DDA3970" w:rsidR="009B6379" w:rsidRPr="00EA4F3C" w:rsidRDefault="00EA4F3C" w:rsidP="00EA4F3C">
      <w:pPr>
        <w:jc w:val="center"/>
        <w:rPr>
          <w:rFonts w:cs="Arial"/>
          <w:b/>
          <w:bCs/>
          <w:sz w:val="28"/>
          <w:szCs w:val="28"/>
        </w:rPr>
      </w:pPr>
      <w:r w:rsidRPr="00EA4F3C">
        <w:rPr>
          <w:rFonts w:cs="Arial"/>
          <w:b/>
          <w:bCs/>
          <w:sz w:val="28"/>
          <w:szCs w:val="28"/>
        </w:rPr>
        <w:t>Federal Ammunition Announces Black Pack Bucks Rebate Program for Black Friday</w:t>
      </w:r>
    </w:p>
    <w:p w14:paraId="7BC71261" w14:textId="77777777" w:rsidR="009B6379" w:rsidRPr="001442D1" w:rsidRDefault="009B6379" w:rsidP="00357569">
      <w:pPr>
        <w:jc w:val="center"/>
        <w:rPr>
          <w:rFonts w:cs="Arial"/>
          <w:szCs w:val="24"/>
        </w:rPr>
      </w:pPr>
    </w:p>
    <w:p w14:paraId="5F9C5CDD" w14:textId="6567AA90" w:rsidR="00EA4F3C" w:rsidRDefault="001F2D6B" w:rsidP="00EA4F3C">
      <w:pPr>
        <w:rPr>
          <w:rFonts w:cs="Arial"/>
          <w:szCs w:val="24"/>
        </w:rPr>
      </w:pPr>
      <w:r w:rsidRPr="00F118E4">
        <w:rPr>
          <w:rFonts w:cs="Arial"/>
          <w:b/>
          <w:szCs w:val="24"/>
        </w:rPr>
        <w:t>ANOKA, Minnesot</w:t>
      </w:r>
      <w:r w:rsidRPr="001A1C50">
        <w:rPr>
          <w:rFonts w:cs="Arial"/>
          <w:b/>
          <w:szCs w:val="24"/>
        </w:rPr>
        <w:t xml:space="preserve">a – </w:t>
      </w:r>
      <w:r w:rsidR="00143F7A">
        <w:rPr>
          <w:rFonts w:cs="Arial"/>
          <w:b/>
          <w:szCs w:val="24"/>
        </w:rPr>
        <w:t>November 19</w:t>
      </w:r>
      <w:r w:rsidRPr="001A1C50">
        <w:rPr>
          <w:rFonts w:cs="Arial"/>
          <w:b/>
          <w:szCs w:val="24"/>
        </w:rPr>
        <w:t>, 202</w:t>
      </w:r>
      <w:r>
        <w:rPr>
          <w:rFonts w:cs="Arial"/>
          <w:b/>
          <w:szCs w:val="24"/>
        </w:rPr>
        <w:t>4</w:t>
      </w:r>
      <w:r w:rsidRPr="001A1C50">
        <w:rPr>
          <w:rFonts w:cs="Arial"/>
          <w:b/>
          <w:szCs w:val="24"/>
        </w:rPr>
        <w:t xml:space="preserve"> –</w:t>
      </w:r>
      <w:r>
        <w:rPr>
          <w:rFonts w:cs="Arial"/>
          <w:b/>
          <w:szCs w:val="24"/>
        </w:rPr>
        <w:t xml:space="preserve"> </w:t>
      </w:r>
      <w:r w:rsidR="00EA4F3C" w:rsidRPr="006228EE">
        <w:rPr>
          <w:rFonts w:cs="Arial"/>
          <w:szCs w:val="24"/>
        </w:rPr>
        <w:t>Federal Premium announce</w:t>
      </w:r>
      <w:r w:rsidR="00EA4F3C">
        <w:rPr>
          <w:rFonts w:cs="Arial"/>
          <w:szCs w:val="24"/>
        </w:rPr>
        <w:t>s</w:t>
      </w:r>
      <w:r w:rsidR="00EA4F3C" w:rsidRPr="006228EE">
        <w:rPr>
          <w:rFonts w:cs="Arial"/>
          <w:szCs w:val="24"/>
        </w:rPr>
        <w:t xml:space="preserve"> </w:t>
      </w:r>
      <w:r w:rsidR="00EA4F3C">
        <w:rPr>
          <w:rFonts w:cs="Arial"/>
          <w:szCs w:val="24"/>
        </w:rPr>
        <w:t>its Black Friday Black Pack Bucks Rebate Program.</w:t>
      </w:r>
      <w:r w:rsidR="00EA4F3C" w:rsidRPr="006228EE">
        <w:rPr>
          <w:rFonts w:cs="Arial"/>
          <w:szCs w:val="24"/>
        </w:rPr>
        <w:t xml:space="preserve"> </w:t>
      </w:r>
      <w:r w:rsidR="00EA4F3C">
        <w:rPr>
          <w:rFonts w:cs="Arial"/>
          <w:szCs w:val="24"/>
        </w:rPr>
        <w:t xml:space="preserve">This is a </w:t>
      </w:r>
      <w:r w:rsidR="00EA4F3C" w:rsidRPr="006228EE">
        <w:rPr>
          <w:rFonts w:cs="Arial"/>
          <w:szCs w:val="24"/>
        </w:rPr>
        <w:t xml:space="preserve">special one-month </w:t>
      </w:r>
      <w:r w:rsidR="001566F7">
        <w:rPr>
          <w:rFonts w:cs="Arial"/>
          <w:szCs w:val="24"/>
        </w:rPr>
        <w:t>promotion</w:t>
      </w:r>
      <w:r w:rsidR="00EA4F3C" w:rsidRPr="006228EE">
        <w:rPr>
          <w:rFonts w:cs="Arial"/>
          <w:szCs w:val="24"/>
        </w:rPr>
        <w:t xml:space="preserve"> on</w:t>
      </w:r>
      <w:r w:rsidR="00EA4F3C">
        <w:rPr>
          <w:rFonts w:cs="Arial"/>
          <w:szCs w:val="24"/>
        </w:rPr>
        <w:t xml:space="preserve"> 22 LR rimfire bulk packs</w:t>
      </w:r>
      <w:r w:rsidR="00EA4F3C" w:rsidRPr="006228EE">
        <w:rPr>
          <w:rFonts w:cs="Arial"/>
          <w:szCs w:val="24"/>
        </w:rPr>
        <w:t>. Customers can now</w:t>
      </w:r>
      <w:r w:rsidR="00EA4F3C">
        <w:rPr>
          <w:rFonts w:cs="Arial"/>
          <w:szCs w:val="24"/>
        </w:rPr>
        <w:t xml:space="preserve"> b</w:t>
      </w:r>
      <w:r w:rsidR="00EA4F3C" w:rsidRPr="006228EE">
        <w:rPr>
          <w:rFonts w:cs="Arial"/>
          <w:szCs w:val="24"/>
        </w:rPr>
        <w:t>uy a minimum of two qualifying boxes of Federal 1,100-round Black Pack rimfire ammunition</w:t>
      </w:r>
      <w:r w:rsidR="00EA4F3C">
        <w:rPr>
          <w:rFonts w:cs="Arial"/>
          <w:szCs w:val="24"/>
        </w:rPr>
        <w:t xml:space="preserve"> </w:t>
      </w:r>
      <w:r w:rsidR="00EA4F3C" w:rsidRPr="006228EE">
        <w:rPr>
          <w:rFonts w:cs="Arial"/>
          <w:szCs w:val="24"/>
        </w:rPr>
        <w:t>and get $20 back.</w:t>
      </w:r>
    </w:p>
    <w:p w14:paraId="15CB27FD" w14:textId="77777777" w:rsidR="001F3BC1" w:rsidRPr="006228EE" w:rsidRDefault="001F3BC1" w:rsidP="00EA4F3C">
      <w:pPr>
        <w:rPr>
          <w:rFonts w:cs="Arial"/>
          <w:szCs w:val="24"/>
        </w:rPr>
      </w:pPr>
    </w:p>
    <w:p w14:paraId="0CA383BF" w14:textId="6933CB8F" w:rsidR="00EA4F3C" w:rsidRPr="006228EE" w:rsidRDefault="00EA4F3C" w:rsidP="00EA4F3C">
      <w:pPr>
        <w:rPr>
          <w:rFonts w:cs="Arial"/>
          <w:szCs w:val="24"/>
        </w:rPr>
      </w:pPr>
      <w:r>
        <w:rPr>
          <w:rFonts w:cs="Arial"/>
          <w:szCs w:val="24"/>
        </w:rPr>
        <w:t>“</w:t>
      </w:r>
      <w:r w:rsidR="00993064">
        <w:rPr>
          <w:rFonts w:cs="Arial"/>
          <w:szCs w:val="24"/>
        </w:rPr>
        <w:t>Back by popular demand, customers can stock up on 22 LR rimfire bulk packs at various retail outlets. This quality ammunition certainly makes for great holiday gifts</w:t>
      </w:r>
      <w:r>
        <w:rPr>
          <w:rFonts w:cs="Arial"/>
          <w:szCs w:val="24"/>
        </w:rPr>
        <w:t xml:space="preserve">,” said </w:t>
      </w:r>
      <w:r w:rsidRPr="00EA4F3C">
        <w:rPr>
          <w:rFonts w:cs="Arial"/>
          <w:szCs w:val="24"/>
        </w:rPr>
        <w:t xml:space="preserve">Federal's </w:t>
      </w:r>
      <w:r w:rsidR="00993064">
        <w:rPr>
          <w:rFonts w:cs="Arial"/>
          <w:szCs w:val="24"/>
        </w:rPr>
        <w:t xml:space="preserve">Senior Manager </w:t>
      </w:r>
      <w:r w:rsidRPr="00EA4F3C">
        <w:rPr>
          <w:rFonts w:cs="Arial"/>
          <w:szCs w:val="24"/>
        </w:rPr>
        <w:t xml:space="preserve">of Trade Marketing </w:t>
      </w:r>
      <w:r w:rsidR="00993064" w:rsidRPr="00993064">
        <w:rPr>
          <w:rFonts w:cs="Arial"/>
          <w:szCs w:val="24"/>
        </w:rPr>
        <w:t>Bart Biedinger</w:t>
      </w:r>
      <w:r>
        <w:rPr>
          <w:rFonts w:cs="Arial"/>
          <w:szCs w:val="24"/>
        </w:rPr>
        <w:t>. “</w:t>
      </w:r>
      <w:r w:rsidR="00993064">
        <w:rPr>
          <w:rFonts w:cs="Arial"/>
          <w:szCs w:val="24"/>
        </w:rPr>
        <w:t>Our customers can g</w:t>
      </w:r>
      <w:r w:rsidR="00993064" w:rsidRPr="006228EE">
        <w:rPr>
          <w:rFonts w:cs="Arial"/>
          <w:szCs w:val="24"/>
        </w:rPr>
        <w:t>et even more value from Federal Ammunition by taking advantage of rebates and promotions</w:t>
      </w:r>
      <w:r>
        <w:rPr>
          <w:rFonts w:cs="Arial"/>
          <w:szCs w:val="24"/>
        </w:rPr>
        <w:t>.”</w:t>
      </w:r>
    </w:p>
    <w:p w14:paraId="7801FAB8" w14:textId="77777777" w:rsidR="00EA4F3C" w:rsidRDefault="00EA4F3C" w:rsidP="00EA4F3C">
      <w:pPr>
        <w:rPr>
          <w:rFonts w:cs="Arial"/>
          <w:szCs w:val="24"/>
        </w:rPr>
      </w:pPr>
    </w:p>
    <w:p w14:paraId="61E419EA" w14:textId="48D08B58" w:rsidR="005A3594" w:rsidRPr="005A3594" w:rsidRDefault="005A3594" w:rsidP="005A3594">
      <w:pPr>
        <w:rPr>
          <w:rFonts w:cs="Arial"/>
          <w:szCs w:val="24"/>
        </w:rPr>
      </w:pPr>
      <w:r>
        <w:rPr>
          <w:rFonts w:cs="Arial"/>
          <w:szCs w:val="24"/>
        </w:rPr>
        <w:t xml:space="preserve">Rebate details </w:t>
      </w:r>
      <w:proofErr w:type="gramStart"/>
      <w:r>
        <w:rPr>
          <w:rFonts w:cs="Arial"/>
          <w:szCs w:val="24"/>
        </w:rPr>
        <w:t>include:</w:t>
      </w:r>
      <w:proofErr w:type="gramEnd"/>
      <w:r>
        <w:rPr>
          <w:rFonts w:cs="Arial"/>
          <w:szCs w:val="24"/>
        </w:rPr>
        <w:t xml:space="preserve"> </w:t>
      </w:r>
      <w:r w:rsidRPr="005A3594">
        <w:rPr>
          <w:rFonts w:cs="Arial"/>
          <w:szCs w:val="24"/>
        </w:rPr>
        <w:t>Buy a minimum of two (2) qualifying boxes of Federal® 1,100-round Black Pack® rimfire ammunition and get $20 back ($10</w:t>
      </w:r>
      <w:r w:rsidR="00083311">
        <w:rPr>
          <w:rFonts w:cs="Arial"/>
          <w:szCs w:val="24"/>
        </w:rPr>
        <w:t xml:space="preserve"> per </w:t>
      </w:r>
      <w:r w:rsidRPr="005A3594">
        <w:rPr>
          <w:rFonts w:cs="Arial"/>
          <w:szCs w:val="24"/>
        </w:rPr>
        <w:t>box).</w:t>
      </w:r>
      <w:r>
        <w:rPr>
          <w:rFonts w:cs="Arial"/>
          <w:szCs w:val="24"/>
        </w:rPr>
        <w:t xml:space="preserve"> </w:t>
      </w:r>
      <w:r w:rsidRPr="005A3594">
        <w:rPr>
          <w:rFonts w:cs="Arial"/>
          <w:szCs w:val="24"/>
        </w:rPr>
        <w:t xml:space="preserve">Qualifying Federal Black Pack ammunition is limited to manufacturer part number 36BF1100, 36-grain lead hollow point, 1,100-round box. Federal Black Pack case </w:t>
      </w:r>
      <w:r w:rsidR="00083311" w:rsidRPr="005A3594">
        <w:rPr>
          <w:rFonts w:cs="Arial"/>
          <w:szCs w:val="24"/>
        </w:rPr>
        <w:t>packs are</w:t>
      </w:r>
      <w:r w:rsidRPr="005A3594">
        <w:rPr>
          <w:rFonts w:cs="Arial"/>
          <w:szCs w:val="24"/>
        </w:rPr>
        <w:t xml:space="preserve"> 4 boxes, 4,400 rounds</w:t>
      </w:r>
      <w:r w:rsidR="005254A5">
        <w:rPr>
          <w:rFonts w:cs="Arial"/>
          <w:szCs w:val="24"/>
        </w:rPr>
        <w:t xml:space="preserve"> with a r</w:t>
      </w:r>
      <w:r w:rsidRPr="005A3594">
        <w:rPr>
          <w:rFonts w:cs="Arial"/>
          <w:szCs w:val="24"/>
        </w:rPr>
        <w:t>ebate of $10</w:t>
      </w:r>
      <w:r w:rsidR="00083311">
        <w:rPr>
          <w:rFonts w:cs="Arial"/>
          <w:szCs w:val="24"/>
        </w:rPr>
        <w:t xml:space="preserve"> per </w:t>
      </w:r>
      <w:r w:rsidRPr="005A3594">
        <w:rPr>
          <w:rFonts w:cs="Arial"/>
          <w:szCs w:val="24"/>
        </w:rPr>
        <w:t>box or $40</w:t>
      </w:r>
      <w:r w:rsidR="00083311">
        <w:rPr>
          <w:rFonts w:cs="Arial"/>
          <w:szCs w:val="24"/>
        </w:rPr>
        <w:t xml:space="preserve"> per </w:t>
      </w:r>
      <w:r w:rsidRPr="005A3594">
        <w:rPr>
          <w:rFonts w:cs="Arial"/>
          <w:szCs w:val="24"/>
        </w:rPr>
        <w:t>case.</w:t>
      </w:r>
      <w:r>
        <w:rPr>
          <w:rFonts w:cs="Arial"/>
          <w:szCs w:val="24"/>
        </w:rPr>
        <w:t xml:space="preserve"> </w:t>
      </w:r>
      <w:r w:rsidR="00083311">
        <w:rPr>
          <w:rFonts w:cs="Arial"/>
          <w:szCs w:val="24"/>
        </w:rPr>
        <w:t xml:space="preserve">A minimum purchase of two (2) 1,100 round boxes is </w:t>
      </w:r>
      <w:r w:rsidRPr="005A3594">
        <w:rPr>
          <w:rFonts w:cs="Arial"/>
          <w:szCs w:val="24"/>
        </w:rPr>
        <w:t>required</w:t>
      </w:r>
      <w:r w:rsidR="009C1562">
        <w:rPr>
          <w:rFonts w:cs="Arial"/>
          <w:szCs w:val="24"/>
        </w:rPr>
        <w:t xml:space="preserve"> with a</w:t>
      </w:r>
      <w:r w:rsidR="002D0B4A">
        <w:rPr>
          <w:rFonts w:cs="Arial"/>
          <w:szCs w:val="24"/>
        </w:rPr>
        <w:t xml:space="preserve"> maximum rebate of </w:t>
      </w:r>
      <w:r w:rsidRPr="005A3594">
        <w:rPr>
          <w:rFonts w:cs="Arial"/>
          <w:szCs w:val="24"/>
        </w:rPr>
        <w:t>$100 (10 boxes) per person or househol</w:t>
      </w:r>
      <w:r w:rsidR="009C1562">
        <w:rPr>
          <w:rFonts w:cs="Arial"/>
          <w:szCs w:val="24"/>
        </w:rPr>
        <w:t>d being allowed under the program.</w:t>
      </w:r>
    </w:p>
    <w:p w14:paraId="31C365DE" w14:textId="77777777" w:rsidR="00EA4F3C" w:rsidRDefault="00EA4F3C" w:rsidP="00EA4F3C">
      <w:pPr>
        <w:rPr>
          <w:rFonts w:cs="Arial"/>
          <w:szCs w:val="24"/>
        </w:rPr>
      </w:pPr>
    </w:p>
    <w:p w14:paraId="52C53E72" w14:textId="5E3F913E" w:rsidR="005A3594" w:rsidRDefault="00083311" w:rsidP="00EA4F3C">
      <w:pPr>
        <w:rPr>
          <w:rFonts w:cs="Arial"/>
          <w:szCs w:val="24"/>
        </w:rPr>
      </w:pPr>
      <w:r>
        <w:rPr>
          <w:rFonts w:cs="Arial"/>
          <w:szCs w:val="24"/>
        </w:rPr>
        <w:t xml:space="preserve">The rebate is valid for purchases made from </w:t>
      </w:r>
      <w:r w:rsidR="00B27A12">
        <w:rPr>
          <w:rFonts w:cs="Arial"/>
          <w:szCs w:val="24"/>
        </w:rPr>
        <w:t xml:space="preserve">November </w:t>
      </w:r>
      <w:r>
        <w:rPr>
          <w:rFonts w:cs="Arial"/>
          <w:szCs w:val="24"/>
        </w:rPr>
        <w:t>17</w:t>
      </w:r>
      <w:r w:rsidR="00B27A12">
        <w:rPr>
          <w:rFonts w:cs="Arial"/>
          <w:szCs w:val="24"/>
        </w:rPr>
        <w:t xml:space="preserve">, </w:t>
      </w:r>
      <w:r>
        <w:rPr>
          <w:rFonts w:cs="Arial"/>
          <w:szCs w:val="24"/>
        </w:rPr>
        <w:t>2024</w:t>
      </w:r>
      <w:r w:rsidR="00B27A12">
        <w:rPr>
          <w:rFonts w:cs="Arial"/>
          <w:szCs w:val="24"/>
        </w:rPr>
        <w:t>,</w:t>
      </w:r>
      <w:r>
        <w:rPr>
          <w:rFonts w:cs="Arial"/>
          <w:szCs w:val="24"/>
        </w:rPr>
        <w:t xml:space="preserve"> through </w:t>
      </w:r>
      <w:r w:rsidR="00B27A12">
        <w:rPr>
          <w:rFonts w:cs="Arial"/>
          <w:szCs w:val="24"/>
        </w:rPr>
        <w:t xml:space="preserve">December </w:t>
      </w:r>
      <w:r>
        <w:rPr>
          <w:rFonts w:cs="Arial"/>
          <w:szCs w:val="24"/>
        </w:rPr>
        <w:t>26</w:t>
      </w:r>
      <w:r w:rsidR="00B27A12">
        <w:rPr>
          <w:rFonts w:cs="Arial"/>
          <w:szCs w:val="24"/>
        </w:rPr>
        <w:t xml:space="preserve">, </w:t>
      </w:r>
      <w:r>
        <w:rPr>
          <w:rFonts w:cs="Arial"/>
          <w:szCs w:val="24"/>
        </w:rPr>
        <w:t>2024. The deadline for online submission is January 10, 2025. Submitting online is fast and easy, on a computer or on the go from a tablet or mobile device. The offer is valid in the U.S. and Canada</w:t>
      </w:r>
      <w:r w:rsidR="004B13F0">
        <w:rPr>
          <w:rFonts w:cs="Arial"/>
          <w:szCs w:val="24"/>
        </w:rPr>
        <w:t>.</w:t>
      </w:r>
    </w:p>
    <w:p w14:paraId="0EEF071A" w14:textId="77777777" w:rsidR="00EA4F3C" w:rsidRDefault="00EA4F3C" w:rsidP="00EA4F3C">
      <w:pPr>
        <w:rPr>
          <w:rFonts w:cs="Arial"/>
          <w:szCs w:val="24"/>
        </w:rPr>
      </w:pPr>
    </w:p>
    <w:p w14:paraId="4CA25094" w14:textId="368432F9" w:rsidR="00CC2594" w:rsidRDefault="00EA4F3C" w:rsidP="00CC2594">
      <w:pPr>
        <w:rPr>
          <w:rStyle w:val="Hyperlink"/>
        </w:rPr>
      </w:pPr>
      <w:r>
        <w:rPr>
          <w:rFonts w:cs="Arial"/>
          <w:szCs w:val="24"/>
        </w:rPr>
        <w:t xml:space="preserve">For complete </w:t>
      </w:r>
      <w:r w:rsidR="00E16CA8">
        <w:rPr>
          <w:rFonts w:cs="Arial"/>
          <w:szCs w:val="24"/>
        </w:rPr>
        <w:t xml:space="preserve">details on rebate, </w:t>
      </w:r>
      <w:r>
        <w:rPr>
          <w:rFonts w:cs="Arial"/>
          <w:szCs w:val="24"/>
        </w:rPr>
        <w:t xml:space="preserve">visit: </w:t>
      </w:r>
      <w:hyperlink r:id="rId9" w:history="1">
        <w:r w:rsidR="005A3594" w:rsidRPr="00D92B0C">
          <w:rPr>
            <w:rStyle w:val="Hyperlink"/>
          </w:rPr>
          <w:t>https://www.federalpremium.com/this-is-federal/rebates-and-promotions.html</w:t>
        </w:r>
      </w:hyperlink>
      <w:r w:rsidR="005A3594">
        <w:t xml:space="preserve">. </w:t>
      </w:r>
    </w:p>
    <w:p w14:paraId="132284BC" w14:textId="77777777" w:rsidR="00421BC6" w:rsidRDefault="00421B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1E4E1AC" w14:textId="77777777" w:rsidR="001F2D6B" w:rsidRPr="004548BD" w:rsidRDefault="001F2D6B" w:rsidP="001F2D6B">
      <w:pPr>
        <w:rPr>
          <w:rFonts w:cs="Arial"/>
          <w:szCs w:val="24"/>
        </w:rPr>
      </w:pPr>
      <w:r w:rsidRPr="004548BD">
        <w:rPr>
          <w:rFonts w:cs="Arial"/>
          <w:szCs w:val="24"/>
        </w:rPr>
        <w:t xml:space="preserve">Federal ammunition </w:t>
      </w:r>
      <w:r>
        <w:rPr>
          <w:rFonts w:cs="Arial"/>
          <w:szCs w:val="24"/>
        </w:rPr>
        <w:t>is available at dealers nationwide. For more information on Federal products</w:t>
      </w:r>
      <w:r w:rsidRPr="004548BD">
        <w:rPr>
          <w:rFonts w:cs="Arial"/>
          <w:szCs w:val="24"/>
        </w:rPr>
        <w:t xml:space="preserve"> or to shop online, visit </w:t>
      </w:r>
      <w:hyperlink r:id="rId10" w:history="1">
        <w:r w:rsidRPr="004548BD">
          <w:rPr>
            <w:rStyle w:val="Hyperlink"/>
            <w:rFonts w:cs="Arial"/>
            <w:szCs w:val="24"/>
          </w:rPr>
          <w:t>www.federalpremium.com</w:t>
        </w:r>
      </w:hyperlink>
      <w:r w:rsidRPr="004548BD">
        <w:rPr>
          <w:rFonts w:cs="Arial"/>
          <w:szCs w:val="24"/>
        </w:rPr>
        <w:t xml:space="preserve">. </w:t>
      </w:r>
    </w:p>
    <w:p w14:paraId="04B262A6" w14:textId="77777777" w:rsidR="001F2D6B" w:rsidRDefault="001F2D6B" w:rsidP="001F2D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4A7F21A4" w14:textId="77777777" w:rsidR="001F2D6B" w:rsidRDefault="001F2D6B" w:rsidP="001F2D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0A3A7848" w14:textId="77777777" w:rsidR="001F2D6B" w:rsidRPr="004548BD" w:rsidRDefault="001F2D6B" w:rsidP="001F2D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548BD">
        <w:rPr>
          <w:rFonts w:cs="Arial"/>
          <w:b/>
          <w:szCs w:val="24"/>
        </w:rPr>
        <w:t>Press Release Contact: JJ Reich</w:t>
      </w:r>
    </w:p>
    <w:p w14:paraId="0025249F" w14:textId="77777777" w:rsidR="001F2D6B" w:rsidRPr="004548BD" w:rsidRDefault="001F2D6B" w:rsidP="001F2D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szCs w:val="24"/>
        </w:rPr>
        <w:t>Senior Manager – Press Relations</w:t>
      </w:r>
    </w:p>
    <w:p w14:paraId="636F0B52" w14:textId="7C6D4554" w:rsidR="00083311" w:rsidRDefault="001F2D6B" w:rsidP="001F2D6B">
      <w:pPr>
        <w:rPr>
          <w:rFonts w:cs="Arial"/>
          <w:color w:val="0000FF"/>
          <w:szCs w:val="24"/>
          <w:u w:val="single"/>
        </w:rPr>
      </w:pPr>
      <w:r w:rsidRPr="004548BD">
        <w:rPr>
          <w:rFonts w:cs="Arial"/>
          <w:szCs w:val="24"/>
        </w:rPr>
        <w:t xml:space="preserve">E-mail: </w:t>
      </w:r>
      <w:hyperlink r:id="rId11" w:history="1">
        <w:r w:rsidR="002D0B4A" w:rsidRPr="00D92B0C">
          <w:rPr>
            <w:rStyle w:val="Hyperlink"/>
          </w:rPr>
          <w:t>media@tkghunt.com</w:t>
        </w:r>
      </w:hyperlink>
      <w:r w:rsidR="002D0B4A">
        <w:t xml:space="preserve"> </w:t>
      </w:r>
    </w:p>
    <w:p w14:paraId="48CBDD34" w14:textId="62EAC406" w:rsidR="001F2D6B" w:rsidRPr="00083311" w:rsidRDefault="001F2D6B" w:rsidP="001F2D6B">
      <w:pPr>
        <w:rPr>
          <w:rFonts w:cs="Arial"/>
          <w:color w:val="0000FF"/>
          <w:szCs w:val="24"/>
          <w:u w:val="single"/>
        </w:rPr>
      </w:pPr>
      <w:r w:rsidRPr="004548BD">
        <w:rPr>
          <w:rFonts w:cs="Arial"/>
          <w:b/>
          <w:bCs/>
          <w:szCs w:val="24"/>
        </w:rPr>
        <w:lastRenderedPageBreak/>
        <w:t>About Federal Ammunition</w:t>
      </w:r>
    </w:p>
    <w:p w14:paraId="4FF1EEB4" w14:textId="77777777" w:rsidR="001F2D6B" w:rsidRPr="00F118E4" w:rsidRDefault="001F2D6B" w:rsidP="001F2D6B">
      <w:pPr>
        <w:rPr>
          <w:rFonts w:cs="Arial"/>
          <w:szCs w:val="24"/>
        </w:rPr>
      </w:pPr>
      <w:r w:rsidRPr="004548BD">
        <w:rPr>
          <w:rFonts w:cs="Arial"/>
          <w:szCs w:val="24"/>
        </w:rPr>
        <w:t xml:space="preserve">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w:t>
      </w:r>
      <w:proofErr w:type="gramStart"/>
      <w:r w:rsidRPr="004548BD">
        <w:rPr>
          <w:rFonts w:cs="Arial"/>
          <w:szCs w:val="24"/>
        </w:rPr>
        <w:t>matter</w:t>
      </w:r>
      <w:proofErr w:type="gramEnd"/>
      <w:r w:rsidRPr="004548BD">
        <w:rPr>
          <w:rFonts w:cs="Arial"/>
          <w:szCs w:val="24"/>
        </w:rPr>
        <w:t xml:space="preserve"> their pursuit.</w:t>
      </w:r>
    </w:p>
    <w:p w14:paraId="75502DE6" w14:textId="5634C7E1" w:rsidR="006228EE" w:rsidRDefault="006228EE" w:rsidP="001F2D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sectPr w:rsidR="006228EE"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B2593" w14:textId="77777777" w:rsidR="00BB1C0A" w:rsidRDefault="00BB1C0A">
      <w:r>
        <w:separator/>
      </w:r>
    </w:p>
  </w:endnote>
  <w:endnote w:type="continuationSeparator" w:id="0">
    <w:p w14:paraId="6D4B0338" w14:textId="77777777" w:rsidR="00BB1C0A" w:rsidRDefault="00B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68EC" w14:textId="77777777" w:rsidR="00BB1C0A" w:rsidRDefault="00BB1C0A">
      <w:r>
        <w:separator/>
      </w:r>
    </w:p>
  </w:footnote>
  <w:footnote w:type="continuationSeparator" w:id="0">
    <w:p w14:paraId="26C98CD1" w14:textId="77777777" w:rsidR="00BB1C0A" w:rsidRDefault="00BB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722921">
    <w:abstractNumId w:val="3"/>
  </w:num>
  <w:num w:numId="2" w16cid:durableId="396131492">
    <w:abstractNumId w:val="17"/>
  </w:num>
  <w:num w:numId="3" w16cid:durableId="161627959">
    <w:abstractNumId w:val="1"/>
  </w:num>
  <w:num w:numId="4" w16cid:durableId="1829440135">
    <w:abstractNumId w:val="16"/>
  </w:num>
  <w:num w:numId="5" w16cid:durableId="1081560922">
    <w:abstractNumId w:val="14"/>
  </w:num>
  <w:num w:numId="6" w16cid:durableId="1850100385">
    <w:abstractNumId w:val="11"/>
  </w:num>
  <w:num w:numId="7" w16cid:durableId="205215752">
    <w:abstractNumId w:val="0"/>
  </w:num>
  <w:num w:numId="8" w16cid:durableId="153492134">
    <w:abstractNumId w:val="15"/>
  </w:num>
  <w:num w:numId="9" w16cid:durableId="215095549">
    <w:abstractNumId w:val="2"/>
  </w:num>
  <w:num w:numId="10" w16cid:durableId="645938887">
    <w:abstractNumId w:val="12"/>
  </w:num>
  <w:num w:numId="11" w16cid:durableId="2144078984">
    <w:abstractNumId w:val="4"/>
  </w:num>
  <w:num w:numId="12" w16cid:durableId="723406238">
    <w:abstractNumId w:val="9"/>
  </w:num>
  <w:num w:numId="13" w16cid:durableId="1241526174">
    <w:abstractNumId w:val="7"/>
  </w:num>
  <w:num w:numId="14" w16cid:durableId="308216005">
    <w:abstractNumId w:val="8"/>
  </w:num>
  <w:num w:numId="15" w16cid:durableId="141242147">
    <w:abstractNumId w:val="19"/>
  </w:num>
  <w:num w:numId="16" w16cid:durableId="194873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081277">
    <w:abstractNumId w:val="18"/>
  </w:num>
  <w:num w:numId="18" w16cid:durableId="310797316">
    <w:abstractNumId w:val="10"/>
  </w:num>
  <w:num w:numId="19" w16cid:durableId="53085098">
    <w:abstractNumId w:val="4"/>
  </w:num>
  <w:num w:numId="20" w16cid:durableId="1119371054">
    <w:abstractNumId w:val="5"/>
  </w:num>
  <w:num w:numId="21" w16cid:durableId="97798216">
    <w:abstractNumId w:val="13"/>
  </w:num>
  <w:num w:numId="22" w16cid:durableId="1968507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3311"/>
    <w:rsid w:val="000851D6"/>
    <w:rsid w:val="000858B4"/>
    <w:rsid w:val="0008653B"/>
    <w:rsid w:val="00091A08"/>
    <w:rsid w:val="00097E5A"/>
    <w:rsid w:val="000A485F"/>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19E"/>
    <w:rsid w:val="000F1B1B"/>
    <w:rsid w:val="000F2B25"/>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41070"/>
    <w:rsid w:val="00143F7A"/>
    <w:rsid w:val="001441F5"/>
    <w:rsid w:val="001442D1"/>
    <w:rsid w:val="00155654"/>
    <w:rsid w:val="0015613C"/>
    <w:rsid w:val="001566F7"/>
    <w:rsid w:val="00157444"/>
    <w:rsid w:val="0016021F"/>
    <w:rsid w:val="00161B99"/>
    <w:rsid w:val="0016233E"/>
    <w:rsid w:val="00166B05"/>
    <w:rsid w:val="00167CDA"/>
    <w:rsid w:val="00170137"/>
    <w:rsid w:val="00170AA7"/>
    <w:rsid w:val="001755C3"/>
    <w:rsid w:val="00175EEB"/>
    <w:rsid w:val="001769BE"/>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E7C3F"/>
    <w:rsid w:val="001F1BBC"/>
    <w:rsid w:val="001F2D6B"/>
    <w:rsid w:val="001F3BC1"/>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2F1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0B4A"/>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63BA"/>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E7BD0"/>
    <w:rsid w:val="003F1160"/>
    <w:rsid w:val="003F1649"/>
    <w:rsid w:val="003F6159"/>
    <w:rsid w:val="003F6323"/>
    <w:rsid w:val="00400670"/>
    <w:rsid w:val="004018D9"/>
    <w:rsid w:val="00403D50"/>
    <w:rsid w:val="004042D9"/>
    <w:rsid w:val="00405C49"/>
    <w:rsid w:val="00405FA2"/>
    <w:rsid w:val="0041168F"/>
    <w:rsid w:val="00415B99"/>
    <w:rsid w:val="004176AF"/>
    <w:rsid w:val="00421BC6"/>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2B53"/>
    <w:rsid w:val="00485A0B"/>
    <w:rsid w:val="00486F57"/>
    <w:rsid w:val="004873CA"/>
    <w:rsid w:val="00487FF4"/>
    <w:rsid w:val="004906F0"/>
    <w:rsid w:val="00495AE9"/>
    <w:rsid w:val="00495B8D"/>
    <w:rsid w:val="00496814"/>
    <w:rsid w:val="004A2658"/>
    <w:rsid w:val="004A3167"/>
    <w:rsid w:val="004A589D"/>
    <w:rsid w:val="004B0358"/>
    <w:rsid w:val="004B13F0"/>
    <w:rsid w:val="004C3A52"/>
    <w:rsid w:val="004C6391"/>
    <w:rsid w:val="004C6B07"/>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63CA"/>
    <w:rsid w:val="005201B1"/>
    <w:rsid w:val="00521918"/>
    <w:rsid w:val="00523E3D"/>
    <w:rsid w:val="005242AB"/>
    <w:rsid w:val="005254A5"/>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90433"/>
    <w:rsid w:val="00591DC8"/>
    <w:rsid w:val="00593971"/>
    <w:rsid w:val="00594390"/>
    <w:rsid w:val="00597F6F"/>
    <w:rsid w:val="005A14CB"/>
    <w:rsid w:val="005A3594"/>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1E70"/>
    <w:rsid w:val="0061455B"/>
    <w:rsid w:val="00616161"/>
    <w:rsid w:val="00616171"/>
    <w:rsid w:val="00617AF4"/>
    <w:rsid w:val="00617EBE"/>
    <w:rsid w:val="00621371"/>
    <w:rsid w:val="006222EF"/>
    <w:rsid w:val="006228EE"/>
    <w:rsid w:val="00623FA2"/>
    <w:rsid w:val="00624A14"/>
    <w:rsid w:val="0062505A"/>
    <w:rsid w:val="00625E33"/>
    <w:rsid w:val="00627031"/>
    <w:rsid w:val="00627F0A"/>
    <w:rsid w:val="006327B3"/>
    <w:rsid w:val="00641710"/>
    <w:rsid w:val="00641E59"/>
    <w:rsid w:val="00642D72"/>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7D6"/>
    <w:rsid w:val="00780846"/>
    <w:rsid w:val="0078208C"/>
    <w:rsid w:val="00783D02"/>
    <w:rsid w:val="0078692A"/>
    <w:rsid w:val="00787D75"/>
    <w:rsid w:val="00790264"/>
    <w:rsid w:val="00792177"/>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663"/>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133B"/>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517C"/>
    <w:rsid w:val="00986C8A"/>
    <w:rsid w:val="009876D7"/>
    <w:rsid w:val="00990AF1"/>
    <w:rsid w:val="00993064"/>
    <w:rsid w:val="009932DD"/>
    <w:rsid w:val="009978F2"/>
    <w:rsid w:val="009A03E1"/>
    <w:rsid w:val="009A0CE1"/>
    <w:rsid w:val="009A3AB8"/>
    <w:rsid w:val="009A66BA"/>
    <w:rsid w:val="009B0853"/>
    <w:rsid w:val="009B3E87"/>
    <w:rsid w:val="009B59FC"/>
    <w:rsid w:val="009B6379"/>
    <w:rsid w:val="009C1249"/>
    <w:rsid w:val="009C1562"/>
    <w:rsid w:val="009C171B"/>
    <w:rsid w:val="009C39F1"/>
    <w:rsid w:val="009C44A6"/>
    <w:rsid w:val="009C742A"/>
    <w:rsid w:val="009D0871"/>
    <w:rsid w:val="009D25F9"/>
    <w:rsid w:val="009D2972"/>
    <w:rsid w:val="009D4680"/>
    <w:rsid w:val="009D6C0B"/>
    <w:rsid w:val="009E4649"/>
    <w:rsid w:val="009E58C5"/>
    <w:rsid w:val="009E59B0"/>
    <w:rsid w:val="009E6B41"/>
    <w:rsid w:val="009F2F19"/>
    <w:rsid w:val="009F3EF8"/>
    <w:rsid w:val="00A01FE7"/>
    <w:rsid w:val="00A02FBB"/>
    <w:rsid w:val="00A05761"/>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248D"/>
    <w:rsid w:val="00A55FBC"/>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5E30"/>
    <w:rsid w:val="00AE7FA7"/>
    <w:rsid w:val="00AF4B61"/>
    <w:rsid w:val="00AF5BC9"/>
    <w:rsid w:val="00B02918"/>
    <w:rsid w:val="00B0380E"/>
    <w:rsid w:val="00B071D0"/>
    <w:rsid w:val="00B127C6"/>
    <w:rsid w:val="00B149DE"/>
    <w:rsid w:val="00B16797"/>
    <w:rsid w:val="00B2054D"/>
    <w:rsid w:val="00B20D2F"/>
    <w:rsid w:val="00B24E68"/>
    <w:rsid w:val="00B24F72"/>
    <w:rsid w:val="00B24FFF"/>
    <w:rsid w:val="00B256F2"/>
    <w:rsid w:val="00B27002"/>
    <w:rsid w:val="00B27A12"/>
    <w:rsid w:val="00B3197F"/>
    <w:rsid w:val="00B3251F"/>
    <w:rsid w:val="00B434F2"/>
    <w:rsid w:val="00B45712"/>
    <w:rsid w:val="00B5324B"/>
    <w:rsid w:val="00B62699"/>
    <w:rsid w:val="00B67B22"/>
    <w:rsid w:val="00B713DF"/>
    <w:rsid w:val="00B73CD9"/>
    <w:rsid w:val="00B748FD"/>
    <w:rsid w:val="00B85079"/>
    <w:rsid w:val="00B86C40"/>
    <w:rsid w:val="00B915C1"/>
    <w:rsid w:val="00B958BF"/>
    <w:rsid w:val="00BA0008"/>
    <w:rsid w:val="00BA03CA"/>
    <w:rsid w:val="00BA070E"/>
    <w:rsid w:val="00BA2F9F"/>
    <w:rsid w:val="00BA38E2"/>
    <w:rsid w:val="00BB1C0A"/>
    <w:rsid w:val="00BB3AA7"/>
    <w:rsid w:val="00BB52C4"/>
    <w:rsid w:val="00BC0ACE"/>
    <w:rsid w:val="00BC0F94"/>
    <w:rsid w:val="00BC1F43"/>
    <w:rsid w:val="00BC22F8"/>
    <w:rsid w:val="00BC4642"/>
    <w:rsid w:val="00BC4983"/>
    <w:rsid w:val="00BC593A"/>
    <w:rsid w:val="00BC6791"/>
    <w:rsid w:val="00BC75F5"/>
    <w:rsid w:val="00BD0484"/>
    <w:rsid w:val="00BD2660"/>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C2594"/>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45378"/>
    <w:rsid w:val="00D5100B"/>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46F2"/>
    <w:rsid w:val="00DF6584"/>
    <w:rsid w:val="00E018A7"/>
    <w:rsid w:val="00E02E69"/>
    <w:rsid w:val="00E03F71"/>
    <w:rsid w:val="00E04FC0"/>
    <w:rsid w:val="00E10A04"/>
    <w:rsid w:val="00E10D82"/>
    <w:rsid w:val="00E11465"/>
    <w:rsid w:val="00E16CA8"/>
    <w:rsid w:val="00E17409"/>
    <w:rsid w:val="00E17528"/>
    <w:rsid w:val="00E17627"/>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4F3C"/>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81435"/>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001F"/>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482B5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this-is-federal/rebates-and-promotion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441</Words>
  <Characters>2659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3084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8</cp:revision>
  <cp:lastPrinted>2016-11-30T19:44:00Z</cp:lastPrinted>
  <dcterms:created xsi:type="dcterms:W3CDTF">2024-11-18T16:02:00Z</dcterms:created>
  <dcterms:modified xsi:type="dcterms:W3CDTF">2024-11-19T21:07:00Z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41e9a4ad6baaf6bd7204b0e4d3f99a156765158cd5103cfc4512fc08e3b522f2</vt:lpwstr>
  </property>
</Properties>
</file>