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774B3E44" w14:textId="77777777" w:rsidR="009E4649" w:rsidRPr="002F52E8" w:rsidRDefault="009E4649" w:rsidP="009F2F19">
      <w:pPr>
        <w:rPr>
          <w:rFonts w:cs="Arial"/>
          <w:b/>
          <w:szCs w:val="24"/>
        </w:rPr>
      </w:pPr>
    </w:p>
    <w:p w14:paraId="0FF264E6" w14:textId="70FF34F5" w:rsidR="00EB5D6A" w:rsidRPr="00EB5D6A" w:rsidRDefault="00AD7CFE" w:rsidP="00E6628B">
      <w:pPr>
        <w:jc w:val="center"/>
        <w:rPr>
          <w:rFonts w:cs="Arial"/>
          <w:b/>
          <w:sz w:val="28"/>
          <w:szCs w:val="28"/>
        </w:rPr>
      </w:pPr>
      <w:r>
        <w:rPr>
          <w:rFonts w:cs="Arial"/>
          <w:b/>
          <w:sz w:val="28"/>
          <w:szCs w:val="28"/>
        </w:rPr>
        <w:t xml:space="preserve">Federal Premium </w:t>
      </w:r>
      <w:r w:rsidR="00EB5D6A" w:rsidRPr="007A355F">
        <w:rPr>
          <w:rFonts w:cs="Arial"/>
          <w:b/>
          <w:bCs/>
          <w:sz w:val="28"/>
          <w:szCs w:val="28"/>
        </w:rPr>
        <w:t>Force X2</w:t>
      </w:r>
      <w:r>
        <w:rPr>
          <w:rFonts w:cs="Arial"/>
          <w:b/>
          <w:sz w:val="28"/>
          <w:szCs w:val="28"/>
        </w:rPr>
        <w:t xml:space="preserve"> </w:t>
      </w:r>
      <w:r w:rsidR="00EB5D6A">
        <w:rPr>
          <w:rFonts w:cs="Arial"/>
          <w:b/>
          <w:sz w:val="28"/>
          <w:szCs w:val="28"/>
        </w:rPr>
        <w:t xml:space="preserve">Shorty </w:t>
      </w:r>
      <w:r w:rsidR="00E41245">
        <w:rPr>
          <w:rFonts w:cs="Arial"/>
          <w:b/>
          <w:sz w:val="28"/>
          <w:szCs w:val="28"/>
        </w:rPr>
        <w:t xml:space="preserve">Shotshell </w:t>
      </w:r>
      <w:r w:rsidR="00E6628B">
        <w:rPr>
          <w:rFonts w:cs="Arial"/>
          <w:b/>
          <w:sz w:val="28"/>
          <w:szCs w:val="28"/>
        </w:rPr>
        <w:t xml:space="preserve">Received NRA </w:t>
      </w:r>
      <w:r w:rsidR="00E6628B" w:rsidRPr="00E6628B">
        <w:rPr>
          <w:rFonts w:cs="Arial"/>
          <w:b/>
          <w:i/>
          <w:iCs/>
          <w:sz w:val="28"/>
          <w:szCs w:val="28"/>
        </w:rPr>
        <w:t>American Rifleman’s</w:t>
      </w:r>
      <w:r w:rsidR="00E6628B">
        <w:rPr>
          <w:rFonts w:cs="Arial"/>
          <w:b/>
          <w:sz w:val="28"/>
          <w:szCs w:val="28"/>
        </w:rPr>
        <w:t xml:space="preserve"> </w:t>
      </w:r>
      <w:r>
        <w:rPr>
          <w:rFonts w:cs="Arial"/>
          <w:b/>
          <w:sz w:val="28"/>
          <w:szCs w:val="28"/>
        </w:rPr>
        <w:t>202</w:t>
      </w:r>
      <w:r w:rsidR="00E41245">
        <w:rPr>
          <w:rFonts w:cs="Arial"/>
          <w:b/>
          <w:sz w:val="28"/>
          <w:szCs w:val="28"/>
        </w:rPr>
        <w:t>4</w:t>
      </w:r>
      <w:r>
        <w:rPr>
          <w:rFonts w:cs="Arial"/>
          <w:b/>
          <w:sz w:val="28"/>
          <w:szCs w:val="28"/>
        </w:rPr>
        <w:t xml:space="preserve"> Ammunition Product of the Year </w:t>
      </w:r>
      <w:r w:rsidR="00E6628B">
        <w:rPr>
          <w:rFonts w:cs="Arial"/>
          <w:b/>
          <w:sz w:val="28"/>
          <w:szCs w:val="28"/>
        </w:rPr>
        <w:t>Award</w:t>
      </w:r>
      <w:r>
        <w:rPr>
          <w:rFonts w:cs="Arial"/>
          <w:b/>
          <w:sz w:val="28"/>
          <w:szCs w:val="28"/>
        </w:rPr>
        <w:t xml:space="preserve"> </w:t>
      </w:r>
    </w:p>
    <w:p w14:paraId="5E226DB8" w14:textId="77777777" w:rsidR="00E11465" w:rsidRPr="007404CA" w:rsidRDefault="00E11465" w:rsidP="009F2F19">
      <w:pPr>
        <w:rPr>
          <w:rFonts w:cs="Arial"/>
          <w:szCs w:val="24"/>
        </w:rPr>
      </w:pPr>
    </w:p>
    <w:p w14:paraId="6F9D239F" w14:textId="3094173B" w:rsidR="00AD7CFE" w:rsidRDefault="00BC4983" w:rsidP="00AD7CFE">
      <w:pPr>
        <w:rPr>
          <w:rFonts w:cs="Arial"/>
          <w:szCs w:val="24"/>
        </w:rPr>
      </w:pPr>
      <w:r w:rsidRPr="007404CA">
        <w:rPr>
          <w:rFonts w:cs="Arial"/>
          <w:b/>
          <w:szCs w:val="24"/>
        </w:rPr>
        <w:t>ANOKA, Minneso</w:t>
      </w:r>
      <w:r w:rsidRPr="006330BC">
        <w:rPr>
          <w:rFonts w:cs="Arial"/>
          <w:b/>
          <w:szCs w:val="24"/>
        </w:rPr>
        <w:t>ta</w:t>
      </w:r>
      <w:r w:rsidR="00A02FBB" w:rsidRPr="006330BC">
        <w:rPr>
          <w:rFonts w:cs="Arial"/>
          <w:b/>
          <w:szCs w:val="24"/>
        </w:rPr>
        <w:t xml:space="preserve"> –</w:t>
      </w:r>
      <w:r w:rsidR="00825EC1" w:rsidRPr="006330BC">
        <w:rPr>
          <w:rFonts w:cs="Arial"/>
          <w:b/>
          <w:szCs w:val="24"/>
        </w:rPr>
        <w:t xml:space="preserve"> </w:t>
      </w:r>
      <w:r w:rsidR="00E6628B">
        <w:rPr>
          <w:rFonts w:cs="Arial"/>
          <w:b/>
          <w:szCs w:val="24"/>
        </w:rPr>
        <w:t>May</w:t>
      </w:r>
      <w:r w:rsidR="00613D65" w:rsidRPr="006330BC">
        <w:rPr>
          <w:rFonts w:cs="Arial"/>
          <w:b/>
          <w:szCs w:val="24"/>
        </w:rPr>
        <w:t xml:space="preserve"> </w:t>
      </w:r>
      <w:r w:rsidR="00B80DFE">
        <w:rPr>
          <w:rFonts w:cs="Arial"/>
          <w:b/>
          <w:szCs w:val="24"/>
        </w:rPr>
        <w:t>17</w:t>
      </w:r>
      <w:r w:rsidR="007E0080" w:rsidRPr="006330BC">
        <w:rPr>
          <w:rFonts w:cs="Arial"/>
          <w:b/>
          <w:szCs w:val="24"/>
        </w:rPr>
        <w:t>, 20</w:t>
      </w:r>
      <w:r w:rsidR="00EB5D6A">
        <w:rPr>
          <w:rFonts w:cs="Arial"/>
          <w:b/>
          <w:szCs w:val="24"/>
        </w:rPr>
        <w:t>24</w:t>
      </w:r>
      <w:r w:rsidR="009E4649" w:rsidRPr="006330BC">
        <w:rPr>
          <w:rFonts w:cs="Arial"/>
          <w:b/>
          <w:szCs w:val="24"/>
        </w:rPr>
        <w:t xml:space="preserve"> </w:t>
      </w:r>
      <w:r w:rsidR="00896CE8" w:rsidRPr="006330BC">
        <w:rPr>
          <w:rFonts w:cs="Arial"/>
          <w:b/>
          <w:szCs w:val="24"/>
        </w:rPr>
        <w:t>–</w:t>
      </w:r>
      <w:r w:rsidR="00AD7CFE" w:rsidRPr="006330BC">
        <w:rPr>
          <w:rFonts w:cs="Arial"/>
          <w:szCs w:val="24"/>
        </w:rPr>
        <w:t xml:space="preserve"> The Na</w:t>
      </w:r>
      <w:r w:rsidR="00AD7CFE" w:rsidRPr="00C978BE">
        <w:rPr>
          <w:rFonts w:cs="Arial"/>
          <w:szCs w:val="24"/>
        </w:rPr>
        <w:t>tional Rifle Association’s (NRA)</w:t>
      </w:r>
      <w:r w:rsidR="00AD7CFE">
        <w:rPr>
          <w:rFonts w:cs="Arial"/>
          <w:szCs w:val="24"/>
        </w:rPr>
        <w:t xml:space="preserve"> </w:t>
      </w:r>
      <w:r w:rsidR="00AD7CFE">
        <w:rPr>
          <w:rFonts w:cs="Arial"/>
          <w:i/>
          <w:szCs w:val="24"/>
        </w:rPr>
        <w:t>American Rifleman</w:t>
      </w:r>
      <w:r w:rsidR="00AD7CFE" w:rsidRPr="00C978BE">
        <w:rPr>
          <w:rFonts w:cs="Arial"/>
          <w:szCs w:val="24"/>
        </w:rPr>
        <w:t xml:space="preserve"> </w:t>
      </w:r>
      <w:r w:rsidR="00AD7CFE">
        <w:rPr>
          <w:rFonts w:cs="Arial"/>
          <w:szCs w:val="24"/>
        </w:rPr>
        <w:t xml:space="preserve">magazine </w:t>
      </w:r>
      <w:r w:rsidR="00613D65">
        <w:rPr>
          <w:rFonts w:cs="Arial"/>
          <w:szCs w:val="24"/>
        </w:rPr>
        <w:t>awarded</w:t>
      </w:r>
      <w:r w:rsidR="00AD7CFE" w:rsidRPr="00C978BE">
        <w:rPr>
          <w:rFonts w:cs="Arial"/>
          <w:szCs w:val="24"/>
        </w:rPr>
        <w:t xml:space="preserve"> Federal </w:t>
      </w:r>
      <w:r w:rsidR="00AD7CFE">
        <w:rPr>
          <w:rFonts w:cs="Arial"/>
          <w:szCs w:val="24"/>
        </w:rPr>
        <w:t xml:space="preserve">Premium </w:t>
      </w:r>
      <w:r w:rsidR="00E41245" w:rsidRPr="008A58BC">
        <w:rPr>
          <w:rFonts w:cs="Arial"/>
          <w:color w:val="0E101A"/>
          <w:szCs w:val="24"/>
        </w:rPr>
        <w:t>Force X2 Shorty Shotshell</w:t>
      </w:r>
      <w:r w:rsidR="00AD7CFE">
        <w:rPr>
          <w:rFonts w:cs="Arial"/>
        </w:rPr>
        <w:t xml:space="preserve"> with the</w:t>
      </w:r>
      <w:r w:rsidR="00AD7CFE" w:rsidRPr="002960AD">
        <w:rPr>
          <w:rFonts w:cs="Arial"/>
        </w:rPr>
        <w:t xml:space="preserve"> Golden Bullseye Award for </w:t>
      </w:r>
      <w:r w:rsidR="00AD7CFE">
        <w:rPr>
          <w:rFonts w:cs="Arial"/>
        </w:rPr>
        <w:t>202</w:t>
      </w:r>
      <w:r w:rsidR="00E41245">
        <w:rPr>
          <w:rFonts w:cs="Arial"/>
        </w:rPr>
        <w:t>4</w:t>
      </w:r>
      <w:r w:rsidR="00AD7CFE">
        <w:rPr>
          <w:rFonts w:cs="Arial"/>
        </w:rPr>
        <w:t xml:space="preserve"> Ammunition Product</w:t>
      </w:r>
      <w:r w:rsidR="00AD7CFE" w:rsidRPr="002960AD">
        <w:rPr>
          <w:rFonts w:cs="Arial"/>
        </w:rPr>
        <w:t xml:space="preserve"> of the Year.</w:t>
      </w:r>
      <w:r w:rsidR="00AD7CFE">
        <w:rPr>
          <w:rFonts w:cs="Arial"/>
          <w:szCs w:val="24"/>
        </w:rPr>
        <w:t xml:space="preserve"> </w:t>
      </w:r>
      <w:bookmarkStart w:id="0" w:name="_Hlk165645169"/>
      <w:r w:rsidR="00716FFF">
        <w:rPr>
          <w:rFonts w:cs="Arial"/>
          <w:szCs w:val="24"/>
        </w:rPr>
        <w:t>Company representatives at F</w:t>
      </w:r>
      <w:r w:rsidR="00AD7CFE">
        <w:rPr>
          <w:rFonts w:cs="Arial"/>
          <w:szCs w:val="24"/>
        </w:rPr>
        <w:t>ederal</w:t>
      </w:r>
      <w:r w:rsidR="00AD7CFE" w:rsidRPr="00AD7CFE">
        <w:rPr>
          <w:rFonts w:cs="Arial"/>
          <w:szCs w:val="24"/>
        </w:rPr>
        <w:t xml:space="preserve"> </w:t>
      </w:r>
      <w:r w:rsidR="006111CB">
        <w:rPr>
          <w:rFonts w:cs="Arial"/>
          <w:szCs w:val="24"/>
        </w:rPr>
        <w:t>Ammunition received this award</w:t>
      </w:r>
      <w:r w:rsidR="00613D65">
        <w:rPr>
          <w:rFonts w:cs="Arial"/>
          <w:szCs w:val="24"/>
        </w:rPr>
        <w:t xml:space="preserve"> </w:t>
      </w:r>
      <w:r w:rsidR="00AD7CFE" w:rsidRPr="00AD7CFE">
        <w:rPr>
          <w:rFonts w:cs="Arial"/>
          <w:szCs w:val="24"/>
        </w:rPr>
        <w:t xml:space="preserve">during a special reception </w:t>
      </w:r>
      <w:r w:rsidR="00E6628B">
        <w:t xml:space="preserve">at </w:t>
      </w:r>
      <w:r w:rsidR="00E6628B" w:rsidRPr="00576B9F">
        <w:rPr>
          <w:rFonts w:cs="Arial"/>
        </w:rPr>
        <w:t>the</w:t>
      </w:r>
      <w:r w:rsidR="00E6628B" w:rsidRPr="00576B9F">
        <w:rPr>
          <w:rFonts w:cs="Arial"/>
          <w:szCs w:val="24"/>
        </w:rPr>
        <w:t xml:space="preserve"> </w:t>
      </w:r>
      <w:r w:rsidR="00E6628B">
        <w:rPr>
          <w:rFonts w:cs="Arial"/>
          <w:color w:val="333333"/>
          <w:szCs w:val="24"/>
        </w:rPr>
        <w:t>153</w:t>
      </w:r>
      <w:r w:rsidR="00E6628B" w:rsidRPr="007E1A26">
        <w:rPr>
          <w:rFonts w:cs="Arial"/>
          <w:color w:val="333333"/>
          <w:szCs w:val="24"/>
          <w:vertAlign w:val="superscript"/>
        </w:rPr>
        <w:t>rd</w:t>
      </w:r>
      <w:r w:rsidR="00E6628B">
        <w:rPr>
          <w:rFonts w:cs="Arial"/>
          <w:color w:val="333333"/>
          <w:szCs w:val="24"/>
        </w:rPr>
        <w:t xml:space="preserve"> NRA </w:t>
      </w:r>
      <w:r w:rsidR="00E6628B" w:rsidRPr="008E6023">
        <w:rPr>
          <w:rFonts w:cs="Arial"/>
          <w:color w:val="333333"/>
          <w:szCs w:val="24"/>
        </w:rPr>
        <w:t>Annual Meetings &amp; Exhibits</w:t>
      </w:r>
      <w:r w:rsidR="00E6628B">
        <w:rPr>
          <w:rFonts w:cs="Arial"/>
          <w:color w:val="333333"/>
          <w:szCs w:val="24"/>
        </w:rPr>
        <w:t>, held</w:t>
      </w:r>
      <w:r w:rsidR="00E6628B" w:rsidRPr="008E6023">
        <w:rPr>
          <w:rFonts w:cs="Arial"/>
          <w:color w:val="333333"/>
          <w:szCs w:val="24"/>
        </w:rPr>
        <w:t xml:space="preserve"> </w:t>
      </w:r>
      <w:r w:rsidR="00E6628B">
        <w:t>at the Kay Bailey Hutchison Convention Center</w:t>
      </w:r>
      <w:r w:rsidR="00E6628B">
        <w:rPr>
          <w:rFonts w:cs="Arial"/>
          <w:color w:val="333333"/>
          <w:szCs w:val="24"/>
        </w:rPr>
        <w:t>,</w:t>
      </w:r>
      <w:r w:rsidR="00E6628B" w:rsidRPr="008E6023">
        <w:rPr>
          <w:rFonts w:cs="Arial"/>
          <w:color w:val="333333"/>
          <w:szCs w:val="24"/>
        </w:rPr>
        <w:t xml:space="preserve"> </w:t>
      </w:r>
      <w:r w:rsidR="00E6628B">
        <w:t xml:space="preserve">on </w:t>
      </w:r>
      <w:r w:rsidR="00716FFF">
        <w:t xml:space="preserve">Friday, </w:t>
      </w:r>
      <w:r w:rsidR="00E6628B">
        <w:t>May 17, 2024</w:t>
      </w:r>
      <w:r w:rsidR="00716FFF">
        <w:t>,</w:t>
      </w:r>
      <w:r w:rsidR="00E6628B">
        <w:t xml:space="preserve"> in Dallas, Texas</w:t>
      </w:r>
      <w:r w:rsidR="00E6628B" w:rsidRPr="008E6023">
        <w:rPr>
          <w:rFonts w:cs="Arial"/>
          <w:color w:val="333333"/>
          <w:szCs w:val="24"/>
        </w:rPr>
        <w:t>.</w:t>
      </w:r>
      <w:bookmarkEnd w:id="0"/>
    </w:p>
    <w:p w14:paraId="395683A4" w14:textId="470506AA" w:rsidR="00AD7CFE" w:rsidRDefault="00AD7CFE" w:rsidP="00AD7CFE">
      <w:pPr>
        <w:rPr>
          <w:rFonts w:cs="Arial"/>
        </w:rPr>
      </w:pPr>
    </w:p>
    <w:p w14:paraId="7AE873DC" w14:textId="0FD883B9" w:rsidR="00AD7CFE" w:rsidRDefault="00AD7CFE" w:rsidP="00AD7CFE">
      <w:pPr>
        <w:rPr>
          <w:rFonts w:cs="Arial"/>
        </w:rPr>
      </w:pPr>
      <w:r>
        <w:rPr>
          <w:rFonts w:cs="Arial"/>
        </w:rPr>
        <w:t>“We are truly honored by this prestigious award. We know that t</w:t>
      </w:r>
      <w:r w:rsidRPr="00604DBA">
        <w:rPr>
          <w:rFonts w:cs="Arial"/>
        </w:rPr>
        <w:t>o qualify for consideration for a Golden B</w:t>
      </w:r>
      <w:r>
        <w:rPr>
          <w:rFonts w:cs="Arial"/>
        </w:rPr>
        <w:t xml:space="preserve">ullseye Award, the product must meet a variety of demanding criteria on design, function, </w:t>
      </w:r>
      <w:r w:rsidR="005C35CA">
        <w:rPr>
          <w:rFonts w:cs="Arial"/>
        </w:rPr>
        <w:t>value,</w:t>
      </w:r>
      <w:r>
        <w:rPr>
          <w:rFonts w:cs="Arial"/>
        </w:rPr>
        <w:t xml:space="preserve"> and overall contribution to the shooting industry,” said </w:t>
      </w:r>
      <w:r w:rsidR="00ED504D" w:rsidRPr="00ED504D">
        <w:rPr>
          <w:rFonts w:cs="Arial"/>
        </w:rPr>
        <w:t>Jesse Whiteside</w:t>
      </w:r>
      <w:r w:rsidR="00ED504D">
        <w:rPr>
          <w:rFonts w:cs="Arial"/>
        </w:rPr>
        <w:t>,</w:t>
      </w:r>
      <w:r w:rsidR="00ED504D" w:rsidRPr="00ED504D">
        <w:rPr>
          <w:rFonts w:cs="Arial"/>
        </w:rPr>
        <w:t xml:space="preserve"> Federal's Vice President of Product Management and Research &amp; Development</w:t>
      </w:r>
      <w:r>
        <w:rPr>
          <w:rFonts w:cs="Arial"/>
        </w:rPr>
        <w:t xml:space="preserve">. “We are proud that our </w:t>
      </w:r>
      <w:r w:rsidR="00EB5D6A">
        <w:rPr>
          <w:rFonts w:cs="Arial"/>
        </w:rPr>
        <w:t xml:space="preserve">Force X2 Shorty </w:t>
      </w:r>
      <w:r>
        <w:rPr>
          <w:rFonts w:cs="Arial"/>
        </w:rPr>
        <w:t>de</w:t>
      </w:r>
      <w:r w:rsidR="00B506BF">
        <w:rPr>
          <w:rFonts w:cs="Arial"/>
        </w:rPr>
        <w:t>livered</w:t>
      </w:r>
      <w:r>
        <w:rPr>
          <w:rFonts w:cs="Arial"/>
        </w:rPr>
        <w:t xml:space="preserve"> extreme reliability</w:t>
      </w:r>
      <w:r w:rsidR="00B506BF">
        <w:rPr>
          <w:rFonts w:cs="Arial"/>
        </w:rPr>
        <w:t xml:space="preserve"> and performance that</w:t>
      </w:r>
      <w:r>
        <w:rPr>
          <w:rFonts w:cs="Arial"/>
        </w:rPr>
        <w:t xml:space="preserve"> exceed</w:t>
      </w:r>
      <w:r w:rsidR="00B506BF">
        <w:rPr>
          <w:rFonts w:cs="Arial"/>
        </w:rPr>
        <w:t xml:space="preserve">ed </w:t>
      </w:r>
      <w:r>
        <w:rPr>
          <w:rFonts w:cs="Arial"/>
        </w:rPr>
        <w:t>evaluators’ exp</w:t>
      </w:r>
      <w:r w:rsidR="00B506BF">
        <w:rPr>
          <w:rFonts w:cs="Arial"/>
        </w:rPr>
        <w:t>ec</w:t>
      </w:r>
      <w:r>
        <w:rPr>
          <w:rFonts w:cs="Arial"/>
        </w:rPr>
        <w:t xml:space="preserve">tations </w:t>
      </w:r>
      <w:r w:rsidR="00B506BF">
        <w:rPr>
          <w:rFonts w:cs="Arial"/>
        </w:rPr>
        <w:t>during their</w:t>
      </w:r>
      <w:r>
        <w:rPr>
          <w:rFonts w:cs="Arial"/>
        </w:rPr>
        <w:t xml:space="preserve"> rigorous field testing.</w:t>
      </w:r>
      <w:r w:rsidR="00B506BF">
        <w:rPr>
          <w:rFonts w:cs="Arial"/>
        </w:rPr>
        <w:t>”</w:t>
      </w:r>
    </w:p>
    <w:p w14:paraId="6319A9D4" w14:textId="77777777" w:rsidR="00EB5D6A" w:rsidRDefault="00EB5D6A" w:rsidP="00EB5D6A">
      <w:pPr>
        <w:rPr>
          <w:rFonts w:cs="Arial"/>
          <w:szCs w:val="24"/>
        </w:rPr>
      </w:pPr>
    </w:p>
    <w:p w14:paraId="2E3DA0A3" w14:textId="65625E50" w:rsidR="00E41245" w:rsidRPr="008A58BC" w:rsidRDefault="00E41245" w:rsidP="00E41245">
      <w:pPr>
        <w:rPr>
          <w:rFonts w:cs="Arial"/>
          <w:color w:val="0E101A"/>
          <w:szCs w:val="24"/>
        </w:rPr>
      </w:pPr>
      <w:r w:rsidRPr="008A58BC">
        <w:rPr>
          <w:rFonts w:cs="Arial"/>
          <w:color w:val="0E101A"/>
          <w:szCs w:val="24"/>
        </w:rPr>
        <w:t>The Force X2 Shorty is designed for use in firearms capable of cycling sub-length shotshells. This new 12</w:t>
      </w:r>
      <w:r>
        <w:rPr>
          <w:rFonts w:cs="Arial"/>
          <w:color w:val="0E101A"/>
          <w:szCs w:val="24"/>
        </w:rPr>
        <w:t>-</w:t>
      </w:r>
      <w:r w:rsidRPr="008A58BC">
        <w:rPr>
          <w:rFonts w:cs="Arial"/>
          <w:color w:val="0E101A"/>
          <w:szCs w:val="24"/>
        </w:rPr>
        <w:t xml:space="preserve">gauge 1 ¾-inch </w:t>
      </w:r>
      <w:r>
        <w:rPr>
          <w:rFonts w:cs="Arial"/>
          <w:color w:val="0E101A"/>
          <w:szCs w:val="24"/>
        </w:rPr>
        <w:t>shotshell</w:t>
      </w:r>
      <w:r w:rsidRPr="008A58BC">
        <w:rPr>
          <w:rFonts w:cs="Arial"/>
          <w:color w:val="0E101A"/>
          <w:szCs w:val="24"/>
        </w:rPr>
        <w:t xml:space="preserve"> allows for higher magazine capacity with up to twice the wound channels over </w:t>
      </w:r>
      <w:r>
        <w:rPr>
          <w:rFonts w:cs="Arial"/>
          <w:color w:val="0E101A"/>
          <w:szCs w:val="24"/>
        </w:rPr>
        <w:t xml:space="preserve">traditional </w:t>
      </w:r>
      <w:r w:rsidRPr="008A58BC">
        <w:rPr>
          <w:rFonts w:cs="Arial"/>
          <w:color w:val="0E101A"/>
          <w:szCs w:val="24"/>
        </w:rPr>
        <w:t xml:space="preserve">buckshot </w:t>
      </w:r>
      <w:r>
        <w:rPr>
          <w:rFonts w:cs="Arial"/>
          <w:color w:val="0E101A"/>
          <w:szCs w:val="24"/>
        </w:rPr>
        <w:t>pellets</w:t>
      </w:r>
      <w:r w:rsidRPr="008A58BC">
        <w:rPr>
          <w:rFonts w:cs="Arial"/>
          <w:color w:val="0E101A"/>
          <w:szCs w:val="24"/>
        </w:rPr>
        <w:t>. </w:t>
      </w:r>
      <w:r w:rsidR="001206F1">
        <w:rPr>
          <w:rFonts w:cs="Arial"/>
          <w:color w:val="0E101A"/>
          <w:szCs w:val="24"/>
        </w:rPr>
        <w:t xml:space="preserve">The </w:t>
      </w:r>
      <w:r w:rsidR="001206F1" w:rsidRPr="008A58BC">
        <w:rPr>
          <w:rFonts w:cs="Arial"/>
          <w:color w:val="0E101A"/>
          <w:szCs w:val="24"/>
        </w:rPr>
        <w:t xml:space="preserve">Force X2 Shorty </w:t>
      </w:r>
      <w:r w:rsidR="001206F1">
        <w:rPr>
          <w:rFonts w:cs="Arial"/>
          <w:color w:val="0E101A"/>
          <w:szCs w:val="24"/>
        </w:rPr>
        <w:t xml:space="preserve">design and cartridge size also </w:t>
      </w:r>
      <w:r w:rsidR="00716FFF">
        <w:rPr>
          <w:rFonts w:cs="Arial"/>
          <w:color w:val="0E101A"/>
          <w:szCs w:val="24"/>
        </w:rPr>
        <w:t>deliver</w:t>
      </w:r>
      <w:r w:rsidR="001206F1">
        <w:rPr>
          <w:rFonts w:cs="Arial"/>
          <w:color w:val="0E101A"/>
          <w:szCs w:val="24"/>
        </w:rPr>
        <w:t xml:space="preserve"> the benefit of </w:t>
      </w:r>
      <w:r w:rsidR="001206F1" w:rsidRPr="008A58BC">
        <w:rPr>
          <w:rFonts w:cs="Arial"/>
          <w:color w:val="0E101A"/>
          <w:szCs w:val="24"/>
        </w:rPr>
        <w:t>manageable recoil</w:t>
      </w:r>
      <w:r w:rsidR="001206F1">
        <w:rPr>
          <w:rFonts w:cs="Arial"/>
          <w:color w:val="0E101A"/>
          <w:szCs w:val="24"/>
        </w:rPr>
        <w:t xml:space="preserve"> for when repeatability is needed</w:t>
      </w:r>
      <w:r w:rsidR="001206F1" w:rsidRPr="008A58BC">
        <w:rPr>
          <w:rFonts w:cs="Arial"/>
          <w:color w:val="0E101A"/>
          <w:szCs w:val="24"/>
        </w:rPr>
        <w:t>.</w:t>
      </w:r>
    </w:p>
    <w:p w14:paraId="569E50D0" w14:textId="77777777" w:rsidR="00E41245" w:rsidRPr="008A58BC" w:rsidRDefault="00E41245" w:rsidP="00EB5D6A">
      <w:pPr>
        <w:rPr>
          <w:rFonts w:cs="Arial"/>
          <w:color w:val="0E101A"/>
          <w:szCs w:val="24"/>
        </w:rPr>
      </w:pPr>
    </w:p>
    <w:p w14:paraId="352B5D7B" w14:textId="1B69913B" w:rsidR="00EB5D6A" w:rsidRPr="008A58BC" w:rsidRDefault="00EB5D6A" w:rsidP="00EB5D6A">
      <w:pPr>
        <w:rPr>
          <w:rFonts w:cs="Arial"/>
          <w:color w:val="0E101A"/>
          <w:szCs w:val="24"/>
        </w:rPr>
      </w:pPr>
      <w:r w:rsidRPr="008A58BC">
        <w:rPr>
          <w:rFonts w:cs="Arial"/>
          <w:color w:val="0E101A"/>
          <w:szCs w:val="24"/>
        </w:rPr>
        <w:t xml:space="preserve">Force X2 Shorty packs a punch with </w:t>
      </w:r>
      <w:r w:rsidR="00716FFF">
        <w:rPr>
          <w:rFonts w:cs="Arial"/>
          <w:color w:val="0E101A"/>
          <w:szCs w:val="24"/>
        </w:rPr>
        <w:t xml:space="preserve">a </w:t>
      </w:r>
      <w:r w:rsidRPr="008A58BC">
        <w:rPr>
          <w:rFonts w:cs="Arial"/>
          <w:color w:val="0E101A"/>
          <w:szCs w:val="24"/>
        </w:rPr>
        <w:t xml:space="preserve">six-pellet </w:t>
      </w:r>
      <w:r>
        <w:rPr>
          <w:rFonts w:cs="Arial"/>
          <w:color w:val="0E101A"/>
          <w:szCs w:val="24"/>
        </w:rPr>
        <w:t xml:space="preserve">00 </w:t>
      </w:r>
      <w:r w:rsidR="00716FFF">
        <w:rPr>
          <w:rFonts w:cs="Arial"/>
          <w:color w:val="0E101A"/>
          <w:szCs w:val="24"/>
        </w:rPr>
        <w:t>copper-plated</w:t>
      </w:r>
      <w:r w:rsidRPr="008A58BC">
        <w:rPr>
          <w:rFonts w:cs="Arial"/>
          <w:color w:val="0E101A"/>
          <w:szCs w:val="24"/>
        </w:rPr>
        <w:t xml:space="preserve"> segmenting buckshot. Each pellet is designed to split in half on impact. This allows the loads to double the wound channels while reducing the risk of collateral damage from </w:t>
      </w:r>
      <w:r w:rsidR="00716FFF">
        <w:rPr>
          <w:rFonts w:cs="Arial"/>
          <w:color w:val="0E101A"/>
          <w:szCs w:val="24"/>
        </w:rPr>
        <w:t>over-penetration</w:t>
      </w:r>
      <w:r w:rsidRPr="008A58BC">
        <w:rPr>
          <w:rFonts w:cs="Arial"/>
          <w:color w:val="0E101A"/>
          <w:szCs w:val="24"/>
        </w:rPr>
        <w:t>. Force X2 Shorty carries the same quality and performance</w:t>
      </w:r>
      <w:r>
        <w:rPr>
          <w:rFonts w:cs="Arial"/>
          <w:color w:val="0E101A"/>
          <w:szCs w:val="24"/>
        </w:rPr>
        <w:t xml:space="preserve"> expected by users of the standard-sized Force X2 shotshells (2 3/4-inch loads)</w:t>
      </w:r>
      <w:r w:rsidRPr="008A58BC">
        <w:rPr>
          <w:rFonts w:cs="Arial"/>
          <w:color w:val="0E101A"/>
          <w:szCs w:val="24"/>
        </w:rPr>
        <w:t xml:space="preserve">. </w:t>
      </w:r>
    </w:p>
    <w:p w14:paraId="031AB89A" w14:textId="77777777" w:rsidR="002A777A" w:rsidRDefault="002A777A" w:rsidP="006C278F">
      <w:pPr>
        <w:rPr>
          <w:rFonts w:cs="Arial"/>
          <w:szCs w:val="24"/>
        </w:rPr>
      </w:pPr>
    </w:p>
    <w:p w14:paraId="34B754DF" w14:textId="77777777" w:rsidR="00AA256C" w:rsidRPr="00E24FEE" w:rsidRDefault="00AA256C" w:rsidP="00AA256C">
      <w:pPr>
        <w:rPr>
          <w:rFonts w:cs="Arial"/>
          <w:color w:val="333333"/>
          <w:szCs w:val="24"/>
        </w:rPr>
      </w:pPr>
      <w:r w:rsidRPr="008E6023">
        <w:rPr>
          <w:rFonts w:cs="Arial"/>
          <w:color w:val="333333"/>
          <w:szCs w:val="24"/>
        </w:rPr>
        <w:t>The 202</w:t>
      </w:r>
      <w:r>
        <w:rPr>
          <w:rFonts w:cs="Arial"/>
          <w:color w:val="333333"/>
          <w:szCs w:val="24"/>
        </w:rPr>
        <w:t>4 NRA</w:t>
      </w:r>
      <w:r w:rsidRPr="008E6023">
        <w:rPr>
          <w:rFonts w:cs="Arial"/>
          <w:color w:val="333333"/>
          <w:szCs w:val="24"/>
        </w:rPr>
        <w:t xml:space="preserve"> Annual Meetings &amp; Exhibits showcase</w:t>
      </w:r>
      <w:r>
        <w:rPr>
          <w:rFonts w:cs="Arial"/>
          <w:color w:val="333333"/>
          <w:szCs w:val="24"/>
        </w:rPr>
        <w:t>d</w:t>
      </w:r>
      <w:r w:rsidRPr="008E6023">
        <w:rPr>
          <w:rFonts w:cs="Arial"/>
          <w:color w:val="333333"/>
          <w:szCs w:val="24"/>
        </w:rPr>
        <w:t xml:space="preserve"> over 14 acres of the latest guns and gear</w:t>
      </w:r>
      <w:r>
        <w:rPr>
          <w:rFonts w:cs="Arial"/>
          <w:color w:val="333333"/>
          <w:szCs w:val="24"/>
        </w:rPr>
        <w:t xml:space="preserve"> throughout the weekend event. </w:t>
      </w:r>
      <w:r w:rsidRPr="008E6023">
        <w:rPr>
          <w:rFonts w:cs="Arial"/>
          <w:color w:val="333333"/>
          <w:szCs w:val="24"/>
        </w:rPr>
        <w:t xml:space="preserve">Learn more at: </w:t>
      </w:r>
      <w:hyperlink r:id="rId12" w:history="1">
        <w:r w:rsidRPr="00041533">
          <w:rPr>
            <w:rStyle w:val="Hyperlink"/>
            <w:rFonts w:cs="Arial"/>
            <w:szCs w:val="24"/>
          </w:rPr>
          <w:t>www.nraam.org</w:t>
        </w:r>
      </w:hyperlink>
      <w:r>
        <w:rPr>
          <w:rFonts w:cs="Arial"/>
          <w:color w:val="333333"/>
          <w:szCs w:val="24"/>
        </w:rPr>
        <w:t>.</w:t>
      </w:r>
    </w:p>
    <w:p w14:paraId="09D44CEC" w14:textId="77777777" w:rsidR="00E6628B" w:rsidRDefault="00E6628B" w:rsidP="00E6628B">
      <w:pPr>
        <w:rPr>
          <w:rFonts w:cs="Arial"/>
          <w:szCs w:val="24"/>
        </w:rPr>
      </w:pPr>
    </w:p>
    <w:p w14:paraId="3097B4A1" w14:textId="77777777" w:rsidR="00E6628B" w:rsidRPr="00B310CE" w:rsidRDefault="00E6628B" w:rsidP="00E66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w:t>
      </w:r>
      <w:bookmarkStart w:id="1" w:name="_Hlk160099540"/>
      <w:r w:rsidRPr="004F4726">
        <w:rPr>
          <w:rFonts w:cs="Arial"/>
          <w:szCs w:val="24"/>
        </w:rPr>
        <w:t>ammunition can be found at dealers nationwide</w:t>
      </w:r>
      <w:r>
        <w:rPr>
          <w:rFonts w:cs="Arial"/>
          <w:szCs w:val="24"/>
        </w:rPr>
        <w:t xml:space="preserve"> and online</w:t>
      </w:r>
      <w:r w:rsidRPr="004F4726">
        <w:rPr>
          <w:rFonts w:cs="Arial"/>
          <w:szCs w:val="24"/>
        </w:rPr>
        <w:t>.</w:t>
      </w:r>
      <w:bookmarkEnd w:id="1"/>
      <w:r w:rsidRPr="004F4726">
        <w:rPr>
          <w:rFonts w:cs="Arial"/>
          <w:szCs w:val="24"/>
        </w:rPr>
        <w:t xml:space="preserve"> For more information on all products from Federal, visit </w:t>
      </w:r>
      <w:hyperlink r:id="rId13" w:history="1">
        <w:r w:rsidRPr="00A412EA">
          <w:rPr>
            <w:rStyle w:val="Hyperlink"/>
            <w:rFonts w:cs="Arial"/>
            <w:szCs w:val="24"/>
          </w:rPr>
          <w:t>www.federalpremium.com</w:t>
        </w:r>
      </w:hyperlink>
      <w:r w:rsidRPr="004F4726">
        <w:rPr>
          <w:rFonts w:cs="Arial"/>
          <w:szCs w:val="24"/>
        </w:rPr>
        <w:t>.</w:t>
      </w:r>
      <w:r>
        <w:rPr>
          <w:rFonts w:cs="Arial"/>
          <w:szCs w:val="24"/>
        </w:rPr>
        <w:t xml:space="preserve"> </w:t>
      </w:r>
    </w:p>
    <w:p w14:paraId="7C6AA914" w14:textId="77777777" w:rsidR="00E6628B" w:rsidRDefault="00E6628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8F6498D" w14:textId="5468921F" w:rsidR="00E6628B" w:rsidRPr="00B80DFE" w:rsidRDefault="00B80DF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r w:rsidRPr="00B80DFE">
        <w:rPr>
          <w:rFonts w:cs="Arial"/>
          <w:bCs/>
          <w:i/>
          <w:iCs/>
          <w:szCs w:val="24"/>
        </w:rPr>
        <w:t>Pictured: Joshua Vickers, Shotshell Product Line Manager (Left)</w:t>
      </w:r>
      <w:r>
        <w:rPr>
          <w:rFonts w:cs="Arial"/>
          <w:bCs/>
          <w:i/>
          <w:iCs/>
          <w:szCs w:val="24"/>
        </w:rPr>
        <w:t>,</w:t>
      </w:r>
      <w:r w:rsidRPr="00B80DFE">
        <w:rPr>
          <w:rFonts w:cs="Arial"/>
          <w:bCs/>
          <w:i/>
          <w:iCs/>
          <w:szCs w:val="24"/>
        </w:rPr>
        <w:t xml:space="preserve"> and Drew Goodlin, Sr Director of Engineering (Right)</w:t>
      </w:r>
    </w:p>
    <w:p w14:paraId="0574FCEC" w14:textId="77777777" w:rsidR="00E6628B" w:rsidRDefault="00E6628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5FE1857" w14:textId="77777777" w:rsidR="00716FFF" w:rsidRPr="00461C4F" w:rsidRDefault="00716FFF" w:rsidP="0071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2FF8A57C" w14:textId="77777777" w:rsidR="00716FFF" w:rsidRPr="00461C4F" w:rsidRDefault="00716FFF" w:rsidP="0071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70F164D4" w14:textId="77777777" w:rsidR="00716FFF" w:rsidRPr="00461C4F" w:rsidRDefault="00716FFF" w:rsidP="00716FFF">
      <w:pPr>
        <w:rPr>
          <w:rStyle w:val="Hyperlink"/>
          <w:rFonts w:cs="Arial"/>
          <w:szCs w:val="24"/>
        </w:rPr>
      </w:pPr>
      <w:r w:rsidRPr="00461C4F">
        <w:rPr>
          <w:rFonts w:cs="Arial"/>
          <w:szCs w:val="24"/>
        </w:rPr>
        <w:t xml:space="preserve">E-mail: </w:t>
      </w:r>
      <w:hyperlink r:id="rId14" w:history="1">
        <w:r w:rsidRPr="00300B31">
          <w:rPr>
            <w:rStyle w:val="Hyperlink"/>
            <w:rFonts w:cs="Arial"/>
            <w:szCs w:val="24"/>
          </w:rPr>
          <w:t>Ammunition@tkghunt.com</w:t>
        </w:r>
      </w:hyperlink>
    </w:p>
    <w:p w14:paraId="1888FB0E" w14:textId="77777777" w:rsidR="00716FFF" w:rsidRDefault="00716FFF" w:rsidP="00716FFF">
      <w:pPr>
        <w:rPr>
          <w:b/>
          <w:bCs/>
        </w:rPr>
      </w:pPr>
    </w:p>
    <w:p w14:paraId="4BF9F13C" w14:textId="77777777" w:rsidR="00716FFF" w:rsidRDefault="00716FFF" w:rsidP="00716FFF">
      <w:pPr>
        <w:rPr>
          <w:b/>
          <w:bCs/>
        </w:rPr>
      </w:pPr>
    </w:p>
    <w:p w14:paraId="77B61099" w14:textId="5A13FDBC" w:rsidR="00716FFF" w:rsidRDefault="00716FFF" w:rsidP="00716FFF">
      <w:pPr>
        <w:rPr>
          <w:rFonts w:ascii="Calibri" w:hAnsi="Calibri"/>
          <w:b/>
          <w:bCs/>
          <w:sz w:val="22"/>
        </w:rPr>
      </w:pPr>
      <w:r>
        <w:rPr>
          <w:b/>
          <w:bCs/>
        </w:rPr>
        <w:t>About Federal Ammunition</w:t>
      </w:r>
    </w:p>
    <w:p w14:paraId="1EA7B9E4" w14:textId="77777777" w:rsidR="00716FFF" w:rsidRDefault="00716FFF" w:rsidP="00716FFF">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66858">
    <w:abstractNumId w:val="3"/>
  </w:num>
  <w:num w:numId="2" w16cid:durableId="948580959">
    <w:abstractNumId w:val="16"/>
  </w:num>
  <w:num w:numId="3" w16cid:durableId="562523615">
    <w:abstractNumId w:val="1"/>
  </w:num>
  <w:num w:numId="4" w16cid:durableId="210312424">
    <w:abstractNumId w:val="15"/>
  </w:num>
  <w:num w:numId="5" w16cid:durableId="266889031">
    <w:abstractNumId w:val="13"/>
  </w:num>
  <w:num w:numId="6" w16cid:durableId="2057005305">
    <w:abstractNumId w:val="10"/>
  </w:num>
  <w:num w:numId="7" w16cid:durableId="1803763600">
    <w:abstractNumId w:val="0"/>
  </w:num>
  <w:num w:numId="8" w16cid:durableId="722562797">
    <w:abstractNumId w:val="14"/>
  </w:num>
  <w:num w:numId="9" w16cid:durableId="1089082805">
    <w:abstractNumId w:val="2"/>
  </w:num>
  <w:num w:numId="10" w16cid:durableId="900410115">
    <w:abstractNumId w:val="11"/>
  </w:num>
  <w:num w:numId="11" w16cid:durableId="2120097300">
    <w:abstractNumId w:val="4"/>
  </w:num>
  <w:num w:numId="12" w16cid:durableId="801386747">
    <w:abstractNumId w:val="8"/>
  </w:num>
  <w:num w:numId="13" w16cid:durableId="1084641580">
    <w:abstractNumId w:val="6"/>
  </w:num>
  <w:num w:numId="14" w16cid:durableId="1614365115">
    <w:abstractNumId w:val="7"/>
  </w:num>
  <w:num w:numId="15" w16cid:durableId="168297351">
    <w:abstractNumId w:val="18"/>
  </w:num>
  <w:num w:numId="16" w16cid:durableId="1313828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2723636">
    <w:abstractNumId w:val="17"/>
  </w:num>
  <w:num w:numId="18" w16cid:durableId="1358430337">
    <w:abstractNumId w:val="9"/>
  </w:num>
  <w:num w:numId="19" w16cid:durableId="887061307">
    <w:abstractNumId w:val="4"/>
  </w:num>
  <w:num w:numId="20" w16cid:durableId="1958291864">
    <w:abstractNumId w:val="5"/>
  </w:num>
  <w:num w:numId="21" w16cid:durableId="455414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06F1"/>
    <w:rsid w:val="00124163"/>
    <w:rsid w:val="00126186"/>
    <w:rsid w:val="0013019B"/>
    <w:rsid w:val="00133E3A"/>
    <w:rsid w:val="00136A6D"/>
    <w:rsid w:val="00141070"/>
    <w:rsid w:val="001441F5"/>
    <w:rsid w:val="00155654"/>
    <w:rsid w:val="0015613C"/>
    <w:rsid w:val="00157444"/>
    <w:rsid w:val="0016021F"/>
    <w:rsid w:val="00161B99"/>
    <w:rsid w:val="00164AC0"/>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3B73"/>
    <w:rsid w:val="001B42CA"/>
    <w:rsid w:val="001C182A"/>
    <w:rsid w:val="001C2BB9"/>
    <w:rsid w:val="001C55B9"/>
    <w:rsid w:val="001C663D"/>
    <w:rsid w:val="001C7667"/>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3314"/>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777A"/>
    <w:rsid w:val="002B1FA4"/>
    <w:rsid w:val="002B2024"/>
    <w:rsid w:val="002B2E77"/>
    <w:rsid w:val="002B3015"/>
    <w:rsid w:val="002C10C5"/>
    <w:rsid w:val="002C1686"/>
    <w:rsid w:val="002C25B0"/>
    <w:rsid w:val="002D3835"/>
    <w:rsid w:val="002D616E"/>
    <w:rsid w:val="002D7A36"/>
    <w:rsid w:val="002E4DC8"/>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5CA"/>
    <w:rsid w:val="005D08B1"/>
    <w:rsid w:val="005D64BF"/>
    <w:rsid w:val="005E03AB"/>
    <w:rsid w:val="005E2A65"/>
    <w:rsid w:val="005F1C83"/>
    <w:rsid w:val="005F4A7C"/>
    <w:rsid w:val="00607A89"/>
    <w:rsid w:val="00610558"/>
    <w:rsid w:val="006111CB"/>
    <w:rsid w:val="00613D65"/>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0BC"/>
    <w:rsid w:val="00641710"/>
    <w:rsid w:val="00641E59"/>
    <w:rsid w:val="006608D8"/>
    <w:rsid w:val="00660EC4"/>
    <w:rsid w:val="006640FC"/>
    <w:rsid w:val="00665BF6"/>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6FFF"/>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D71A6"/>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256C"/>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D7CFE"/>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06BF"/>
    <w:rsid w:val="00B5324B"/>
    <w:rsid w:val="00B62699"/>
    <w:rsid w:val="00B67B22"/>
    <w:rsid w:val="00B713DF"/>
    <w:rsid w:val="00B73CD9"/>
    <w:rsid w:val="00B80DFE"/>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F81"/>
    <w:rsid w:val="00E22588"/>
    <w:rsid w:val="00E246C3"/>
    <w:rsid w:val="00E24E19"/>
    <w:rsid w:val="00E253FB"/>
    <w:rsid w:val="00E3361B"/>
    <w:rsid w:val="00E41245"/>
    <w:rsid w:val="00E46E1D"/>
    <w:rsid w:val="00E474A5"/>
    <w:rsid w:val="00E51E2C"/>
    <w:rsid w:val="00E53490"/>
    <w:rsid w:val="00E5362B"/>
    <w:rsid w:val="00E541B6"/>
    <w:rsid w:val="00E554D5"/>
    <w:rsid w:val="00E56BD6"/>
    <w:rsid w:val="00E6416B"/>
    <w:rsid w:val="00E64ACB"/>
    <w:rsid w:val="00E658D6"/>
    <w:rsid w:val="00E6628B"/>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B5D6A"/>
    <w:rsid w:val="00EC1E7F"/>
    <w:rsid w:val="00EC7ECC"/>
    <w:rsid w:val="00ED0271"/>
    <w:rsid w:val="00ED31AF"/>
    <w:rsid w:val="00ED3394"/>
    <w:rsid w:val="00ED45CB"/>
    <w:rsid w:val="00ED504D"/>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34086516">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aa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munition@tkgh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9F118-8311-4E6C-A82A-A46626AB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1EAD2-650C-4C1F-8B93-3074C079D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DD081-62AA-4B26-A54A-7E22FC7F5BED}">
  <ds:schemaRefs>
    <ds:schemaRef ds:uri="http://schemas.openxmlformats.org/officeDocument/2006/bibliography"/>
  </ds:schemaRefs>
</ds:datastoreItem>
</file>

<file path=customXml/itemProps4.xml><?xml version="1.0" encoding="utf-8"?>
<ds:datastoreItem xmlns:ds="http://schemas.openxmlformats.org/officeDocument/2006/customXml" ds:itemID="{B1BF9E7E-0B07-428E-B91B-68FA052EC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498</Words>
  <Characters>2998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16</cp:revision>
  <cp:lastPrinted>2016-11-30T19:44:00Z</cp:lastPrinted>
  <dcterms:created xsi:type="dcterms:W3CDTF">2020-12-15T20:35:00Z</dcterms:created>
  <dcterms:modified xsi:type="dcterms:W3CDTF">2024-05-17T15:32:00Z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y fmtid="{D5CDD505-2E9C-101B-9397-08002B2CF9AE}" pid="5" name="GrammarlyDocumentId">
    <vt:lpwstr>8fd8f45877a52a92c510ab941eeffd2df831c87056da89f12d7d87441bb342ce</vt:lpwstr>
  </property>
</Properties>
</file>