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72A2" w14:textId="07239AE9" w:rsidR="00A45615" w:rsidRPr="0058203D" w:rsidRDefault="00AE56F1" w:rsidP="00582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sidRPr="0058203D">
        <w:rPr>
          <w:rFonts w:ascii="Arial" w:eastAsia="Arial" w:hAnsi="Arial" w:cs="Arial"/>
          <w:noProof/>
        </w:rPr>
        <w:drawing>
          <wp:inline distT="0" distB="0" distL="0" distR="0" wp14:anchorId="5148DC65" wp14:editId="733BE322">
            <wp:extent cx="2207505" cy="453969"/>
            <wp:effectExtent l="0" t="0" r="0" b="0"/>
            <wp:docPr id="722145322" name="image2.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3821940F" w14:textId="77777777" w:rsidR="00A45615" w:rsidRPr="0058203D" w:rsidRDefault="00AE5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r>
      <w:r w:rsidRPr="0058203D">
        <w:rPr>
          <w:rFonts w:ascii="Arial" w:eastAsia="Arial" w:hAnsi="Arial" w:cs="Arial"/>
        </w:rPr>
        <w:tab/>
        <w:t xml:space="preserve"> </w:t>
      </w:r>
    </w:p>
    <w:p w14:paraId="7B39C9CE" w14:textId="77777777" w:rsidR="00A45615" w:rsidRPr="0058203D" w:rsidRDefault="00AE5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sidRPr="0058203D">
        <w:rPr>
          <w:rFonts w:ascii="Arial" w:eastAsia="Arial" w:hAnsi="Arial" w:cs="Arial"/>
        </w:rPr>
        <w:t xml:space="preserve">FOR IMMEDIATE RELEASE </w:t>
      </w:r>
      <w:r w:rsidRPr="0058203D">
        <w:rPr>
          <w:rFonts w:ascii="Arial" w:eastAsia="Arial" w:hAnsi="Arial" w:cs="Arial"/>
        </w:rPr>
        <w:tab/>
      </w:r>
      <w:r w:rsidRPr="0058203D">
        <w:rPr>
          <w:rFonts w:ascii="Arial" w:eastAsia="Arial" w:hAnsi="Arial" w:cs="Arial"/>
        </w:rPr>
        <w:tab/>
        <w:t xml:space="preserve"> </w:t>
      </w:r>
      <w:r w:rsidRPr="0058203D">
        <w:rPr>
          <w:rFonts w:ascii="Arial" w:eastAsia="Arial" w:hAnsi="Arial" w:cs="Arial"/>
        </w:rPr>
        <w:tab/>
      </w:r>
      <w:r w:rsidRPr="0058203D">
        <w:rPr>
          <w:rFonts w:ascii="Arial" w:eastAsia="Arial" w:hAnsi="Arial" w:cs="Arial"/>
        </w:rPr>
        <w:tab/>
        <w:t xml:space="preserve"> </w:t>
      </w:r>
    </w:p>
    <w:p w14:paraId="75B2A924" w14:textId="77777777" w:rsidR="00A45615" w:rsidRPr="0058203D" w:rsidRDefault="00A45615">
      <w:pPr>
        <w:rPr>
          <w:rFonts w:ascii="Arial" w:eastAsia="Arial" w:hAnsi="Arial" w:cs="Arial"/>
          <w:b/>
        </w:rPr>
      </w:pPr>
    </w:p>
    <w:p w14:paraId="56EAC1C2" w14:textId="77777777" w:rsidR="0058203D" w:rsidRDefault="0058203D" w:rsidP="0058203D">
      <w:pPr>
        <w:jc w:val="center"/>
        <w:rPr>
          <w:rFonts w:ascii="Arial" w:hAnsi="Arial" w:cs="Arial"/>
          <w:b/>
          <w:bCs/>
        </w:rPr>
      </w:pPr>
    </w:p>
    <w:p w14:paraId="7470F315" w14:textId="7BFA931D" w:rsidR="0058203D" w:rsidRPr="0058203D" w:rsidRDefault="0058203D" w:rsidP="0058203D">
      <w:pPr>
        <w:jc w:val="center"/>
        <w:rPr>
          <w:rFonts w:ascii="Arial" w:hAnsi="Arial" w:cs="Arial"/>
          <w:b/>
          <w:bCs/>
          <w:sz w:val="28"/>
          <w:szCs w:val="28"/>
        </w:rPr>
      </w:pPr>
      <w:r w:rsidRPr="0058203D">
        <w:rPr>
          <w:rFonts w:ascii="Arial" w:hAnsi="Arial" w:cs="Arial"/>
          <w:b/>
          <w:bCs/>
          <w:sz w:val="28"/>
          <w:szCs w:val="28"/>
        </w:rPr>
        <w:t>Team Remington: Powell Wins Gator Cup, Sharpe Lady Champion</w:t>
      </w:r>
    </w:p>
    <w:p w14:paraId="2C2A717A" w14:textId="77777777" w:rsidR="0058203D" w:rsidRPr="0058203D" w:rsidRDefault="0058203D" w:rsidP="0058203D">
      <w:pPr>
        <w:jc w:val="center"/>
        <w:rPr>
          <w:rFonts w:ascii="Arial" w:hAnsi="Arial" w:cs="Arial"/>
        </w:rPr>
      </w:pPr>
    </w:p>
    <w:p w14:paraId="7350311B" w14:textId="37C63152" w:rsidR="0058203D" w:rsidRPr="0058203D" w:rsidRDefault="0058203D" w:rsidP="0058203D">
      <w:pPr>
        <w:rPr>
          <w:rStyle w:val="Strong"/>
          <w:rFonts w:ascii="Arial" w:hAnsi="Arial" w:cs="Arial"/>
          <w:b w:val="0"/>
          <w:bCs w:val="0"/>
          <w:color w:val="222222"/>
          <w:shd w:val="clear" w:color="auto" w:fill="FFFFFF"/>
        </w:rPr>
      </w:pPr>
      <w:r w:rsidRPr="0058203D">
        <w:rPr>
          <w:rStyle w:val="Strong"/>
          <w:rFonts w:ascii="Arial" w:hAnsi="Arial" w:cs="Arial"/>
          <w:color w:val="222222"/>
          <w:shd w:val="clear" w:color="auto" w:fill="FFFFFF"/>
        </w:rPr>
        <w:t>Lonoke, Arkansas - March 1</w:t>
      </w:r>
      <w:r>
        <w:rPr>
          <w:rStyle w:val="Strong"/>
          <w:rFonts w:ascii="Arial" w:hAnsi="Arial" w:cs="Arial"/>
          <w:color w:val="222222"/>
          <w:shd w:val="clear" w:color="auto" w:fill="FFFFFF"/>
        </w:rPr>
        <w:t>9</w:t>
      </w:r>
      <w:r w:rsidRPr="0058203D">
        <w:rPr>
          <w:rStyle w:val="Strong"/>
          <w:rFonts w:ascii="Arial" w:hAnsi="Arial" w:cs="Arial"/>
          <w:color w:val="222222"/>
          <w:shd w:val="clear" w:color="auto" w:fill="FFFFFF"/>
        </w:rPr>
        <w:t>, 2024 – </w:t>
      </w:r>
      <w:r w:rsidRPr="0058203D">
        <w:rPr>
          <w:rStyle w:val="Strong"/>
          <w:rFonts w:ascii="Arial" w:hAnsi="Arial" w:cs="Arial"/>
          <w:b w:val="0"/>
          <w:bCs w:val="0"/>
          <w:color w:val="222222"/>
          <w:shd w:val="clear" w:color="auto" w:fill="FFFFFF"/>
        </w:rPr>
        <w:t>Reigning National Sporting Clays Champion and Team Remington member Brandon Powell added another accolade to his burgeoning list of accomplishments this season, winning the prestigious Gator Cup’s HOA title with a score of 190.</w:t>
      </w:r>
    </w:p>
    <w:p w14:paraId="6678C634" w14:textId="77777777" w:rsidR="0058203D" w:rsidRPr="0058203D" w:rsidRDefault="0058203D" w:rsidP="0058203D">
      <w:pPr>
        <w:rPr>
          <w:rStyle w:val="Strong"/>
          <w:rFonts w:ascii="Arial" w:hAnsi="Arial" w:cs="Arial"/>
          <w:b w:val="0"/>
          <w:bCs w:val="0"/>
          <w:color w:val="222222"/>
          <w:shd w:val="clear" w:color="auto" w:fill="FFFFFF"/>
        </w:rPr>
      </w:pPr>
    </w:p>
    <w:p w14:paraId="42589A39" w14:textId="77777777" w:rsidR="0058203D" w:rsidRPr="0058203D" w:rsidRDefault="0058203D" w:rsidP="0058203D">
      <w:pPr>
        <w:rPr>
          <w:rStyle w:val="Strong"/>
          <w:rFonts w:ascii="Arial" w:hAnsi="Arial" w:cs="Arial"/>
          <w:b w:val="0"/>
          <w:bCs w:val="0"/>
          <w:color w:val="222222"/>
          <w:shd w:val="clear" w:color="auto" w:fill="FFFFFF"/>
        </w:rPr>
      </w:pPr>
      <w:r w:rsidRPr="0058203D">
        <w:rPr>
          <w:rStyle w:val="Strong"/>
          <w:rFonts w:ascii="Arial" w:hAnsi="Arial" w:cs="Arial"/>
          <w:b w:val="0"/>
          <w:bCs w:val="0"/>
          <w:color w:val="222222"/>
          <w:shd w:val="clear" w:color="auto" w:fill="FFFFFF"/>
        </w:rPr>
        <w:t>Held at the Back Woods Quail Club in Georgetown, SC, the Gator Cup brings together the nation’s top sporting shooters for a highly competitive tournament. In addition to his HOA victory, Powell also won the Friday Preliminary AIM event and took home 4</w:t>
      </w:r>
      <w:r w:rsidRPr="0058203D">
        <w:rPr>
          <w:rStyle w:val="Strong"/>
          <w:rFonts w:ascii="Arial" w:hAnsi="Arial" w:cs="Arial"/>
          <w:b w:val="0"/>
          <w:bCs w:val="0"/>
          <w:color w:val="222222"/>
          <w:shd w:val="clear" w:color="auto" w:fill="FFFFFF"/>
          <w:vertAlign w:val="superscript"/>
        </w:rPr>
        <w:t>th</w:t>
      </w:r>
      <w:r w:rsidRPr="0058203D">
        <w:rPr>
          <w:rStyle w:val="Strong"/>
          <w:rFonts w:ascii="Arial" w:hAnsi="Arial" w:cs="Arial"/>
          <w:b w:val="0"/>
          <w:bCs w:val="0"/>
          <w:color w:val="222222"/>
          <w:shd w:val="clear" w:color="auto" w:fill="FFFFFF"/>
        </w:rPr>
        <w:t xml:space="preserve"> in the 5-stand competition. </w:t>
      </w:r>
    </w:p>
    <w:p w14:paraId="5C2154AC" w14:textId="77777777" w:rsidR="0058203D" w:rsidRPr="0058203D" w:rsidRDefault="0058203D" w:rsidP="0058203D">
      <w:pPr>
        <w:rPr>
          <w:rStyle w:val="Strong"/>
          <w:rFonts w:ascii="Arial" w:hAnsi="Arial" w:cs="Arial"/>
          <w:b w:val="0"/>
          <w:bCs w:val="0"/>
          <w:color w:val="222222"/>
          <w:shd w:val="clear" w:color="auto" w:fill="FFFFFF"/>
        </w:rPr>
      </w:pPr>
    </w:p>
    <w:p w14:paraId="05BA2DC5" w14:textId="77777777" w:rsidR="0058203D" w:rsidRPr="0058203D" w:rsidRDefault="0058203D" w:rsidP="0058203D">
      <w:pPr>
        <w:rPr>
          <w:rStyle w:val="Strong"/>
          <w:rFonts w:ascii="Arial" w:hAnsi="Arial" w:cs="Arial"/>
          <w:b w:val="0"/>
          <w:bCs w:val="0"/>
          <w:color w:val="222222"/>
          <w:shd w:val="clear" w:color="auto" w:fill="FFFFFF"/>
        </w:rPr>
      </w:pPr>
      <w:r w:rsidRPr="0058203D">
        <w:rPr>
          <w:rStyle w:val="Strong"/>
          <w:rFonts w:ascii="Arial" w:hAnsi="Arial" w:cs="Arial"/>
          <w:b w:val="0"/>
          <w:bCs w:val="0"/>
          <w:color w:val="222222"/>
          <w:shd w:val="clear" w:color="auto" w:fill="FFFFFF"/>
        </w:rPr>
        <w:t>Team Remington was well represented at the tournament. Phenom Madison Sharpe won the Cup’s Lady’s Championship while also earning M3 (4</w:t>
      </w:r>
      <w:r w:rsidRPr="0058203D">
        <w:rPr>
          <w:rStyle w:val="Strong"/>
          <w:rFonts w:ascii="Arial" w:hAnsi="Arial" w:cs="Arial"/>
          <w:b w:val="0"/>
          <w:bCs w:val="0"/>
          <w:color w:val="222222"/>
          <w:shd w:val="clear" w:color="auto" w:fill="FFFFFF"/>
          <w:vertAlign w:val="superscript"/>
        </w:rPr>
        <w:t>th</w:t>
      </w:r>
      <w:r w:rsidRPr="0058203D">
        <w:rPr>
          <w:rStyle w:val="Strong"/>
          <w:rFonts w:ascii="Arial" w:hAnsi="Arial" w:cs="Arial"/>
          <w:b w:val="0"/>
          <w:bCs w:val="0"/>
          <w:color w:val="222222"/>
          <w:shd w:val="clear" w:color="auto" w:fill="FFFFFF"/>
        </w:rPr>
        <w:t xml:space="preserve"> overall) in the FITASC event. Remington’s Turner Parcell also another took podium spot as the Junior category’s runner up.</w:t>
      </w:r>
    </w:p>
    <w:p w14:paraId="527A8587" w14:textId="77777777" w:rsidR="0058203D" w:rsidRPr="0058203D" w:rsidRDefault="0058203D" w:rsidP="0058203D">
      <w:pPr>
        <w:rPr>
          <w:rFonts w:ascii="Arial" w:hAnsi="Arial" w:cs="Arial"/>
        </w:rPr>
      </w:pPr>
      <w:r w:rsidRPr="0058203D">
        <w:rPr>
          <w:rFonts w:ascii="Arial" w:hAnsi="Arial" w:cs="Arial"/>
          <w:color w:val="222222"/>
        </w:rPr>
        <w:br/>
      </w:r>
      <w:r w:rsidRPr="0058203D">
        <w:rPr>
          <w:rFonts w:ascii="Arial" w:hAnsi="Arial" w:cs="Arial"/>
          <w:color w:val="222222"/>
          <w:shd w:val="clear" w:color="auto" w:fill="FFFFFF"/>
        </w:rPr>
        <w:t>Team Remington competes and wins with Remington Premier shotshells. Top quality, consistency and accuracy come standard when trap, skeet or sporting competitors shoot the iconic Premier STS and Premier Nitro families of ammunition.</w:t>
      </w:r>
      <w:r w:rsidRPr="0058203D">
        <w:rPr>
          <w:rFonts w:ascii="Arial" w:hAnsi="Arial" w:cs="Arial"/>
          <w:color w:val="222222"/>
        </w:rPr>
        <w:br/>
      </w:r>
      <w:r w:rsidRPr="0058203D">
        <w:rPr>
          <w:rFonts w:ascii="Arial" w:hAnsi="Arial" w:cs="Arial"/>
          <w:color w:val="222222"/>
        </w:rPr>
        <w:br/>
      </w:r>
      <w:r w:rsidRPr="0058203D">
        <w:rPr>
          <w:rFonts w:ascii="Arial" w:hAnsi="Arial" w:cs="Arial"/>
          <w:color w:val="222222"/>
          <w:shd w:val="clear" w:color="auto" w:fill="FFFFFF"/>
        </w:rPr>
        <w:t>Find Remington ammunition at dealers nationwide and online. For more information on Remington ammunition and accessories, visit www.remington.com.</w:t>
      </w:r>
    </w:p>
    <w:p w14:paraId="525B97A4" w14:textId="77777777" w:rsidR="00A45615" w:rsidRDefault="00A45615">
      <w:pPr>
        <w:tabs>
          <w:tab w:val="left" w:pos="2340"/>
          <w:tab w:val="left" w:pos="6930"/>
          <w:tab w:val="left" w:pos="9270"/>
        </w:tabs>
        <w:rPr>
          <w:rFonts w:ascii="Arial" w:eastAsia="Arial" w:hAnsi="Arial" w:cs="Arial"/>
        </w:rPr>
      </w:pPr>
    </w:p>
    <w:p w14:paraId="32803402" w14:textId="77D459CC" w:rsidR="0058203D" w:rsidRPr="0058203D" w:rsidRDefault="0058203D">
      <w:pPr>
        <w:tabs>
          <w:tab w:val="left" w:pos="2340"/>
          <w:tab w:val="left" w:pos="6930"/>
          <w:tab w:val="left" w:pos="9270"/>
        </w:tabs>
        <w:rPr>
          <w:rFonts w:ascii="Arial" w:eastAsia="Arial" w:hAnsi="Arial" w:cs="Arial"/>
          <w:i/>
          <w:iCs/>
          <w:sz w:val="22"/>
          <w:szCs w:val="22"/>
        </w:rPr>
      </w:pPr>
      <w:r w:rsidRPr="0058203D">
        <w:rPr>
          <w:rFonts w:ascii="Arial" w:eastAsia="Arial" w:hAnsi="Arial" w:cs="Arial"/>
          <w:i/>
          <w:iCs/>
          <w:sz w:val="22"/>
          <w:szCs w:val="22"/>
        </w:rPr>
        <w:t>PHOTO (L to R): Turner Parcell, Brandon Powell, and Madison Sharpe.</w:t>
      </w:r>
    </w:p>
    <w:p w14:paraId="7750A227" w14:textId="77777777" w:rsidR="00A45615" w:rsidRPr="0058203D" w:rsidRDefault="00A45615">
      <w:pPr>
        <w:rPr>
          <w:rFonts w:ascii="Arial" w:eastAsia="Arial" w:hAnsi="Arial" w:cs="Arial"/>
        </w:rPr>
      </w:pPr>
    </w:p>
    <w:p w14:paraId="23D572FA" w14:textId="77777777" w:rsidR="0058203D" w:rsidRDefault="0058203D">
      <w:pPr>
        <w:rPr>
          <w:rFonts w:ascii="Arial" w:eastAsia="Arial" w:hAnsi="Arial" w:cs="Arial"/>
          <w:b/>
        </w:rPr>
      </w:pPr>
    </w:p>
    <w:p w14:paraId="5D1568AC" w14:textId="1B8A4DC0" w:rsidR="0058203D" w:rsidRDefault="00AE56F1">
      <w:pPr>
        <w:rPr>
          <w:rFonts w:ascii="Arial" w:eastAsia="Arial" w:hAnsi="Arial" w:cs="Arial"/>
          <w:b/>
        </w:rPr>
      </w:pPr>
      <w:r w:rsidRPr="0058203D">
        <w:rPr>
          <w:rFonts w:ascii="Arial" w:eastAsia="Arial" w:hAnsi="Arial" w:cs="Arial"/>
          <w:b/>
        </w:rPr>
        <w:t xml:space="preserve">Press Release Contact: </w:t>
      </w:r>
    </w:p>
    <w:p w14:paraId="6B69A58E" w14:textId="70ADF824" w:rsidR="00A45615" w:rsidRPr="0058203D" w:rsidRDefault="00AE56F1">
      <w:pPr>
        <w:rPr>
          <w:rFonts w:ascii="Arial" w:eastAsia="Arial" w:hAnsi="Arial" w:cs="Arial"/>
          <w:b/>
        </w:rPr>
      </w:pPr>
      <w:r w:rsidRPr="0058203D">
        <w:rPr>
          <w:rFonts w:ascii="Arial" w:eastAsia="Arial" w:hAnsi="Arial" w:cs="Arial"/>
        </w:rPr>
        <w:t>Maggie Dazzio and</w:t>
      </w:r>
      <w:r w:rsidRPr="0058203D">
        <w:rPr>
          <w:rFonts w:ascii="Arial" w:eastAsia="Arial" w:hAnsi="Arial" w:cs="Arial"/>
          <w:b/>
        </w:rPr>
        <w:t xml:space="preserve"> </w:t>
      </w:r>
      <w:r w:rsidRPr="0058203D">
        <w:rPr>
          <w:rFonts w:ascii="Arial" w:eastAsia="Arial" w:hAnsi="Arial" w:cs="Arial"/>
          <w:color w:val="000000"/>
        </w:rPr>
        <w:t>Jonathan Harling</w:t>
      </w:r>
    </w:p>
    <w:p w14:paraId="4F012E4C" w14:textId="77777777" w:rsidR="00A45615" w:rsidRPr="0058203D" w:rsidRDefault="00AE56F1">
      <w:pPr>
        <w:rPr>
          <w:rFonts w:ascii="Arial" w:eastAsia="Arial" w:hAnsi="Arial" w:cs="Arial"/>
        </w:rPr>
      </w:pPr>
      <w:r w:rsidRPr="0058203D">
        <w:rPr>
          <w:rFonts w:ascii="Arial" w:eastAsia="Arial" w:hAnsi="Arial" w:cs="Arial"/>
        </w:rPr>
        <w:t>Remington Public Relations</w:t>
      </w:r>
    </w:p>
    <w:p w14:paraId="7B5A013B" w14:textId="77777777" w:rsidR="00A45615" w:rsidRPr="0058203D" w:rsidRDefault="00AE56F1">
      <w:pPr>
        <w:rPr>
          <w:rFonts w:ascii="Arial" w:eastAsia="Arial" w:hAnsi="Arial" w:cs="Arial"/>
        </w:rPr>
      </w:pPr>
      <w:r w:rsidRPr="0058203D">
        <w:rPr>
          <w:rFonts w:ascii="Arial" w:eastAsia="Arial" w:hAnsi="Arial" w:cs="Arial"/>
          <w:bCs/>
        </w:rPr>
        <w:t>E-mail:</w:t>
      </w:r>
      <w:r w:rsidRPr="0058203D">
        <w:rPr>
          <w:rFonts w:ascii="Arial" w:eastAsia="Arial" w:hAnsi="Arial" w:cs="Arial"/>
          <w:b/>
        </w:rPr>
        <w:t xml:space="preserve"> </w:t>
      </w:r>
      <w:hyperlink r:id="rId6">
        <w:r w:rsidRPr="0058203D">
          <w:rPr>
            <w:rFonts w:ascii="Arial" w:eastAsia="Arial" w:hAnsi="Arial" w:cs="Arial"/>
            <w:color w:val="0563C1"/>
            <w:u w:val="single"/>
          </w:rPr>
          <w:t>remingtonammopr@murrayroadagency.com</w:t>
        </w:r>
      </w:hyperlink>
    </w:p>
    <w:p w14:paraId="46EE3CA7" w14:textId="77777777" w:rsidR="00A45615" w:rsidRPr="0058203D" w:rsidRDefault="00A45615">
      <w:pPr>
        <w:rPr>
          <w:rFonts w:ascii="Arial" w:eastAsia="Arial" w:hAnsi="Arial" w:cs="Arial"/>
          <w:b/>
        </w:rPr>
      </w:pPr>
    </w:p>
    <w:p w14:paraId="532942C5" w14:textId="77777777" w:rsidR="0058203D" w:rsidRPr="0058203D" w:rsidRDefault="0058203D">
      <w:pPr>
        <w:rPr>
          <w:rFonts w:ascii="Arial" w:eastAsia="Arial" w:hAnsi="Arial" w:cs="Arial"/>
          <w:b/>
        </w:rPr>
      </w:pPr>
    </w:p>
    <w:p w14:paraId="3C99B533" w14:textId="77777777" w:rsidR="00A45615" w:rsidRPr="0058203D" w:rsidRDefault="00AE56F1">
      <w:pPr>
        <w:rPr>
          <w:rFonts w:ascii="Arial" w:eastAsia="Arial" w:hAnsi="Arial" w:cs="Arial"/>
          <w:b/>
        </w:rPr>
      </w:pPr>
      <w:r w:rsidRPr="0058203D">
        <w:rPr>
          <w:rFonts w:ascii="Arial" w:eastAsia="Arial" w:hAnsi="Arial" w:cs="Arial"/>
          <w:b/>
        </w:rPr>
        <w:t>About Remington</w:t>
      </w:r>
    </w:p>
    <w:p w14:paraId="6FC939E5" w14:textId="77777777" w:rsidR="00A45615" w:rsidRPr="0058203D" w:rsidRDefault="00AE56F1">
      <w:pPr>
        <w:rPr>
          <w:rFonts w:ascii="Arial" w:eastAsia="Arial" w:hAnsi="Arial" w:cs="Arial"/>
        </w:rPr>
      </w:pPr>
      <w:r w:rsidRPr="0058203D">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15BEF444" w14:textId="77777777" w:rsidR="00A45615" w:rsidRPr="0058203D" w:rsidRDefault="00A45615">
      <w:pPr>
        <w:rPr>
          <w:rFonts w:ascii="Arial" w:eastAsia="Arial" w:hAnsi="Arial" w:cs="Arial"/>
        </w:rPr>
      </w:pPr>
    </w:p>
    <w:p w14:paraId="59AD81BC" w14:textId="073F4751" w:rsidR="00A45615" w:rsidRPr="0058203D" w:rsidRDefault="00AE56F1">
      <w:pPr>
        <w:rPr>
          <w:rFonts w:ascii="Arial" w:eastAsia="Arial" w:hAnsi="Arial" w:cs="Arial"/>
        </w:rPr>
      </w:pPr>
      <w:r w:rsidRPr="0058203D">
        <w:rPr>
          <w:rFonts w:ascii="Arial" w:eastAsia="Arial" w:hAnsi="Arial" w:cs="Arial"/>
        </w:rPr>
        <w:lastRenderedPageBreak/>
        <w:t xml:space="preserve">Founded in 1816, Remington and America have fought and won wars, put food on millions of tables and brought countless generations together at the range and in the field. We are proud of every round that rolls off our factory line. A brand of </w:t>
      </w:r>
      <w:r w:rsidR="000470B4" w:rsidRPr="0058203D">
        <w:rPr>
          <w:rFonts w:ascii="Arial" w:eastAsia="Arial" w:hAnsi="Arial" w:cs="Arial"/>
        </w:rPr>
        <w:t>The Kinetic Group</w:t>
      </w:r>
      <w:r w:rsidRPr="0058203D">
        <w:rPr>
          <w:rFonts w:ascii="Arial" w:eastAsia="Arial" w:hAnsi="Arial" w:cs="Arial"/>
        </w:rPr>
        <w:t>, Remington is bringing a renewed focus to ammunition, innovation, and quality – all while staying true to Remington’s legendary heritage and stature as an American icon.</w:t>
      </w:r>
    </w:p>
    <w:p w14:paraId="7056E981" w14:textId="77777777" w:rsidR="00A45615" w:rsidRPr="0058203D" w:rsidRDefault="00A45615">
      <w:pPr>
        <w:rPr>
          <w:rFonts w:ascii="Arial" w:hAnsi="Arial" w:cs="Arial"/>
        </w:rPr>
      </w:pPr>
    </w:p>
    <w:sectPr w:rsidR="00A45615" w:rsidRPr="005820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15"/>
    <w:rsid w:val="000470B4"/>
    <w:rsid w:val="00162705"/>
    <w:rsid w:val="001B1069"/>
    <w:rsid w:val="00285329"/>
    <w:rsid w:val="002E46F6"/>
    <w:rsid w:val="0057340A"/>
    <w:rsid w:val="0058203D"/>
    <w:rsid w:val="006C37D7"/>
    <w:rsid w:val="00A45615"/>
    <w:rsid w:val="00AE56F1"/>
    <w:rsid w:val="00AF4FCB"/>
    <w:rsid w:val="00B918FD"/>
    <w:rsid w:val="00BB02C4"/>
    <w:rsid w:val="00C05A22"/>
    <w:rsid w:val="00D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1EF1"/>
  <w15:docId w15:val="{6E4579E4-6C9E-DB43-B95C-5C52D49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 w:type="character" w:styleId="Strong">
    <w:name w:val="Strong"/>
    <w:basedOn w:val="DefaultParagraphFont"/>
    <w:uiPriority w:val="22"/>
    <w:qFormat/>
    <w:rsid w:val="00582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mingtonammopr@murrayroadagenc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PRr9gL1k4uFtxV/iEfYj5pH7GA==">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JJ Reich (John)</cp:lastModifiedBy>
  <cp:revision>3</cp:revision>
  <dcterms:created xsi:type="dcterms:W3CDTF">2024-03-19T20:26:00Z</dcterms:created>
  <dcterms:modified xsi:type="dcterms:W3CDTF">2024-03-19T20:34:00Z</dcterms:modified>
</cp:coreProperties>
</file>