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EF3C" w14:textId="337F7158" w:rsidR="001067AB" w:rsidRPr="00C24C24" w:rsidRDefault="00F21317"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 </w:t>
      </w:r>
      <w:r w:rsidR="00813DA0"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C24C24">
        <w:rPr>
          <w:rFonts w:cs="Arial"/>
          <w:szCs w:val="24"/>
        </w:rPr>
        <w:tab/>
      </w:r>
      <w:r w:rsidR="00BC4983" w:rsidRPr="00C24C24">
        <w:rPr>
          <w:rFonts w:cs="Arial"/>
          <w:szCs w:val="24"/>
        </w:rPr>
        <w:tab/>
      </w:r>
      <w:r w:rsidR="00BC4983" w:rsidRPr="00C24C24">
        <w:rPr>
          <w:rFonts w:cs="Arial"/>
          <w:szCs w:val="24"/>
        </w:rPr>
        <w:tab/>
      </w:r>
      <w:r w:rsidR="00BC4983" w:rsidRPr="00C24C24">
        <w:rPr>
          <w:rFonts w:cs="Arial"/>
          <w:szCs w:val="24"/>
        </w:rPr>
        <w:tab/>
      </w:r>
      <w:r w:rsidR="00BC4983" w:rsidRPr="00C24C24">
        <w:rPr>
          <w:rFonts w:cs="Arial"/>
          <w:szCs w:val="24"/>
        </w:rPr>
        <w:tab/>
      </w:r>
      <w:r w:rsidR="00BC4983" w:rsidRPr="00C24C24">
        <w:rPr>
          <w:rFonts w:cs="Arial"/>
          <w:szCs w:val="24"/>
        </w:rPr>
        <w:tab/>
      </w:r>
      <w:r w:rsidR="00BC4983" w:rsidRPr="00C24C24">
        <w:rPr>
          <w:rFonts w:cs="Arial"/>
          <w:szCs w:val="24"/>
        </w:rPr>
        <w:tab/>
      </w:r>
      <w:r w:rsidR="00BC4983" w:rsidRPr="00C24C24">
        <w:rPr>
          <w:rFonts w:cs="Arial"/>
          <w:szCs w:val="24"/>
        </w:rPr>
        <w:tab/>
      </w:r>
      <w:r w:rsidR="00050658" w:rsidRPr="00C24C24">
        <w:rPr>
          <w:rFonts w:cs="Arial"/>
          <w:szCs w:val="24"/>
        </w:rPr>
        <w:t xml:space="preserve"> </w:t>
      </w:r>
    </w:p>
    <w:p w14:paraId="4E964D82" w14:textId="7F421540" w:rsidR="00FE7598" w:rsidRPr="00FE7598" w:rsidRDefault="001067AB" w:rsidP="00FE7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r w:rsidR="00FE7598">
        <w:rPr>
          <w:rFonts w:cs="Arial"/>
          <w:szCs w:val="24"/>
        </w:rPr>
        <w:br/>
      </w:r>
    </w:p>
    <w:p w14:paraId="71AFF7FC" w14:textId="7F0EC6F6" w:rsidR="00111AE5" w:rsidRDefault="00111AE5" w:rsidP="00111AE5">
      <w:pPr>
        <w:spacing w:before="100" w:beforeAutospacing="1" w:after="100" w:afterAutospacing="1"/>
        <w:jc w:val="center"/>
        <w:rPr>
          <w:rFonts w:cs="Arial"/>
          <w:b/>
          <w:bCs/>
          <w:color w:val="000000"/>
          <w:sz w:val="28"/>
          <w:szCs w:val="28"/>
        </w:rPr>
      </w:pPr>
      <w:r w:rsidRPr="00111AE5">
        <w:rPr>
          <w:rFonts w:cs="Arial"/>
          <w:b/>
          <w:bCs/>
          <w:color w:val="000000"/>
          <w:sz w:val="28"/>
          <w:szCs w:val="28"/>
        </w:rPr>
        <w:t>Federal Ammunition Launches Three New Shotshell Rebates for Fall</w:t>
      </w:r>
    </w:p>
    <w:p w14:paraId="64336473" w14:textId="5983E2D7" w:rsidR="00111AE5" w:rsidRPr="00111AE5" w:rsidRDefault="00111AE5" w:rsidP="00111AE5">
      <w:pPr>
        <w:pStyle w:val="NormalWeb"/>
        <w:rPr>
          <w:rFonts w:ascii="Arial" w:hAnsi="Arial" w:cs="Arial"/>
        </w:rPr>
      </w:pPr>
      <w:r w:rsidRPr="00111AE5">
        <w:rPr>
          <w:rFonts w:ascii="Arial" w:hAnsi="Arial" w:cs="Arial"/>
          <w:b/>
          <w:bCs/>
        </w:rPr>
        <w:t xml:space="preserve">ANOKA, Minnesota – </w:t>
      </w:r>
      <w:r w:rsidR="00F27957" w:rsidRPr="00F27957">
        <w:rPr>
          <w:rFonts w:ascii="Arial" w:hAnsi="Arial" w:cs="Arial"/>
          <w:b/>
          <w:bCs/>
        </w:rPr>
        <w:t>August</w:t>
      </w:r>
      <w:r w:rsidR="0092087A" w:rsidRPr="00F27957">
        <w:rPr>
          <w:rFonts w:ascii="Arial" w:hAnsi="Arial" w:cs="Arial"/>
          <w:b/>
          <w:bCs/>
        </w:rPr>
        <w:t xml:space="preserve"> </w:t>
      </w:r>
      <w:r w:rsidR="00F27957" w:rsidRPr="00F27957">
        <w:rPr>
          <w:rFonts w:ascii="Arial" w:hAnsi="Arial" w:cs="Arial"/>
          <w:b/>
          <w:bCs/>
        </w:rPr>
        <w:t>5</w:t>
      </w:r>
      <w:r w:rsidRPr="00F27957">
        <w:rPr>
          <w:rFonts w:ascii="Arial" w:hAnsi="Arial" w:cs="Arial"/>
          <w:b/>
          <w:bCs/>
        </w:rPr>
        <w:t>, 2025</w:t>
      </w:r>
      <w:r w:rsidRPr="00111AE5">
        <w:rPr>
          <w:rFonts w:ascii="Arial" w:hAnsi="Arial" w:cs="Arial"/>
        </w:rPr>
        <w:t xml:space="preserve"> — Federal Ammunition has announced three new rebate promotions to help hunters save on a wide range of high-performance shotgun loads. The limited-time offers—Slug Some Bucks, Premium</w:t>
      </w:r>
      <w:r w:rsidR="00DA2C9E">
        <w:rPr>
          <w:rFonts w:ascii="Arial" w:hAnsi="Arial" w:cs="Arial"/>
        </w:rPr>
        <w:t>®</w:t>
      </w:r>
      <w:r w:rsidRPr="00111AE5">
        <w:rPr>
          <w:rFonts w:ascii="Arial" w:hAnsi="Arial" w:cs="Arial"/>
        </w:rPr>
        <w:t xml:space="preserve"> Waterfowl Rebate, and Save on Steel—run from August 1 through December 31, 2025, and provide opportunities to earn up to $200 back on qualifying purchases.</w:t>
      </w:r>
    </w:p>
    <w:p w14:paraId="22A17DB3" w14:textId="00D45491" w:rsidR="00111AE5" w:rsidRPr="00111AE5" w:rsidRDefault="00111AE5" w:rsidP="00111AE5">
      <w:pPr>
        <w:pStyle w:val="NormalWeb"/>
        <w:rPr>
          <w:rFonts w:ascii="Arial" w:hAnsi="Arial" w:cs="Arial"/>
        </w:rPr>
      </w:pPr>
      <w:r w:rsidRPr="00111AE5">
        <w:rPr>
          <w:rFonts w:ascii="Arial" w:hAnsi="Arial" w:cs="Arial"/>
        </w:rPr>
        <w:t xml:space="preserve">“With these rebates, hunters can save big while stocking up on some of our most trusted and innovative shotgun loads,” said Federal’s Director of Trade Marketing, Jill Karolewski. “Whether you're chasing waterfowl across the marsh or deer in the </w:t>
      </w:r>
      <w:r w:rsidR="005A3364">
        <w:rPr>
          <w:rFonts w:ascii="Arial" w:hAnsi="Arial" w:cs="Arial"/>
        </w:rPr>
        <w:t>woods</w:t>
      </w:r>
      <w:r w:rsidR="006261BB">
        <w:rPr>
          <w:rFonts w:ascii="Arial" w:hAnsi="Arial" w:cs="Arial"/>
        </w:rPr>
        <w:t xml:space="preserve"> or fields</w:t>
      </w:r>
      <w:r w:rsidRPr="00111AE5">
        <w:rPr>
          <w:rFonts w:ascii="Arial" w:hAnsi="Arial" w:cs="Arial"/>
        </w:rPr>
        <w:t>, there's a rebate here to help you gear up for success this season.”</w:t>
      </w:r>
    </w:p>
    <w:p w14:paraId="2860016A" w14:textId="1875518B" w:rsidR="00111AE5" w:rsidRPr="00111AE5" w:rsidRDefault="0078079F" w:rsidP="00111AE5">
      <w:pPr>
        <w:pStyle w:val="NormalWeb"/>
        <w:rPr>
          <w:rFonts w:ascii="Arial" w:hAnsi="Arial" w:cs="Arial"/>
        </w:rPr>
      </w:pPr>
      <w:r w:rsidRPr="0078079F">
        <w:rPr>
          <w:rFonts w:ascii="Arial" w:hAnsi="Arial" w:cs="Arial"/>
          <w:b/>
          <w:bCs/>
        </w:rPr>
        <w:t>T</w:t>
      </w:r>
      <w:r w:rsidR="00111AE5" w:rsidRPr="0078079F">
        <w:rPr>
          <w:rFonts w:ascii="Arial" w:hAnsi="Arial" w:cs="Arial"/>
          <w:b/>
          <w:bCs/>
        </w:rPr>
        <w:t>he Slug Some Bucks rebate</w:t>
      </w:r>
      <w:r w:rsidR="00111AE5" w:rsidRPr="00111AE5">
        <w:rPr>
          <w:rFonts w:ascii="Arial" w:hAnsi="Arial" w:cs="Arial"/>
        </w:rPr>
        <w:t xml:space="preserve"> </w:t>
      </w:r>
      <w:r>
        <w:rPr>
          <w:rFonts w:ascii="Arial" w:hAnsi="Arial" w:cs="Arial"/>
        </w:rPr>
        <w:t>offers customers up to $60 back when they purchase at least two boxes of select Federal hunting slug ammunition and receive 20%</w:t>
      </w:r>
      <w:r w:rsidR="00111AE5" w:rsidRPr="00111AE5">
        <w:rPr>
          <w:rFonts w:ascii="Arial" w:hAnsi="Arial" w:cs="Arial"/>
        </w:rPr>
        <w:t xml:space="preserve"> of the purchase price. Eligible products </w:t>
      </w:r>
      <w:r w:rsidRPr="00111AE5">
        <w:rPr>
          <w:rFonts w:ascii="Arial" w:hAnsi="Arial" w:cs="Arial"/>
        </w:rPr>
        <w:t>include</w:t>
      </w:r>
      <w:r w:rsidR="00111AE5">
        <w:rPr>
          <w:rFonts w:ascii="Arial" w:hAnsi="Arial" w:cs="Arial"/>
        </w:rPr>
        <w:t xml:space="preserve"> </w:t>
      </w:r>
      <w:r w:rsidR="00111AE5" w:rsidRPr="00111AE5">
        <w:rPr>
          <w:rFonts w:ascii="Arial" w:hAnsi="Arial" w:cs="Arial"/>
        </w:rPr>
        <w:t xml:space="preserve">Freight Train Copper Sabot, Power-Shok Rifled, Power-Shok Sabot, Shorty Shells Rifled, Trophy Copper Sabot, </w:t>
      </w:r>
      <w:proofErr w:type="spellStart"/>
      <w:r w:rsidR="00111AE5" w:rsidRPr="00111AE5">
        <w:rPr>
          <w:rFonts w:ascii="Arial" w:hAnsi="Arial" w:cs="Arial"/>
        </w:rPr>
        <w:t>TruBall</w:t>
      </w:r>
      <w:proofErr w:type="spellEnd"/>
      <w:r w:rsidR="00111AE5" w:rsidRPr="00111AE5">
        <w:rPr>
          <w:rFonts w:ascii="Arial" w:hAnsi="Arial" w:cs="Arial"/>
        </w:rPr>
        <w:t xml:space="preserve"> Rifled, and </w:t>
      </w:r>
      <w:proofErr w:type="spellStart"/>
      <w:r w:rsidR="00111AE5" w:rsidRPr="00111AE5">
        <w:rPr>
          <w:rFonts w:ascii="Arial" w:hAnsi="Arial" w:cs="Arial"/>
        </w:rPr>
        <w:t>TruBall</w:t>
      </w:r>
      <w:proofErr w:type="spellEnd"/>
      <w:r w:rsidR="00111AE5" w:rsidRPr="00111AE5">
        <w:rPr>
          <w:rFonts w:ascii="Arial" w:hAnsi="Arial" w:cs="Arial"/>
        </w:rPr>
        <w:t xml:space="preserve"> Deep Penetrator Rifled.</w:t>
      </w:r>
    </w:p>
    <w:p w14:paraId="0622FAA1" w14:textId="136CAFB8" w:rsidR="00111AE5" w:rsidRPr="00111AE5" w:rsidRDefault="00111AE5" w:rsidP="00111AE5">
      <w:pPr>
        <w:pStyle w:val="NormalWeb"/>
        <w:rPr>
          <w:rFonts w:ascii="Arial" w:hAnsi="Arial" w:cs="Arial"/>
        </w:rPr>
      </w:pPr>
      <w:r w:rsidRPr="0078079F">
        <w:rPr>
          <w:rFonts w:ascii="Arial" w:hAnsi="Arial" w:cs="Arial"/>
          <w:b/>
          <w:bCs/>
        </w:rPr>
        <w:t xml:space="preserve">The Premium Waterfowl </w:t>
      </w:r>
      <w:r w:rsidR="0078079F">
        <w:rPr>
          <w:rFonts w:ascii="Arial" w:hAnsi="Arial" w:cs="Arial"/>
          <w:b/>
          <w:bCs/>
        </w:rPr>
        <w:t>r</w:t>
      </w:r>
      <w:r w:rsidRPr="0078079F">
        <w:rPr>
          <w:rFonts w:ascii="Arial" w:hAnsi="Arial" w:cs="Arial"/>
          <w:b/>
          <w:bCs/>
        </w:rPr>
        <w:t>ebate</w:t>
      </w:r>
      <w:r w:rsidRPr="00111AE5">
        <w:rPr>
          <w:rFonts w:ascii="Arial" w:hAnsi="Arial" w:cs="Arial"/>
        </w:rPr>
        <w:t xml:space="preserve"> offers waterfowlers up to $200 back with a $5-per-box rebate on select Federal Premium shotshell products. Qualifying loads </w:t>
      </w:r>
      <w:proofErr w:type="gramStart"/>
      <w:r w:rsidRPr="00111AE5">
        <w:rPr>
          <w:rFonts w:ascii="Arial" w:hAnsi="Arial" w:cs="Arial"/>
        </w:rPr>
        <w:t>include:</w:t>
      </w:r>
      <w:proofErr w:type="gramEnd"/>
      <w:r w:rsidRPr="00111AE5">
        <w:rPr>
          <w:rFonts w:ascii="Arial" w:hAnsi="Arial" w:cs="Arial"/>
        </w:rPr>
        <w:t xml:space="preserve"> Black Cloud FS Steel, Black Cloud High Velocity, Black Cloud TSS, Ultra Steel, and Premium featuring HEVI-Bismuth.</w:t>
      </w:r>
    </w:p>
    <w:p w14:paraId="06F5B208" w14:textId="62C8CBD2" w:rsidR="00111AE5" w:rsidRPr="00111AE5" w:rsidRDefault="00111AE5" w:rsidP="00111AE5">
      <w:pPr>
        <w:pStyle w:val="NormalWeb"/>
        <w:rPr>
          <w:rFonts w:ascii="Arial" w:hAnsi="Arial" w:cs="Arial"/>
        </w:rPr>
      </w:pPr>
      <w:r w:rsidRPr="0078079F">
        <w:rPr>
          <w:rFonts w:ascii="Arial" w:hAnsi="Arial" w:cs="Arial"/>
          <w:b/>
          <w:bCs/>
        </w:rPr>
        <w:t>The Save on Steel rebate</w:t>
      </w:r>
      <w:r w:rsidRPr="00111AE5">
        <w:rPr>
          <w:rFonts w:ascii="Arial" w:hAnsi="Arial" w:cs="Arial"/>
        </w:rPr>
        <w:t xml:space="preserve"> provides a $2-per-box rebate and up to $100 back on select Federal waterfowl steel shotshells. Eligible products </w:t>
      </w:r>
      <w:proofErr w:type="gramStart"/>
      <w:r w:rsidRPr="00111AE5">
        <w:rPr>
          <w:rFonts w:ascii="Arial" w:hAnsi="Arial" w:cs="Arial"/>
        </w:rPr>
        <w:t>include:</w:t>
      </w:r>
      <w:proofErr w:type="gramEnd"/>
      <w:r>
        <w:rPr>
          <w:rFonts w:ascii="Arial" w:hAnsi="Arial" w:cs="Arial"/>
        </w:rPr>
        <w:t xml:space="preserve"> </w:t>
      </w:r>
      <w:r w:rsidRPr="00111AE5">
        <w:rPr>
          <w:rFonts w:ascii="Arial" w:hAnsi="Arial" w:cs="Arial"/>
        </w:rPr>
        <w:t>Speed-Shok, Speed-Shok Sea Duck, Speed-Shok Snow Goose, and Rob Roberts Raptor Steel.</w:t>
      </w:r>
    </w:p>
    <w:p w14:paraId="4031063B" w14:textId="14700F22" w:rsidR="00111AE5" w:rsidRPr="0092087A" w:rsidRDefault="00111AE5" w:rsidP="0092087A">
      <w:pPr>
        <w:pStyle w:val="NormalWeb"/>
        <w:rPr>
          <w:rFonts w:ascii="Arial" w:hAnsi="Arial" w:cs="Arial"/>
        </w:rPr>
      </w:pPr>
      <w:r w:rsidRPr="00111AE5">
        <w:rPr>
          <w:rFonts w:ascii="Arial" w:hAnsi="Arial" w:cs="Arial"/>
        </w:rPr>
        <w:t xml:space="preserve">All purchases must be made between August 1 and December 31, 2025. Only select products are eligible—see the official terms and conditions </w:t>
      </w:r>
      <w:r w:rsidR="00D41A31">
        <w:rPr>
          <w:rFonts w:ascii="Arial" w:hAnsi="Arial" w:cs="Arial"/>
        </w:rPr>
        <w:t>to learn more</w:t>
      </w:r>
      <w:r w:rsidR="0092087A">
        <w:rPr>
          <w:rFonts w:ascii="Arial" w:hAnsi="Arial" w:cs="Arial"/>
        </w:rPr>
        <w:t xml:space="preserve">. </w:t>
      </w:r>
      <w:r w:rsidR="00F5327C" w:rsidRPr="0015602E">
        <w:rPr>
          <w:rFonts w:ascii="Arial" w:hAnsi="Arial" w:cs="Arial"/>
        </w:rPr>
        <w:t xml:space="preserve">For complete rebate details, visit: </w:t>
      </w:r>
      <w:hyperlink r:id="rId9" w:tgtFrame="_new" w:history="1">
        <w:r w:rsidR="00F5327C" w:rsidRPr="0015602E">
          <w:rPr>
            <w:rStyle w:val="Hyperlink"/>
            <w:rFonts w:ascii="Arial" w:hAnsi="Arial" w:cs="Arial"/>
          </w:rPr>
          <w:t>https://www.federalpremium.com/this-is-federal/rebates-and-promotions.html</w:t>
        </w:r>
      </w:hyperlink>
      <w:r w:rsidR="00D41A31">
        <w:t>.</w:t>
      </w:r>
    </w:p>
    <w:p w14:paraId="2E8BD4C4" w14:textId="4B6C2DBA" w:rsidR="0090238A" w:rsidRPr="0092087A" w:rsidRDefault="00A50583" w:rsidP="0092087A">
      <w:pPr>
        <w:pStyle w:val="NormalWeb"/>
        <w:spacing w:before="0" w:beforeAutospacing="0" w:after="0" w:afterAutospacing="0"/>
        <w:rPr>
          <w:rFonts w:cs="Arial"/>
        </w:rPr>
      </w:pPr>
      <w:r w:rsidRPr="00A50583">
        <w:rPr>
          <w:rFonts w:ascii="Arial" w:hAnsi="Arial" w:cs="Arial"/>
        </w:rPr>
        <w:t>Federal Ammunition products are available at dealers nationwide and online. For more information on all Federal products and to sign up for notifications about new product availability,</w:t>
      </w:r>
      <w:r w:rsidRPr="00A50583">
        <w:rPr>
          <w:rFonts w:ascii="Arial" w:hAnsi="Arial" w:cs="Arial"/>
          <w:bCs/>
        </w:rPr>
        <w:t xml:space="preserve"> rebate </w:t>
      </w:r>
      <w:r w:rsidRPr="00A50583">
        <w:rPr>
          <w:rFonts w:ascii="Arial" w:hAnsi="Arial" w:cs="Arial"/>
        </w:rPr>
        <w:t xml:space="preserve">promotions, </w:t>
      </w:r>
      <w:r w:rsidRPr="00A50583">
        <w:rPr>
          <w:rFonts w:ascii="Arial" w:hAnsi="Arial" w:cs="Arial"/>
          <w:bCs/>
        </w:rPr>
        <w:t xml:space="preserve">and other brand news via email, </w:t>
      </w:r>
      <w:r w:rsidRPr="00A50583">
        <w:rPr>
          <w:rFonts w:ascii="Arial" w:hAnsi="Arial" w:cs="Arial"/>
        </w:rPr>
        <w:t xml:space="preserve">visit </w:t>
      </w:r>
      <w:hyperlink r:id="rId10" w:history="1">
        <w:r w:rsidRPr="00A50583">
          <w:rPr>
            <w:rStyle w:val="Hyperlink"/>
            <w:rFonts w:ascii="Arial" w:hAnsi="Arial" w:cs="Arial"/>
          </w:rPr>
          <w:t>www.federalpremium.com</w:t>
        </w:r>
      </w:hyperlink>
      <w:r w:rsidRPr="00A50583">
        <w:rPr>
          <w:rFonts w:ascii="Arial" w:hAnsi="Arial" w:cs="Arial"/>
        </w:rPr>
        <w:t>.</w:t>
      </w:r>
      <w:r w:rsidR="002A2BEA" w:rsidRPr="00A50583">
        <w:rPr>
          <w:rFonts w:ascii="Arial" w:hAnsi="Arial" w:cs="Arial"/>
        </w:rPr>
        <w:br/>
      </w:r>
      <w:r w:rsidR="002A2BEA">
        <w:rPr>
          <w:rFonts w:cs="Arial"/>
        </w:rPr>
        <w:br/>
      </w:r>
      <w:r w:rsidR="0090238A" w:rsidRPr="000E6E94">
        <w:rPr>
          <w:rFonts w:ascii="Arial" w:hAnsi="Arial" w:cs="Arial"/>
          <w:b/>
          <w:bCs/>
        </w:rPr>
        <w:lastRenderedPageBreak/>
        <w:t>Press Release Contact:</w:t>
      </w:r>
      <w:r w:rsidR="0092087A">
        <w:rPr>
          <w:rFonts w:ascii="Arial" w:hAnsi="Arial" w:cs="Arial"/>
        </w:rPr>
        <w:t xml:space="preserve"> </w:t>
      </w:r>
      <w:r w:rsidR="0090238A" w:rsidRPr="000E6E94">
        <w:rPr>
          <w:rFonts w:ascii="Arial" w:hAnsi="Arial" w:cs="Arial"/>
        </w:rPr>
        <w:t>JJ Reich</w:t>
      </w:r>
      <w:r w:rsidR="0090238A" w:rsidRPr="000E6E94">
        <w:rPr>
          <w:rFonts w:ascii="Arial" w:hAnsi="Arial" w:cs="Arial"/>
        </w:rPr>
        <w:br/>
        <w:t>Senior Manager – Press Relations</w:t>
      </w:r>
      <w:r w:rsidR="0090238A" w:rsidRPr="000E6E94">
        <w:rPr>
          <w:rFonts w:ascii="Arial" w:hAnsi="Arial" w:cs="Arial"/>
        </w:rPr>
        <w:br/>
        <w:t xml:space="preserve">E-mail: </w:t>
      </w:r>
      <w:hyperlink r:id="rId11" w:history="1">
        <w:r w:rsidR="0090238A" w:rsidRPr="000E6E94">
          <w:rPr>
            <w:rFonts w:ascii="Arial" w:hAnsi="Arial" w:cs="Arial"/>
            <w:color w:val="0000FF"/>
            <w:u w:val="single"/>
          </w:rPr>
          <w:t>media@tkghunt.com</w:t>
        </w:r>
      </w:hyperlink>
    </w:p>
    <w:p w14:paraId="4BDBBD5E" w14:textId="77777777" w:rsidR="0092087A" w:rsidRDefault="0092087A" w:rsidP="0092087A">
      <w:pPr>
        <w:pStyle w:val="NormalWeb"/>
        <w:spacing w:before="0" w:beforeAutospacing="0" w:after="0" w:afterAutospacing="0"/>
        <w:rPr>
          <w:rFonts w:cs="Arial"/>
        </w:rPr>
      </w:pPr>
    </w:p>
    <w:p w14:paraId="66292824" w14:textId="77777777" w:rsidR="0092087A" w:rsidRPr="00A50583" w:rsidRDefault="0092087A" w:rsidP="0092087A">
      <w:pPr>
        <w:pStyle w:val="NormalWeb"/>
        <w:spacing w:before="0" w:beforeAutospacing="0" w:after="0" w:afterAutospacing="0"/>
        <w:rPr>
          <w:rFonts w:cs="Arial"/>
        </w:rPr>
      </w:pPr>
    </w:p>
    <w:p w14:paraId="2E9F352D" w14:textId="77777777" w:rsidR="00211045" w:rsidRDefault="0090238A" w:rsidP="0092087A">
      <w:pPr>
        <w:rPr>
          <w:rFonts w:cs="Arial"/>
          <w:b/>
          <w:bCs/>
          <w:szCs w:val="24"/>
        </w:rPr>
      </w:pPr>
      <w:r w:rsidRPr="0090238A">
        <w:rPr>
          <w:rFonts w:cs="Arial"/>
          <w:b/>
          <w:bCs/>
          <w:szCs w:val="24"/>
        </w:rPr>
        <w:t>About Federal Ammunition</w:t>
      </w:r>
    </w:p>
    <w:p w14:paraId="2E851F10" w14:textId="438DB680" w:rsidR="0090238A" w:rsidRPr="00141E9E" w:rsidRDefault="0090238A" w:rsidP="0092087A">
      <w:pPr>
        <w:rPr>
          <w:rFonts w:cs="Arial"/>
          <w:b/>
          <w:bCs/>
          <w:szCs w:val="24"/>
        </w:rPr>
      </w:pPr>
      <w:r w:rsidRPr="0090238A">
        <w:rPr>
          <w:rFonts w:cs="Arial"/>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76B985BF" w14:textId="44444919" w:rsidR="00020173" w:rsidRDefault="00020173" w:rsidP="00EE0207">
      <w:pPr>
        <w:rPr>
          <w:rFonts w:cs="Arial"/>
          <w:szCs w:val="24"/>
        </w:rPr>
      </w:pPr>
    </w:p>
    <w:sectPr w:rsidR="00020173"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F34AB" w14:textId="77777777" w:rsidR="007F3ED7" w:rsidRDefault="007F3ED7">
      <w:r>
        <w:separator/>
      </w:r>
    </w:p>
  </w:endnote>
  <w:endnote w:type="continuationSeparator" w:id="0">
    <w:p w14:paraId="02F0D06B" w14:textId="77777777" w:rsidR="007F3ED7" w:rsidRDefault="007F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47D1" w14:textId="77777777" w:rsidR="007F3ED7" w:rsidRDefault="007F3ED7">
      <w:r>
        <w:separator/>
      </w:r>
    </w:p>
  </w:footnote>
  <w:footnote w:type="continuationSeparator" w:id="0">
    <w:p w14:paraId="7D60C8DE" w14:textId="77777777" w:rsidR="007F3ED7" w:rsidRDefault="007F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222A"/>
    <w:rsid w:val="00015FEC"/>
    <w:rsid w:val="00020173"/>
    <w:rsid w:val="000201AB"/>
    <w:rsid w:val="00022628"/>
    <w:rsid w:val="00022AD6"/>
    <w:rsid w:val="0002403B"/>
    <w:rsid w:val="00024553"/>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087B"/>
    <w:rsid w:val="00071FE8"/>
    <w:rsid w:val="0007365F"/>
    <w:rsid w:val="00074A37"/>
    <w:rsid w:val="0007514B"/>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E6946"/>
    <w:rsid w:val="000E6E94"/>
    <w:rsid w:val="000F163E"/>
    <w:rsid w:val="000F1B1B"/>
    <w:rsid w:val="000F7114"/>
    <w:rsid w:val="00100A6B"/>
    <w:rsid w:val="00100CBE"/>
    <w:rsid w:val="00100EDC"/>
    <w:rsid w:val="00101FC5"/>
    <w:rsid w:val="001055B3"/>
    <w:rsid w:val="001067AB"/>
    <w:rsid w:val="001100E0"/>
    <w:rsid w:val="00111120"/>
    <w:rsid w:val="00111AE5"/>
    <w:rsid w:val="0011346A"/>
    <w:rsid w:val="00114C66"/>
    <w:rsid w:val="00116DD3"/>
    <w:rsid w:val="00124163"/>
    <w:rsid w:val="00125B9B"/>
    <w:rsid w:val="00126186"/>
    <w:rsid w:val="00126A14"/>
    <w:rsid w:val="0013019B"/>
    <w:rsid w:val="00133E3A"/>
    <w:rsid w:val="00136A6D"/>
    <w:rsid w:val="00141070"/>
    <w:rsid w:val="00141E9E"/>
    <w:rsid w:val="001441F5"/>
    <w:rsid w:val="001442D1"/>
    <w:rsid w:val="00150C38"/>
    <w:rsid w:val="00155654"/>
    <w:rsid w:val="0015602E"/>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36A9"/>
    <w:rsid w:val="00194956"/>
    <w:rsid w:val="001949E7"/>
    <w:rsid w:val="001A0634"/>
    <w:rsid w:val="001A06FE"/>
    <w:rsid w:val="001A0AA5"/>
    <w:rsid w:val="001A0CFE"/>
    <w:rsid w:val="001A42F8"/>
    <w:rsid w:val="001A4C25"/>
    <w:rsid w:val="001A5467"/>
    <w:rsid w:val="001A6145"/>
    <w:rsid w:val="001A7096"/>
    <w:rsid w:val="001A7E10"/>
    <w:rsid w:val="001B1B9B"/>
    <w:rsid w:val="001B1D8D"/>
    <w:rsid w:val="001B2C67"/>
    <w:rsid w:val="001B42CA"/>
    <w:rsid w:val="001C13BF"/>
    <w:rsid w:val="001C16C9"/>
    <w:rsid w:val="001C182A"/>
    <w:rsid w:val="001C2BB9"/>
    <w:rsid w:val="001C55B9"/>
    <w:rsid w:val="001C663D"/>
    <w:rsid w:val="001D36E2"/>
    <w:rsid w:val="001D4ADD"/>
    <w:rsid w:val="001D4CF6"/>
    <w:rsid w:val="001D506B"/>
    <w:rsid w:val="001D662F"/>
    <w:rsid w:val="001D695F"/>
    <w:rsid w:val="001D6D75"/>
    <w:rsid w:val="001D75C3"/>
    <w:rsid w:val="001D7C12"/>
    <w:rsid w:val="001E215D"/>
    <w:rsid w:val="001E21CB"/>
    <w:rsid w:val="001E2B16"/>
    <w:rsid w:val="001E42C9"/>
    <w:rsid w:val="001E543F"/>
    <w:rsid w:val="001E5A94"/>
    <w:rsid w:val="001E65CA"/>
    <w:rsid w:val="001E738A"/>
    <w:rsid w:val="001E7737"/>
    <w:rsid w:val="001F78C2"/>
    <w:rsid w:val="00200A2E"/>
    <w:rsid w:val="0020112A"/>
    <w:rsid w:val="00201F5F"/>
    <w:rsid w:val="002039BE"/>
    <w:rsid w:val="002043A0"/>
    <w:rsid w:val="002044EB"/>
    <w:rsid w:val="00207D25"/>
    <w:rsid w:val="00210408"/>
    <w:rsid w:val="00210B00"/>
    <w:rsid w:val="00211045"/>
    <w:rsid w:val="00211ACA"/>
    <w:rsid w:val="002159F1"/>
    <w:rsid w:val="002167EB"/>
    <w:rsid w:val="0021710C"/>
    <w:rsid w:val="00222373"/>
    <w:rsid w:val="00235B7E"/>
    <w:rsid w:val="00237CD6"/>
    <w:rsid w:val="0024074E"/>
    <w:rsid w:val="002425BF"/>
    <w:rsid w:val="0024274E"/>
    <w:rsid w:val="0024353C"/>
    <w:rsid w:val="0024371C"/>
    <w:rsid w:val="00245634"/>
    <w:rsid w:val="00245CD1"/>
    <w:rsid w:val="0024700C"/>
    <w:rsid w:val="00251CE8"/>
    <w:rsid w:val="002540E8"/>
    <w:rsid w:val="002579EF"/>
    <w:rsid w:val="00260F44"/>
    <w:rsid w:val="00261445"/>
    <w:rsid w:val="002627A5"/>
    <w:rsid w:val="00264279"/>
    <w:rsid w:val="00264E6D"/>
    <w:rsid w:val="00265C6C"/>
    <w:rsid w:val="00266544"/>
    <w:rsid w:val="00270181"/>
    <w:rsid w:val="002762CC"/>
    <w:rsid w:val="00283289"/>
    <w:rsid w:val="00284049"/>
    <w:rsid w:val="00290E5F"/>
    <w:rsid w:val="002917B3"/>
    <w:rsid w:val="0029227C"/>
    <w:rsid w:val="002946D0"/>
    <w:rsid w:val="00296F50"/>
    <w:rsid w:val="0029730C"/>
    <w:rsid w:val="00297E2C"/>
    <w:rsid w:val="002A0381"/>
    <w:rsid w:val="002A2BEA"/>
    <w:rsid w:val="002A2F1D"/>
    <w:rsid w:val="002A3948"/>
    <w:rsid w:val="002B0A67"/>
    <w:rsid w:val="002B1FA4"/>
    <w:rsid w:val="002B2024"/>
    <w:rsid w:val="002B2E77"/>
    <w:rsid w:val="002B3015"/>
    <w:rsid w:val="002C10C5"/>
    <w:rsid w:val="002C1686"/>
    <w:rsid w:val="002C25B0"/>
    <w:rsid w:val="002D3835"/>
    <w:rsid w:val="002D5208"/>
    <w:rsid w:val="002D616E"/>
    <w:rsid w:val="002D7A36"/>
    <w:rsid w:val="002E567B"/>
    <w:rsid w:val="002E6469"/>
    <w:rsid w:val="002E6BC0"/>
    <w:rsid w:val="002E703F"/>
    <w:rsid w:val="002F243B"/>
    <w:rsid w:val="002F35D8"/>
    <w:rsid w:val="002F370F"/>
    <w:rsid w:val="002F52E8"/>
    <w:rsid w:val="0030115E"/>
    <w:rsid w:val="003019FD"/>
    <w:rsid w:val="00302985"/>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3949"/>
    <w:rsid w:val="0035676B"/>
    <w:rsid w:val="00356A76"/>
    <w:rsid w:val="00357569"/>
    <w:rsid w:val="003603C3"/>
    <w:rsid w:val="00362713"/>
    <w:rsid w:val="00365C95"/>
    <w:rsid w:val="003679D9"/>
    <w:rsid w:val="00371A7E"/>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A758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097"/>
    <w:rsid w:val="00400670"/>
    <w:rsid w:val="004018D9"/>
    <w:rsid w:val="00403D50"/>
    <w:rsid w:val="004042D9"/>
    <w:rsid w:val="00405C49"/>
    <w:rsid w:val="00405FA2"/>
    <w:rsid w:val="0041168F"/>
    <w:rsid w:val="00413164"/>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67ECF"/>
    <w:rsid w:val="004727AC"/>
    <w:rsid w:val="00472949"/>
    <w:rsid w:val="004735F8"/>
    <w:rsid w:val="00474F5A"/>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27941"/>
    <w:rsid w:val="005326B3"/>
    <w:rsid w:val="00537EBA"/>
    <w:rsid w:val="005438CF"/>
    <w:rsid w:val="005441D7"/>
    <w:rsid w:val="0054448E"/>
    <w:rsid w:val="005446CA"/>
    <w:rsid w:val="0054750A"/>
    <w:rsid w:val="00551295"/>
    <w:rsid w:val="00552F05"/>
    <w:rsid w:val="005543E8"/>
    <w:rsid w:val="005579B3"/>
    <w:rsid w:val="0056214C"/>
    <w:rsid w:val="0056404E"/>
    <w:rsid w:val="00572261"/>
    <w:rsid w:val="00574085"/>
    <w:rsid w:val="0058036D"/>
    <w:rsid w:val="005827A2"/>
    <w:rsid w:val="005829EA"/>
    <w:rsid w:val="00582CE8"/>
    <w:rsid w:val="005844B4"/>
    <w:rsid w:val="00584C02"/>
    <w:rsid w:val="00590433"/>
    <w:rsid w:val="00591DC8"/>
    <w:rsid w:val="00593971"/>
    <w:rsid w:val="00594390"/>
    <w:rsid w:val="00597F6F"/>
    <w:rsid w:val="005A14CB"/>
    <w:rsid w:val="005A3364"/>
    <w:rsid w:val="005B0EDA"/>
    <w:rsid w:val="005B0F4C"/>
    <w:rsid w:val="005B12A6"/>
    <w:rsid w:val="005B1AA1"/>
    <w:rsid w:val="005B5339"/>
    <w:rsid w:val="005B7CFA"/>
    <w:rsid w:val="005C0C69"/>
    <w:rsid w:val="005C1914"/>
    <w:rsid w:val="005C2363"/>
    <w:rsid w:val="005C5BF2"/>
    <w:rsid w:val="005D08B1"/>
    <w:rsid w:val="005D64BF"/>
    <w:rsid w:val="005E03AB"/>
    <w:rsid w:val="005E2A65"/>
    <w:rsid w:val="005F1C83"/>
    <w:rsid w:val="005F2D89"/>
    <w:rsid w:val="005F4A7C"/>
    <w:rsid w:val="005F61DE"/>
    <w:rsid w:val="00607A89"/>
    <w:rsid w:val="00607C4F"/>
    <w:rsid w:val="00610558"/>
    <w:rsid w:val="0061455B"/>
    <w:rsid w:val="00616161"/>
    <w:rsid w:val="00616171"/>
    <w:rsid w:val="00617AF4"/>
    <w:rsid w:val="00617EBE"/>
    <w:rsid w:val="00621371"/>
    <w:rsid w:val="006222EF"/>
    <w:rsid w:val="0062342C"/>
    <w:rsid w:val="00623FA2"/>
    <w:rsid w:val="00624A14"/>
    <w:rsid w:val="0062505A"/>
    <w:rsid w:val="00625E33"/>
    <w:rsid w:val="006261BB"/>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3FFD"/>
    <w:rsid w:val="006A5389"/>
    <w:rsid w:val="006B18B4"/>
    <w:rsid w:val="006B3686"/>
    <w:rsid w:val="006B4F30"/>
    <w:rsid w:val="006B5448"/>
    <w:rsid w:val="006B5F05"/>
    <w:rsid w:val="006B6B5D"/>
    <w:rsid w:val="006C278F"/>
    <w:rsid w:val="006C5F01"/>
    <w:rsid w:val="006C76FC"/>
    <w:rsid w:val="006D0224"/>
    <w:rsid w:val="006D065B"/>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301D"/>
    <w:rsid w:val="00727A81"/>
    <w:rsid w:val="0073051A"/>
    <w:rsid w:val="00731405"/>
    <w:rsid w:val="007325DB"/>
    <w:rsid w:val="00732FE1"/>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79F"/>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15A1"/>
    <w:rsid w:val="007E205F"/>
    <w:rsid w:val="007E2158"/>
    <w:rsid w:val="007E2E7D"/>
    <w:rsid w:val="007E2ECB"/>
    <w:rsid w:val="007E48A1"/>
    <w:rsid w:val="007E4EC7"/>
    <w:rsid w:val="007E7805"/>
    <w:rsid w:val="007F03B4"/>
    <w:rsid w:val="007F2D9C"/>
    <w:rsid w:val="007F303C"/>
    <w:rsid w:val="007F308A"/>
    <w:rsid w:val="007F3ED7"/>
    <w:rsid w:val="007F5789"/>
    <w:rsid w:val="007F66E3"/>
    <w:rsid w:val="007F6801"/>
    <w:rsid w:val="00800053"/>
    <w:rsid w:val="008008DD"/>
    <w:rsid w:val="008016E4"/>
    <w:rsid w:val="00804122"/>
    <w:rsid w:val="008043CF"/>
    <w:rsid w:val="008053FF"/>
    <w:rsid w:val="00806D90"/>
    <w:rsid w:val="00811BD4"/>
    <w:rsid w:val="008120FC"/>
    <w:rsid w:val="00812C28"/>
    <w:rsid w:val="00813DA0"/>
    <w:rsid w:val="00813E9A"/>
    <w:rsid w:val="00817116"/>
    <w:rsid w:val="00820800"/>
    <w:rsid w:val="00820E7D"/>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3175"/>
    <w:rsid w:val="00884A8C"/>
    <w:rsid w:val="008865BF"/>
    <w:rsid w:val="00887CD8"/>
    <w:rsid w:val="0089008B"/>
    <w:rsid w:val="00892124"/>
    <w:rsid w:val="00893A04"/>
    <w:rsid w:val="008966C8"/>
    <w:rsid w:val="00896CE8"/>
    <w:rsid w:val="008A2E83"/>
    <w:rsid w:val="008A68ED"/>
    <w:rsid w:val="008A72C4"/>
    <w:rsid w:val="008B37C8"/>
    <w:rsid w:val="008B3E98"/>
    <w:rsid w:val="008B5270"/>
    <w:rsid w:val="008C2E3E"/>
    <w:rsid w:val="008C52B3"/>
    <w:rsid w:val="008C7C67"/>
    <w:rsid w:val="008D32CD"/>
    <w:rsid w:val="008D64F6"/>
    <w:rsid w:val="008D6AFE"/>
    <w:rsid w:val="008E017C"/>
    <w:rsid w:val="008E4322"/>
    <w:rsid w:val="008E6150"/>
    <w:rsid w:val="008F1EE7"/>
    <w:rsid w:val="008F3FC7"/>
    <w:rsid w:val="008F54D4"/>
    <w:rsid w:val="00901C02"/>
    <w:rsid w:val="0090238A"/>
    <w:rsid w:val="00902A92"/>
    <w:rsid w:val="009056E1"/>
    <w:rsid w:val="00905EFE"/>
    <w:rsid w:val="00906EC7"/>
    <w:rsid w:val="009073C6"/>
    <w:rsid w:val="00912CBB"/>
    <w:rsid w:val="0091361B"/>
    <w:rsid w:val="00913E6B"/>
    <w:rsid w:val="0091418A"/>
    <w:rsid w:val="0091419E"/>
    <w:rsid w:val="009150BB"/>
    <w:rsid w:val="009150E8"/>
    <w:rsid w:val="00916EB3"/>
    <w:rsid w:val="0092087A"/>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2782E"/>
    <w:rsid w:val="00A45EFA"/>
    <w:rsid w:val="00A50583"/>
    <w:rsid w:val="00A508B0"/>
    <w:rsid w:val="00A571CA"/>
    <w:rsid w:val="00A573B5"/>
    <w:rsid w:val="00A613FA"/>
    <w:rsid w:val="00A6189E"/>
    <w:rsid w:val="00A63708"/>
    <w:rsid w:val="00A63AEE"/>
    <w:rsid w:val="00A6438A"/>
    <w:rsid w:val="00A644A5"/>
    <w:rsid w:val="00A66A0D"/>
    <w:rsid w:val="00A6735A"/>
    <w:rsid w:val="00A674F8"/>
    <w:rsid w:val="00A747E1"/>
    <w:rsid w:val="00A801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263"/>
    <w:rsid w:val="00B52823"/>
    <w:rsid w:val="00B5324B"/>
    <w:rsid w:val="00B56EC5"/>
    <w:rsid w:val="00B57E92"/>
    <w:rsid w:val="00B62699"/>
    <w:rsid w:val="00B67B22"/>
    <w:rsid w:val="00B713DF"/>
    <w:rsid w:val="00B73CD9"/>
    <w:rsid w:val="00B74211"/>
    <w:rsid w:val="00B85079"/>
    <w:rsid w:val="00B85BAF"/>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15CAB"/>
    <w:rsid w:val="00C21758"/>
    <w:rsid w:val="00C21981"/>
    <w:rsid w:val="00C22A6D"/>
    <w:rsid w:val="00C24C24"/>
    <w:rsid w:val="00C32BCE"/>
    <w:rsid w:val="00C33E28"/>
    <w:rsid w:val="00C351BB"/>
    <w:rsid w:val="00C420C5"/>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53F3"/>
    <w:rsid w:val="00CB1380"/>
    <w:rsid w:val="00CB1533"/>
    <w:rsid w:val="00CB5A2F"/>
    <w:rsid w:val="00CB64F9"/>
    <w:rsid w:val="00CC0F3B"/>
    <w:rsid w:val="00CD1FF4"/>
    <w:rsid w:val="00CD2364"/>
    <w:rsid w:val="00CD5C2A"/>
    <w:rsid w:val="00CD6467"/>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41A31"/>
    <w:rsid w:val="00D5100B"/>
    <w:rsid w:val="00D52FA5"/>
    <w:rsid w:val="00D53C3E"/>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2C9E"/>
    <w:rsid w:val="00DA43ED"/>
    <w:rsid w:val="00DA6125"/>
    <w:rsid w:val="00DA6BE8"/>
    <w:rsid w:val="00DA744A"/>
    <w:rsid w:val="00DB292B"/>
    <w:rsid w:val="00DB3F7F"/>
    <w:rsid w:val="00DB4783"/>
    <w:rsid w:val="00DB50E0"/>
    <w:rsid w:val="00DC23B7"/>
    <w:rsid w:val="00DC631B"/>
    <w:rsid w:val="00DD04C3"/>
    <w:rsid w:val="00DD0ED4"/>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BF9"/>
    <w:rsid w:val="00E3361B"/>
    <w:rsid w:val="00E46E1D"/>
    <w:rsid w:val="00E474A5"/>
    <w:rsid w:val="00E51575"/>
    <w:rsid w:val="00E51E2C"/>
    <w:rsid w:val="00E53490"/>
    <w:rsid w:val="00E5362B"/>
    <w:rsid w:val="00E541B6"/>
    <w:rsid w:val="00E554D5"/>
    <w:rsid w:val="00E56BD6"/>
    <w:rsid w:val="00E6063D"/>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3B9"/>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1317"/>
    <w:rsid w:val="00F21791"/>
    <w:rsid w:val="00F236FD"/>
    <w:rsid w:val="00F257E6"/>
    <w:rsid w:val="00F259C2"/>
    <w:rsid w:val="00F27957"/>
    <w:rsid w:val="00F348CD"/>
    <w:rsid w:val="00F428F4"/>
    <w:rsid w:val="00F438B0"/>
    <w:rsid w:val="00F44069"/>
    <w:rsid w:val="00F507A4"/>
    <w:rsid w:val="00F5214A"/>
    <w:rsid w:val="00F52A61"/>
    <w:rsid w:val="00F53183"/>
    <w:rsid w:val="00F5327C"/>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97815"/>
    <w:rsid w:val="00FA2D63"/>
    <w:rsid w:val="00FA36C5"/>
    <w:rsid w:val="00FA3B7F"/>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598"/>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DBC98068-4132-43A2-A857-D4541F8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41641255">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71839521">
      <w:bodyDiv w:val="1"/>
      <w:marLeft w:val="0"/>
      <w:marRight w:val="0"/>
      <w:marTop w:val="0"/>
      <w:marBottom w:val="0"/>
      <w:divBdr>
        <w:top w:val="none" w:sz="0" w:space="0" w:color="auto"/>
        <w:left w:val="none" w:sz="0" w:space="0" w:color="auto"/>
        <w:bottom w:val="none" w:sz="0" w:space="0" w:color="auto"/>
        <w:right w:val="none" w:sz="0" w:space="0" w:color="auto"/>
      </w:divBdr>
    </w:div>
    <w:div w:id="197545792">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34439532">
      <w:bodyDiv w:val="1"/>
      <w:marLeft w:val="0"/>
      <w:marRight w:val="0"/>
      <w:marTop w:val="0"/>
      <w:marBottom w:val="0"/>
      <w:divBdr>
        <w:top w:val="none" w:sz="0" w:space="0" w:color="auto"/>
        <w:left w:val="none" w:sz="0" w:space="0" w:color="auto"/>
        <w:bottom w:val="none" w:sz="0" w:space="0" w:color="auto"/>
        <w:right w:val="none" w:sz="0" w:space="0" w:color="auto"/>
      </w:divBdr>
    </w:div>
    <w:div w:id="285501823">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338247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3826265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52427657">
      <w:bodyDiv w:val="1"/>
      <w:marLeft w:val="0"/>
      <w:marRight w:val="0"/>
      <w:marTop w:val="0"/>
      <w:marBottom w:val="0"/>
      <w:divBdr>
        <w:top w:val="none" w:sz="0" w:space="0" w:color="auto"/>
        <w:left w:val="none" w:sz="0" w:space="0" w:color="auto"/>
        <w:bottom w:val="none" w:sz="0" w:space="0" w:color="auto"/>
        <w:right w:val="none" w:sz="0" w:space="0" w:color="auto"/>
      </w:divBdr>
    </w:div>
    <w:div w:id="577638350">
      <w:bodyDiv w:val="1"/>
      <w:marLeft w:val="0"/>
      <w:marRight w:val="0"/>
      <w:marTop w:val="0"/>
      <w:marBottom w:val="0"/>
      <w:divBdr>
        <w:top w:val="none" w:sz="0" w:space="0" w:color="auto"/>
        <w:left w:val="none" w:sz="0" w:space="0" w:color="auto"/>
        <w:bottom w:val="none" w:sz="0" w:space="0" w:color="auto"/>
        <w:right w:val="none" w:sz="0" w:space="0" w:color="auto"/>
      </w:divBdr>
    </w:div>
    <w:div w:id="593561513">
      <w:bodyDiv w:val="1"/>
      <w:marLeft w:val="0"/>
      <w:marRight w:val="0"/>
      <w:marTop w:val="0"/>
      <w:marBottom w:val="0"/>
      <w:divBdr>
        <w:top w:val="none" w:sz="0" w:space="0" w:color="auto"/>
        <w:left w:val="none" w:sz="0" w:space="0" w:color="auto"/>
        <w:bottom w:val="none" w:sz="0" w:space="0" w:color="auto"/>
        <w:right w:val="none" w:sz="0" w:space="0" w:color="auto"/>
      </w:divBdr>
    </w:div>
    <w:div w:id="626202261">
      <w:bodyDiv w:val="1"/>
      <w:marLeft w:val="0"/>
      <w:marRight w:val="0"/>
      <w:marTop w:val="0"/>
      <w:marBottom w:val="0"/>
      <w:divBdr>
        <w:top w:val="none" w:sz="0" w:space="0" w:color="auto"/>
        <w:left w:val="none" w:sz="0" w:space="0" w:color="auto"/>
        <w:bottom w:val="none" w:sz="0" w:space="0" w:color="auto"/>
        <w:right w:val="none" w:sz="0" w:space="0" w:color="auto"/>
      </w:divBdr>
    </w:div>
    <w:div w:id="66034795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39712896">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09638308">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57697345">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6858692">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97629685">
      <w:bodyDiv w:val="1"/>
      <w:marLeft w:val="0"/>
      <w:marRight w:val="0"/>
      <w:marTop w:val="0"/>
      <w:marBottom w:val="0"/>
      <w:divBdr>
        <w:top w:val="none" w:sz="0" w:space="0" w:color="auto"/>
        <w:left w:val="none" w:sz="0" w:space="0" w:color="auto"/>
        <w:bottom w:val="none" w:sz="0" w:space="0" w:color="auto"/>
        <w:right w:val="none" w:sz="0" w:space="0" w:color="auto"/>
      </w:divBdr>
    </w:div>
    <w:div w:id="1149663856">
      <w:bodyDiv w:val="1"/>
      <w:marLeft w:val="0"/>
      <w:marRight w:val="0"/>
      <w:marTop w:val="0"/>
      <w:marBottom w:val="0"/>
      <w:divBdr>
        <w:top w:val="none" w:sz="0" w:space="0" w:color="auto"/>
        <w:left w:val="none" w:sz="0" w:space="0" w:color="auto"/>
        <w:bottom w:val="none" w:sz="0" w:space="0" w:color="auto"/>
        <w:right w:val="none" w:sz="0" w:space="0" w:color="auto"/>
      </w:divBdr>
    </w:div>
    <w:div w:id="116708747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6863967">
      <w:bodyDiv w:val="1"/>
      <w:marLeft w:val="0"/>
      <w:marRight w:val="0"/>
      <w:marTop w:val="0"/>
      <w:marBottom w:val="0"/>
      <w:divBdr>
        <w:top w:val="none" w:sz="0" w:space="0" w:color="auto"/>
        <w:left w:val="none" w:sz="0" w:space="0" w:color="auto"/>
        <w:bottom w:val="none" w:sz="0" w:space="0" w:color="auto"/>
        <w:right w:val="none" w:sz="0" w:space="0" w:color="auto"/>
      </w:divBdr>
    </w:div>
    <w:div w:id="1259216838">
      <w:bodyDiv w:val="1"/>
      <w:marLeft w:val="0"/>
      <w:marRight w:val="0"/>
      <w:marTop w:val="0"/>
      <w:marBottom w:val="0"/>
      <w:divBdr>
        <w:top w:val="none" w:sz="0" w:space="0" w:color="auto"/>
        <w:left w:val="none" w:sz="0" w:space="0" w:color="auto"/>
        <w:bottom w:val="none" w:sz="0" w:space="0" w:color="auto"/>
        <w:right w:val="none" w:sz="0" w:space="0" w:color="auto"/>
      </w:divBdr>
    </w:div>
    <w:div w:id="1264650252">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00193927">
      <w:bodyDiv w:val="1"/>
      <w:marLeft w:val="0"/>
      <w:marRight w:val="0"/>
      <w:marTop w:val="0"/>
      <w:marBottom w:val="0"/>
      <w:divBdr>
        <w:top w:val="none" w:sz="0" w:space="0" w:color="auto"/>
        <w:left w:val="none" w:sz="0" w:space="0" w:color="auto"/>
        <w:bottom w:val="none" w:sz="0" w:space="0" w:color="auto"/>
        <w:right w:val="none" w:sz="0" w:space="0" w:color="auto"/>
      </w:divBdr>
    </w:div>
    <w:div w:id="1504708004">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46672258">
      <w:bodyDiv w:val="1"/>
      <w:marLeft w:val="0"/>
      <w:marRight w:val="0"/>
      <w:marTop w:val="0"/>
      <w:marBottom w:val="0"/>
      <w:divBdr>
        <w:top w:val="none" w:sz="0" w:space="0" w:color="auto"/>
        <w:left w:val="none" w:sz="0" w:space="0" w:color="auto"/>
        <w:bottom w:val="none" w:sz="0" w:space="0" w:color="auto"/>
        <w:right w:val="none" w:sz="0" w:space="0" w:color="auto"/>
      </w:divBdr>
    </w:div>
    <w:div w:id="1577127645">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60231802">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13323126">
      <w:bodyDiv w:val="1"/>
      <w:marLeft w:val="0"/>
      <w:marRight w:val="0"/>
      <w:marTop w:val="0"/>
      <w:marBottom w:val="0"/>
      <w:divBdr>
        <w:top w:val="none" w:sz="0" w:space="0" w:color="auto"/>
        <w:left w:val="none" w:sz="0" w:space="0" w:color="auto"/>
        <w:bottom w:val="none" w:sz="0" w:space="0" w:color="auto"/>
        <w:right w:val="none" w:sz="0" w:space="0" w:color="auto"/>
      </w:divBdr>
    </w:div>
    <w:div w:id="1849757821">
      <w:bodyDiv w:val="1"/>
      <w:marLeft w:val="0"/>
      <w:marRight w:val="0"/>
      <w:marTop w:val="0"/>
      <w:marBottom w:val="0"/>
      <w:divBdr>
        <w:top w:val="none" w:sz="0" w:space="0" w:color="auto"/>
        <w:left w:val="none" w:sz="0" w:space="0" w:color="auto"/>
        <w:bottom w:val="none" w:sz="0" w:space="0" w:color="auto"/>
        <w:right w:val="none" w:sz="0" w:space="0" w:color="auto"/>
      </w:divBdr>
    </w:div>
    <w:div w:id="191431351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2602">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96977753">
      <w:bodyDiv w:val="1"/>
      <w:marLeft w:val="0"/>
      <w:marRight w:val="0"/>
      <w:marTop w:val="0"/>
      <w:marBottom w:val="0"/>
      <w:divBdr>
        <w:top w:val="none" w:sz="0" w:space="0" w:color="auto"/>
        <w:left w:val="none" w:sz="0" w:space="0" w:color="auto"/>
        <w:bottom w:val="none" w:sz="0" w:space="0" w:color="auto"/>
        <w:right w:val="none" w:sz="0" w:space="0" w:color="auto"/>
      </w:divBdr>
    </w:div>
    <w:div w:id="21013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this-is-federal/rebates-and-promo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2625</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3019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7</cp:revision>
  <cp:lastPrinted>2025-01-06T16:19:00Z</cp:lastPrinted>
  <dcterms:created xsi:type="dcterms:W3CDTF">2025-07-21T17:35:00Z</dcterms:created>
  <dcterms:modified xsi:type="dcterms:W3CDTF">2025-08-04T14:12:00Z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