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5DAB6C7B" w14:textId="74D594AC" w:rsidR="007F3312" w:rsidRPr="007D07AA" w:rsidRDefault="007D07AA" w:rsidP="007D07AA">
      <w:pPr>
        <w:spacing w:before="240" w:after="240"/>
        <w:jc w:val="center"/>
        <w:rPr>
          <w:b/>
          <w:sz w:val="28"/>
          <w:szCs w:val="28"/>
        </w:rPr>
      </w:pPr>
      <w:r w:rsidRPr="007D07AA">
        <w:rPr>
          <w:b/>
          <w:sz w:val="28"/>
          <w:szCs w:val="28"/>
        </w:rPr>
        <w:t>Remington Ammunition Will Attend Reeds Gun Fair May 2-4, 2025</w:t>
      </w:r>
    </w:p>
    <w:p w14:paraId="511C25AA" w14:textId="1A4D6A1B" w:rsidR="007D07AA" w:rsidRDefault="52A9AD04" w:rsidP="007D07AA">
      <w:r w:rsidRPr="52A9AD04">
        <w:rPr>
          <w:b/>
          <w:bCs/>
          <w:sz w:val="24"/>
          <w:szCs w:val="24"/>
        </w:rPr>
        <w:t xml:space="preserve">LONOKE, Ark. – </w:t>
      </w:r>
      <w:r w:rsidR="00EE3BCB">
        <w:rPr>
          <w:b/>
          <w:bCs/>
          <w:sz w:val="24"/>
          <w:szCs w:val="24"/>
        </w:rPr>
        <w:t xml:space="preserve">April </w:t>
      </w:r>
      <w:r w:rsidR="00FF5C93">
        <w:rPr>
          <w:b/>
          <w:bCs/>
          <w:sz w:val="24"/>
          <w:szCs w:val="24"/>
        </w:rPr>
        <w:t>24</w:t>
      </w:r>
      <w:r w:rsidR="00EE3BCB">
        <w:rPr>
          <w:b/>
          <w:bCs/>
          <w:sz w:val="24"/>
          <w:szCs w:val="24"/>
        </w:rPr>
        <w:t>,</w:t>
      </w:r>
      <w:r w:rsidR="004329FE">
        <w:rPr>
          <w:b/>
          <w:bCs/>
          <w:sz w:val="24"/>
          <w:szCs w:val="24"/>
        </w:rPr>
        <w:t xml:space="preserve"> </w:t>
      </w:r>
      <w:r w:rsidRPr="52A9AD04">
        <w:rPr>
          <w:b/>
          <w:bCs/>
          <w:sz w:val="24"/>
          <w:szCs w:val="24"/>
        </w:rPr>
        <w:t xml:space="preserve">2025 – </w:t>
      </w:r>
      <w:r w:rsidR="007D07AA">
        <w:t xml:space="preserve">Remington Ammunition will attend Reed's Gun Fair May 2-4, 2025, at the scenic Rice Creek Hunting &amp; Recreation Area near Little Falls, Minnesota. This one-of-a-kind event offers firearm enthusiasts an unparalleled opportunity to </w:t>
      </w:r>
      <w:r w:rsidR="003A141B">
        <w:t>t</w:t>
      </w:r>
      <w:r w:rsidR="007D07AA" w:rsidRPr="007D07AA">
        <w:t>ry-</w:t>
      </w:r>
      <w:r w:rsidR="003A141B">
        <w:t>b</w:t>
      </w:r>
      <w:r w:rsidR="007D07AA" w:rsidRPr="007D07AA">
        <w:t>efore-</w:t>
      </w:r>
      <w:r w:rsidR="003A141B">
        <w:t>y</w:t>
      </w:r>
      <w:r w:rsidR="007D07AA" w:rsidRPr="007D07AA">
        <w:t>ou-</w:t>
      </w:r>
      <w:r w:rsidR="003A141B">
        <w:t>b</w:t>
      </w:r>
      <w:r w:rsidR="007D07AA" w:rsidRPr="007D07AA">
        <w:t>uy,</w:t>
      </w:r>
      <w:r w:rsidR="007D07AA">
        <w:t xml:space="preserve"> featuring hands-on demonstrations of ammunition from Remington.</w:t>
      </w:r>
    </w:p>
    <w:p w14:paraId="65491C4B" w14:textId="6B10EBDE" w:rsidR="007D07AA" w:rsidRDefault="007D07AA" w:rsidP="007D07AA">
      <w:r>
        <w:br/>
        <w:t xml:space="preserve">Whether you’re a seasoned hunter or new to shooting sports, the Reeds Gun Fair is the ultimate event to test and compare ammunition, including the Remington Express Extra Long Range 410 bore, 3-inch. 11/16-ounce 7.5 Shot Lead, Remington Nitro-Steel Duplex 12-gauge, 3-inch, 1-1/4-ounce 2 &amp; 4 steel shot, and the Remington Range Brass FMJ 9mm, 115-grain loads. </w:t>
      </w:r>
    </w:p>
    <w:p w14:paraId="7939377F" w14:textId="64FD523F" w:rsidR="007D07AA" w:rsidRDefault="007D07AA" w:rsidP="007D07AA">
      <w:r>
        <w:t>Attendees can experience free live shooting on a variety of ranges designed for different firearm types, all while enjoying expert guidance from manufacturer representatives.</w:t>
      </w:r>
    </w:p>
    <w:p w14:paraId="3A0A08E5" w14:textId="77777777" w:rsidR="007D07AA" w:rsidRDefault="007D07AA" w:rsidP="007D07AA"/>
    <w:p w14:paraId="2313085C" w14:textId="77777777" w:rsidR="007D07AA" w:rsidRDefault="007D07AA" w:rsidP="007D07AA">
      <w:r>
        <w:t>“We’re thrilled to showcase our Remington lineup at the Reeds Gun Fair,” said Adam Arnold of Reeds. “This event is a must-attend for anyone interested in testing high-quality firearms in a real-world environment before purchasing.”</w:t>
      </w:r>
    </w:p>
    <w:p w14:paraId="2C3489C4" w14:textId="3F041DD6" w:rsidR="007D07AA" w:rsidRDefault="007D07AA" w:rsidP="007D07AA">
      <w:r>
        <w:br/>
        <w:t>In addition to the exciting lineup of gear, the local chapter of</w:t>
      </w:r>
      <w:r w:rsidR="00836A20">
        <w:t xml:space="preserve"> Ducks Unlimited </w:t>
      </w:r>
      <w:r>
        <w:t>will be on-site, providing attendees with a great way to support wildlife conservation efforts while enjoying the event</w:t>
      </w:r>
      <w:r w:rsidRPr="2873CA0C">
        <w:t xml:space="preserve"> sponsored by Ducks Unlimited. A p</w:t>
      </w:r>
      <w:r>
        <w:t xml:space="preserve">ortion of proceeds from select activities will go toward Ducks </w:t>
      </w:r>
      <w:proofErr w:type="spellStart"/>
      <w:r w:rsidR="003A141B">
        <w:t>Unlimited's</w:t>
      </w:r>
      <w:proofErr w:type="spellEnd"/>
      <w:r>
        <w:t xml:space="preserve"> mission to preserve and restore habitats for waterfowl and other wildlife.</w:t>
      </w:r>
    </w:p>
    <w:p w14:paraId="6E6315AA" w14:textId="099E552E" w:rsidR="007D07AA" w:rsidRDefault="007D07AA" w:rsidP="007D07AA">
      <w:r>
        <w:br/>
      </w:r>
      <w:r w:rsidRPr="2873CA0C">
        <w:t>With firearm factory experts and exhibitors onsite, free shooting of firearms avai</w:t>
      </w:r>
      <w:r>
        <w:t xml:space="preserve">lable to try, special show pricing, and the opportunity to connect with leading industry experts, Reeds Gun Fair is the premier </w:t>
      </w:r>
      <w:r w:rsidR="00836A20">
        <w:t>spring event</w:t>
      </w:r>
      <w:r>
        <w:t xml:space="preserve"> for anyone passionate about shooting sports.</w:t>
      </w:r>
      <w:r w:rsidR="00836A20">
        <w:t xml:space="preserve"> </w:t>
      </w:r>
      <w:r>
        <w:t xml:space="preserve">Visit the official event page at </w:t>
      </w:r>
      <w:hyperlink r:id="rId7">
        <w:r>
          <w:rPr>
            <w:color w:val="1155CC"/>
            <w:u w:val="single"/>
          </w:rPr>
          <w:t>www.reedsgunfair.com</w:t>
        </w:r>
      </w:hyperlink>
      <w:r>
        <w:t xml:space="preserve"> for more details and updates on participating manufacturers.</w:t>
      </w:r>
    </w:p>
    <w:p w14:paraId="0E27B00A" w14:textId="6A4307ED" w:rsidR="007F3312" w:rsidRDefault="007F3312" w:rsidP="007D07AA">
      <w:pPr>
        <w:rPr>
          <w:sz w:val="24"/>
          <w:szCs w:val="24"/>
        </w:rPr>
      </w:pPr>
    </w:p>
    <w:p w14:paraId="2B308AFE" w14:textId="77777777" w:rsidR="004374D4" w:rsidRPr="004374D4" w:rsidRDefault="004374D4" w:rsidP="004374D4">
      <w:pPr>
        <w:rPr>
          <w:sz w:val="24"/>
          <w:szCs w:val="24"/>
        </w:rPr>
      </w:pPr>
      <w:r w:rsidRPr="004374D4">
        <w:rPr>
          <w:sz w:val="24"/>
          <w:szCs w:val="24"/>
        </w:rPr>
        <w:t xml:space="preserve">Find Remington ammunition at dealers nationwide and online. For more information on Remington ammunition and accessories, visit </w:t>
      </w:r>
      <w:hyperlink r:id="rId8" w:history="1">
        <w:r w:rsidRPr="004374D4">
          <w:rPr>
            <w:rStyle w:val="Hyperlink"/>
            <w:sz w:val="24"/>
            <w:szCs w:val="24"/>
          </w:rPr>
          <w:t>www.remington.com</w:t>
        </w:r>
      </w:hyperlink>
      <w:r w:rsidRPr="004374D4">
        <w:rPr>
          <w:sz w:val="24"/>
          <w:szCs w:val="24"/>
        </w:rPr>
        <w:t>.</w:t>
      </w:r>
    </w:p>
    <w:p w14:paraId="7A6B0161" w14:textId="77777777" w:rsidR="004374D4" w:rsidRDefault="004374D4">
      <w:pPr>
        <w:rPr>
          <w:sz w:val="24"/>
          <w:szCs w:val="24"/>
        </w:rPr>
      </w:pPr>
    </w:p>
    <w:p w14:paraId="6237A6AB" w14:textId="77777777" w:rsidR="00C64E27" w:rsidRDefault="00C64E27">
      <w:pPr>
        <w:rPr>
          <w:sz w:val="24"/>
          <w:szCs w:val="24"/>
        </w:rPr>
      </w:pPr>
    </w:p>
    <w:p w14:paraId="6EE1D9E3" w14:textId="77777777" w:rsidR="007F3312" w:rsidRDefault="0003440D">
      <w:pPr>
        <w:rPr>
          <w:sz w:val="24"/>
          <w:szCs w:val="24"/>
        </w:rPr>
      </w:pPr>
      <w:r>
        <w:rPr>
          <w:b/>
          <w:sz w:val="24"/>
          <w:szCs w:val="24"/>
        </w:rPr>
        <w:t>Press Release Contact:</w:t>
      </w:r>
      <w:r>
        <w:rPr>
          <w:sz w:val="24"/>
          <w:szCs w:val="24"/>
        </w:rPr>
        <w:t xml:space="preserve"> Jackson Crawford </w:t>
      </w:r>
    </w:p>
    <w:p w14:paraId="5C912714" w14:textId="77777777" w:rsidR="007F3312" w:rsidRDefault="0003440D">
      <w:pPr>
        <w:rPr>
          <w:sz w:val="24"/>
          <w:szCs w:val="24"/>
        </w:rPr>
      </w:pPr>
      <w:r>
        <w:rPr>
          <w:sz w:val="24"/>
          <w:szCs w:val="24"/>
        </w:rPr>
        <w:t>Remington Public Relations</w:t>
      </w:r>
    </w:p>
    <w:p w14:paraId="33455678" w14:textId="77777777" w:rsidR="007F3312" w:rsidRDefault="0003440D">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60061E4C" w14:textId="77777777" w:rsidR="007F3312" w:rsidRDefault="007F3312">
      <w:pPr>
        <w:rPr>
          <w:sz w:val="24"/>
          <w:szCs w:val="24"/>
        </w:rPr>
      </w:pPr>
    </w:p>
    <w:p w14:paraId="3FDEC64F" w14:textId="77777777" w:rsidR="00C64E27" w:rsidRDefault="00C64E27">
      <w:pPr>
        <w:rPr>
          <w:sz w:val="24"/>
          <w:szCs w:val="24"/>
        </w:rPr>
      </w:pPr>
    </w:p>
    <w:p w14:paraId="60B700A3" w14:textId="77777777" w:rsidR="007F3312" w:rsidRDefault="0003440D">
      <w:pPr>
        <w:rPr>
          <w:sz w:val="24"/>
          <w:szCs w:val="24"/>
        </w:rPr>
      </w:pPr>
      <w:r>
        <w:rPr>
          <w:b/>
          <w:sz w:val="24"/>
          <w:szCs w:val="24"/>
        </w:rPr>
        <w:lastRenderedPageBreak/>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1A366ED9" w:rsidR="007F3312" w:rsidRDefault="00193D12" w:rsidP="00193D12">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7F331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090D8" w14:textId="77777777" w:rsidR="007264E7" w:rsidRDefault="007264E7">
      <w:pPr>
        <w:spacing w:line="240" w:lineRule="auto"/>
      </w:pPr>
      <w:r>
        <w:separator/>
      </w:r>
    </w:p>
  </w:endnote>
  <w:endnote w:type="continuationSeparator" w:id="0">
    <w:p w14:paraId="6C8DADE9" w14:textId="77777777" w:rsidR="007264E7" w:rsidRDefault="00726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B06F" w14:textId="77777777" w:rsidR="007264E7" w:rsidRDefault="007264E7">
      <w:pPr>
        <w:spacing w:line="240" w:lineRule="auto"/>
      </w:pPr>
      <w:r>
        <w:separator/>
      </w:r>
    </w:p>
  </w:footnote>
  <w:footnote w:type="continuationSeparator" w:id="0">
    <w:p w14:paraId="0A10A696" w14:textId="77777777" w:rsidR="007264E7" w:rsidRDefault="007264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148E95B" w14:textId="77777777" w:rsidR="00C64E27" w:rsidRDefault="00C64E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62E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311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0F2C09"/>
    <w:rsid w:val="001316EB"/>
    <w:rsid w:val="0013352C"/>
    <w:rsid w:val="0017470D"/>
    <w:rsid w:val="00193D12"/>
    <w:rsid w:val="001A061B"/>
    <w:rsid w:val="001D2337"/>
    <w:rsid w:val="001E73F5"/>
    <w:rsid w:val="001E7AF1"/>
    <w:rsid w:val="001F25B8"/>
    <w:rsid w:val="002110BA"/>
    <w:rsid w:val="002505A7"/>
    <w:rsid w:val="00256463"/>
    <w:rsid w:val="002823E3"/>
    <w:rsid w:val="00283A1B"/>
    <w:rsid w:val="002A0438"/>
    <w:rsid w:val="002C3993"/>
    <w:rsid w:val="002E1E85"/>
    <w:rsid w:val="002F183E"/>
    <w:rsid w:val="0030657C"/>
    <w:rsid w:val="003308B0"/>
    <w:rsid w:val="00337334"/>
    <w:rsid w:val="00341A40"/>
    <w:rsid w:val="00361D35"/>
    <w:rsid w:val="00363E38"/>
    <w:rsid w:val="003755A1"/>
    <w:rsid w:val="00375B38"/>
    <w:rsid w:val="00381CA8"/>
    <w:rsid w:val="003909FD"/>
    <w:rsid w:val="0039754B"/>
    <w:rsid w:val="003A141B"/>
    <w:rsid w:val="003C6B23"/>
    <w:rsid w:val="003D2A61"/>
    <w:rsid w:val="003F18DE"/>
    <w:rsid w:val="003F5F43"/>
    <w:rsid w:val="003F7AED"/>
    <w:rsid w:val="004329FE"/>
    <w:rsid w:val="004374D4"/>
    <w:rsid w:val="00472FDE"/>
    <w:rsid w:val="00475D7B"/>
    <w:rsid w:val="0048182C"/>
    <w:rsid w:val="004B47B2"/>
    <w:rsid w:val="004B5BA4"/>
    <w:rsid w:val="004E009E"/>
    <w:rsid w:val="004F1462"/>
    <w:rsid w:val="004F1987"/>
    <w:rsid w:val="004F67CC"/>
    <w:rsid w:val="00515FC6"/>
    <w:rsid w:val="005310C9"/>
    <w:rsid w:val="00547CAC"/>
    <w:rsid w:val="00552CD5"/>
    <w:rsid w:val="005B03A7"/>
    <w:rsid w:val="005D1533"/>
    <w:rsid w:val="005F5E88"/>
    <w:rsid w:val="005F64DF"/>
    <w:rsid w:val="0063449C"/>
    <w:rsid w:val="00635306"/>
    <w:rsid w:val="006462ED"/>
    <w:rsid w:val="00675EC3"/>
    <w:rsid w:val="00686094"/>
    <w:rsid w:val="006911A2"/>
    <w:rsid w:val="00695803"/>
    <w:rsid w:val="007052FC"/>
    <w:rsid w:val="007264E7"/>
    <w:rsid w:val="00777333"/>
    <w:rsid w:val="0078144C"/>
    <w:rsid w:val="007D07AA"/>
    <w:rsid w:val="007D6348"/>
    <w:rsid w:val="007E3160"/>
    <w:rsid w:val="007F3312"/>
    <w:rsid w:val="00836A20"/>
    <w:rsid w:val="00860D14"/>
    <w:rsid w:val="00860DB1"/>
    <w:rsid w:val="0086358A"/>
    <w:rsid w:val="0087316B"/>
    <w:rsid w:val="008A63F0"/>
    <w:rsid w:val="008B4032"/>
    <w:rsid w:val="008E2FEE"/>
    <w:rsid w:val="00977D58"/>
    <w:rsid w:val="00980773"/>
    <w:rsid w:val="00982DBA"/>
    <w:rsid w:val="00987A8C"/>
    <w:rsid w:val="009D073C"/>
    <w:rsid w:val="009D3591"/>
    <w:rsid w:val="009F4AD5"/>
    <w:rsid w:val="00A1244F"/>
    <w:rsid w:val="00A14EC6"/>
    <w:rsid w:val="00A73D68"/>
    <w:rsid w:val="00A91C5F"/>
    <w:rsid w:val="00AB0F62"/>
    <w:rsid w:val="00AB7E64"/>
    <w:rsid w:val="00AC4EDF"/>
    <w:rsid w:val="00AD09F1"/>
    <w:rsid w:val="00AE132C"/>
    <w:rsid w:val="00AE3E35"/>
    <w:rsid w:val="00B006A8"/>
    <w:rsid w:val="00B10173"/>
    <w:rsid w:val="00B4055B"/>
    <w:rsid w:val="00B54B59"/>
    <w:rsid w:val="00B550E2"/>
    <w:rsid w:val="00B63B1A"/>
    <w:rsid w:val="00B731A0"/>
    <w:rsid w:val="00B81586"/>
    <w:rsid w:val="00BB1EEA"/>
    <w:rsid w:val="00BB7E6B"/>
    <w:rsid w:val="00BC17C1"/>
    <w:rsid w:val="00BC2ABF"/>
    <w:rsid w:val="00BE23E9"/>
    <w:rsid w:val="00C00AD8"/>
    <w:rsid w:val="00C62AC7"/>
    <w:rsid w:val="00C64E27"/>
    <w:rsid w:val="00C876AB"/>
    <w:rsid w:val="00C94488"/>
    <w:rsid w:val="00C95790"/>
    <w:rsid w:val="00CA1DD5"/>
    <w:rsid w:val="00CB502F"/>
    <w:rsid w:val="00CB5B61"/>
    <w:rsid w:val="00CC75EA"/>
    <w:rsid w:val="00D07345"/>
    <w:rsid w:val="00D22FF4"/>
    <w:rsid w:val="00D7624A"/>
    <w:rsid w:val="00D845CA"/>
    <w:rsid w:val="00DB2A49"/>
    <w:rsid w:val="00DC402F"/>
    <w:rsid w:val="00DD561A"/>
    <w:rsid w:val="00DF29FA"/>
    <w:rsid w:val="00E42D6E"/>
    <w:rsid w:val="00E82DC4"/>
    <w:rsid w:val="00EB4849"/>
    <w:rsid w:val="00ED4A1D"/>
    <w:rsid w:val="00EE3BCB"/>
    <w:rsid w:val="00F007C7"/>
    <w:rsid w:val="00F01E11"/>
    <w:rsid w:val="00F4074D"/>
    <w:rsid w:val="00F40972"/>
    <w:rsid w:val="00F47810"/>
    <w:rsid w:val="00F614E2"/>
    <w:rsid w:val="00F85CE6"/>
    <w:rsid w:val="00FA3DA3"/>
    <w:rsid w:val="00FB1A06"/>
    <w:rsid w:val="00FC0537"/>
    <w:rsid w:val="00FF5C93"/>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C64E27"/>
    <w:pPr>
      <w:tabs>
        <w:tab w:val="center" w:pos="4680"/>
        <w:tab w:val="right" w:pos="9360"/>
      </w:tabs>
      <w:spacing w:line="240" w:lineRule="auto"/>
    </w:pPr>
  </w:style>
  <w:style w:type="character" w:customStyle="1" w:styleId="HeaderChar">
    <w:name w:val="Header Char"/>
    <w:basedOn w:val="DefaultParagraphFont"/>
    <w:link w:val="Header"/>
    <w:uiPriority w:val="99"/>
    <w:rsid w:val="00C64E27"/>
  </w:style>
  <w:style w:type="paragraph" w:styleId="Footer">
    <w:name w:val="footer"/>
    <w:basedOn w:val="Normal"/>
    <w:link w:val="FooterChar"/>
    <w:uiPriority w:val="99"/>
    <w:unhideWhenUsed/>
    <w:rsid w:val="00C64E27"/>
    <w:pPr>
      <w:tabs>
        <w:tab w:val="center" w:pos="4680"/>
        <w:tab w:val="right" w:pos="9360"/>
      </w:tabs>
      <w:spacing w:line="240" w:lineRule="auto"/>
    </w:pPr>
  </w:style>
  <w:style w:type="character" w:customStyle="1" w:styleId="FooterChar">
    <w:name w:val="Footer Char"/>
    <w:basedOn w:val="DefaultParagraphFont"/>
    <w:link w:val="Footer"/>
    <w:uiPriority w:val="99"/>
    <w:rsid w:val="00C64E27"/>
  </w:style>
  <w:style w:type="character" w:styleId="Hyperlink">
    <w:name w:val="Hyperlink"/>
    <w:basedOn w:val="DefaultParagraphFont"/>
    <w:uiPriority w:val="99"/>
    <w:unhideWhenUsed/>
    <w:rsid w:val="004374D4"/>
    <w:rPr>
      <w:color w:val="0000FF" w:themeColor="hyperlink"/>
      <w:u w:val="single"/>
    </w:rPr>
  </w:style>
  <w:style w:type="character" w:styleId="UnresolvedMention">
    <w:name w:val="Unresolved Mention"/>
    <w:basedOn w:val="DefaultParagraphFont"/>
    <w:uiPriority w:val="99"/>
    <w:semiHidden/>
    <w:unhideWhenUsed/>
    <w:rsid w:val="0043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8224">
      <w:bodyDiv w:val="1"/>
      <w:marLeft w:val="0"/>
      <w:marRight w:val="0"/>
      <w:marTop w:val="0"/>
      <w:marBottom w:val="0"/>
      <w:divBdr>
        <w:top w:val="none" w:sz="0" w:space="0" w:color="auto"/>
        <w:left w:val="none" w:sz="0" w:space="0" w:color="auto"/>
        <w:bottom w:val="none" w:sz="0" w:space="0" w:color="auto"/>
        <w:right w:val="none" w:sz="0" w:space="0" w:color="auto"/>
      </w:divBdr>
    </w:div>
    <w:div w:id="40554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s://www.reedsgunsandammo.com/rice-creek-gun-fair?utm_source=vendor-website&amp;utm_medium=vendor-press-release&amp;utm_campaign=vendor-press-rele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469</Words>
  <Characters>2972</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6</cp:revision>
  <dcterms:created xsi:type="dcterms:W3CDTF">2025-04-24T15:36:00Z</dcterms:created>
  <dcterms:modified xsi:type="dcterms:W3CDTF">2025-04-24T20:03:00Z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a412127fdbd48df257ad4079f59db5ef8b362e482877508be2d78144db3bb08f</vt:lpwstr>
  </property>
</Properties>
</file>