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A1733" w14:textId="77777777" w:rsidR="0010104A" w:rsidRDefault="004E2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5900688C" wp14:editId="7FB7B559">
            <wp:extent cx="3022757" cy="82845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2408F671" w14:textId="77777777" w:rsidR="0010104A" w:rsidRDefault="004E2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06E30AB8" w14:textId="77777777" w:rsidR="0010104A" w:rsidRDefault="004E2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r>
        <w:t xml:space="preserve">FOR IMMEDIATE RELEASE </w:t>
      </w:r>
      <w:r>
        <w:tab/>
      </w:r>
      <w:r>
        <w:tab/>
        <w:t xml:space="preserve"> </w:t>
      </w:r>
      <w:r>
        <w:tab/>
      </w:r>
      <w:r>
        <w:tab/>
        <w:t xml:space="preserve"> </w:t>
      </w:r>
      <w:r>
        <w:br/>
      </w:r>
    </w:p>
    <w:p w14:paraId="4F1EFB20" w14:textId="77777777" w:rsidR="0010104A" w:rsidRDefault="004E24D5">
      <w:pPr>
        <w:spacing w:before="240" w:after="240"/>
        <w:jc w:val="center"/>
        <w:rPr>
          <w:b/>
          <w:bCs/>
          <w:sz w:val="28"/>
          <w:szCs w:val="28"/>
        </w:rPr>
      </w:pPr>
      <w:r>
        <w:rPr>
          <w:b/>
          <w:bCs/>
          <w:sz w:val="28"/>
          <w:szCs w:val="28"/>
        </w:rPr>
        <w:t>Federal’s New Heavyweight TSS Rob Roberts Limited Edition Loads Now Shipping</w:t>
      </w:r>
    </w:p>
    <w:p w14:paraId="7294E2FF" w14:textId="1BF1925B" w:rsidR="0010104A" w:rsidRDefault="004E24D5">
      <w:pPr>
        <w:spacing w:before="240" w:after="240"/>
      </w:pPr>
      <w:r>
        <w:rPr>
          <w:b/>
          <w:bCs/>
        </w:rPr>
        <w:t xml:space="preserve">ANOKA, Minnesota </w:t>
      </w:r>
      <w:r w:rsidR="00C36838">
        <w:rPr>
          <w:b/>
          <w:bCs/>
        </w:rPr>
        <w:t xml:space="preserve">– March </w:t>
      </w:r>
      <w:r w:rsidR="00A0622A">
        <w:rPr>
          <w:b/>
          <w:bCs/>
        </w:rPr>
        <w:t>26</w:t>
      </w:r>
      <w:r w:rsidR="00C36838">
        <w:rPr>
          <w:b/>
          <w:bCs/>
        </w:rPr>
        <w:t xml:space="preserve">, 2026 </w:t>
      </w:r>
      <w:r>
        <w:rPr>
          <w:b/>
          <w:bCs/>
        </w:rPr>
        <w:t xml:space="preserve">– </w:t>
      </w:r>
      <w:r>
        <w:t>Federal Ammunition has officially begun shipping its new Heavyweight TSS Rob Roberts Limited Edition turkey loads. Developed in collaboration with legendary choke designer Rob Roberts, these limited-edition offerings deliver the extreme range, pattern density, and lethal energy serious turkey hunters demand.</w:t>
      </w:r>
    </w:p>
    <w:p w14:paraId="509979C9" w14:textId="302EE958" w:rsidR="0054488D" w:rsidRDefault="0054488D">
      <w:pPr>
        <w:spacing w:before="240" w:after="240"/>
        <w:rPr>
          <w:color w:val="4A86E8"/>
          <w:u w:val="single"/>
        </w:rPr>
      </w:pPr>
      <w:hyperlink r:id="rId8" w:history="1">
        <w:r w:rsidRPr="0054488D">
          <w:rPr>
            <w:rStyle w:val="Hyperlink"/>
          </w:rPr>
          <w:t>HEAVYWEIGHT TSS Rob Roberts</w:t>
        </w:r>
      </w:hyperlink>
    </w:p>
    <w:p w14:paraId="16B07819" w14:textId="012A58B3" w:rsidR="0010104A" w:rsidRDefault="004E24D5">
      <w:pPr>
        <w:spacing w:before="240" w:after="240"/>
      </w:pPr>
      <w:r>
        <w:t>“Rob Roberts has built his reputation on helping hunters get the most out of their turkey setups, and these limited-edition loads reflect that same pursuit of performance,” said</w:t>
      </w:r>
      <w:r w:rsidR="00694A1A">
        <w:t xml:space="preserve"> Dan Compton, Federal’s Shotshell Product Line Director, </w:t>
      </w:r>
      <w:r>
        <w:t>“By pairing Federal Premium Heavyweight TSS with his personal favorite shot sizes and our proven FLITECONTROL FLEX wad, we’re delivering a turkey load built for tight patterns, long-range power, and confidence when the shot matters most.”</w:t>
      </w:r>
    </w:p>
    <w:p w14:paraId="0AFC2144" w14:textId="12BAAF56" w:rsidR="0010104A" w:rsidRDefault="004E24D5">
      <w:pPr>
        <w:spacing w:before="240" w:after="240"/>
      </w:pPr>
      <w:r>
        <w:t>These powerful</w:t>
      </w:r>
      <w:r w:rsidR="0054488D">
        <w:t>,</w:t>
      </w:r>
      <w:r>
        <w:t xml:space="preserve"> limited-edition loads are offered in both No. 7 and No. 9 shot, two of Roberts’ personal favorites. The No. 7 payload is engineered for an ideal balance of pattern efficiency and long-range power to flatten hung-up gobblers, while the No. 9 option maximizes pellet counts for the ultimate pattern density. Like all Federal Premium Heavyweight TSS ammunition, these loads feature 18 g/cc tungsten-alloy shot that is 56 percent denser than lead for exceptional energy and the highest pellet counts at extreme range.</w:t>
      </w:r>
    </w:p>
    <w:p w14:paraId="0594DA70" w14:textId="77777777" w:rsidR="0010104A" w:rsidRDefault="004E24D5">
      <w:pPr>
        <w:spacing w:before="240" w:after="240"/>
      </w:pPr>
      <w:r>
        <w:t>To maximize pattern consistency, the loads utilize the rear-braking FLITECONTROL FLEX wad, which performs reliably through both ported and standard turkey chokes. A roll crimp and clear card wad help keep advanced buffering material in place, while full-length wads prevent direct contact between the extra-hard pellets and the bore to protect the barrel.</w:t>
      </w:r>
    </w:p>
    <w:p w14:paraId="69C2A626" w14:textId="4EBC7C9C" w:rsidR="00B0248F" w:rsidRDefault="004E24D5" w:rsidP="00B0248F">
      <w:pPr>
        <w:spacing w:before="240" w:after="240"/>
      </w:pPr>
      <w:r>
        <w:rPr>
          <w:b/>
          <w:bCs/>
        </w:rPr>
        <w:t>Part No. / Description / MSRP</w:t>
      </w:r>
      <w:r>
        <w:rPr>
          <w:b/>
          <w:bCs/>
        </w:rPr>
        <w:br/>
      </w:r>
      <w:r>
        <w:t>PTSSX198FRR7 / 12</w:t>
      </w:r>
      <w:r w:rsidR="0054488D">
        <w:t>-ga.</w:t>
      </w:r>
      <w:r>
        <w:t>, 3-in</w:t>
      </w:r>
      <w:r w:rsidR="0054488D">
        <w:t>.</w:t>
      </w:r>
      <w:r>
        <w:t xml:space="preserve"> 2</w:t>
      </w:r>
      <w:r w:rsidR="0054488D">
        <w:t>-oz.</w:t>
      </w:r>
      <w:r>
        <w:t>, No. 7</w:t>
      </w:r>
      <w:r w:rsidR="0054488D">
        <w:t>,</w:t>
      </w:r>
      <w:r>
        <w:t xml:space="preserve"> H</w:t>
      </w:r>
      <w:r w:rsidR="0054488D">
        <w:t>WT</w:t>
      </w:r>
      <w:r>
        <w:t xml:space="preserve"> TSS / 5</w:t>
      </w:r>
      <w:r w:rsidR="0054488D">
        <w:t>-count</w:t>
      </w:r>
      <w:r>
        <w:t xml:space="preserve"> / </w:t>
      </w:r>
      <w:r w:rsidR="0054488D">
        <w:t>$111.99</w:t>
      </w:r>
      <w:r>
        <w:br/>
        <w:t>PTSSX198FRR9 / 12</w:t>
      </w:r>
      <w:r w:rsidR="0054488D">
        <w:t>-ga.</w:t>
      </w:r>
      <w:r>
        <w:t>, 3-in</w:t>
      </w:r>
      <w:r w:rsidR="0054488D">
        <w:t>.</w:t>
      </w:r>
      <w:r>
        <w:t>, 2</w:t>
      </w:r>
      <w:r w:rsidR="0054488D">
        <w:t>-</w:t>
      </w:r>
      <w:r>
        <w:t>oz</w:t>
      </w:r>
      <w:r w:rsidR="00B0248F">
        <w:t>.</w:t>
      </w:r>
      <w:r>
        <w:t>, No. 9</w:t>
      </w:r>
      <w:r w:rsidR="0054488D">
        <w:t>,</w:t>
      </w:r>
      <w:r>
        <w:t xml:space="preserve"> H</w:t>
      </w:r>
      <w:r w:rsidR="0054488D">
        <w:t>WT</w:t>
      </w:r>
      <w:r>
        <w:t xml:space="preserve"> TSS / 5</w:t>
      </w:r>
      <w:r w:rsidR="0054488D">
        <w:t>-count</w:t>
      </w:r>
      <w:r>
        <w:t xml:space="preserve"> / </w:t>
      </w:r>
      <w:r w:rsidR="0054488D">
        <w:t>$97.99</w:t>
      </w:r>
      <w:r>
        <w:br/>
        <w:t>PTSSX295FRR7 / 20</w:t>
      </w:r>
      <w:r w:rsidR="0054488D">
        <w:t>-ga.</w:t>
      </w:r>
      <w:r>
        <w:t>, 3-in</w:t>
      </w:r>
      <w:r w:rsidR="0054488D">
        <w:t>.</w:t>
      </w:r>
      <w:r>
        <w:t>, 1</w:t>
      </w:r>
      <w:r w:rsidR="0054488D">
        <w:t>-</w:t>
      </w:r>
      <w:r>
        <w:t>5/8</w:t>
      </w:r>
      <w:r w:rsidR="0054488D">
        <w:t>-</w:t>
      </w:r>
      <w:r>
        <w:t>oz</w:t>
      </w:r>
      <w:r w:rsidR="00B0248F">
        <w:t>.</w:t>
      </w:r>
      <w:r>
        <w:t>, No. 7</w:t>
      </w:r>
      <w:r w:rsidR="0054488D">
        <w:t>,</w:t>
      </w:r>
      <w:r>
        <w:t xml:space="preserve"> H</w:t>
      </w:r>
      <w:r w:rsidR="0054488D">
        <w:t>WT</w:t>
      </w:r>
      <w:r>
        <w:t xml:space="preserve"> TSS / 5</w:t>
      </w:r>
      <w:r w:rsidR="0054488D">
        <w:t>-count</w:t>
      </w:r>
      <w:r>
        <w:t xml:space="preserve"> /</w:t>
      </w:r>
      <w:r w:rsidR="0054488D">
        <w:t xml:space="preserve"> $111.99</w:t>
      </w:r>
      <w:r>
        <w:br/>
        <w:t>PTSSX295FRR9 / 20</w:t>
      </w:r>
      <w:r w:rsidR="0054488D">
        <w:t>-ga.</w:t>
      </w:r>
      <w:r>
        <w:t>, 3-in</w:t>
      </w:r>
      <w:r w:rsidR="0054488D">
        <w:t>.</w:t>
      </w:r>
      <w:r>
        <w:t xml:space="preserve">, </w:t>
      </w:r>
      <w:r w:rsidR="00B0248F">
        <w:t>1-5/8-oz</w:t>
      </w:r>
      <w:r w:rsidR="0054488D">
        <w:t>.</w:t>
      </w:r>
      <w:r>
        <w:t>, No. 9 H</w:t>
      </w:r>
      <w:r w:rsidR="0054488D">
        <w:t>WT</w:t>
      </w:r>
      <w:r>
        <w:t xml:space="preserve"> TSS / 5</w:t>
      </w:r>
      <w:r w:rsidR="0054488D">
        <w:t>-count</w:t>
      </w:r>
      <w:r>
        <w:t xml:space="preserve"> /</w:t>
      </w:r>
      <w:r w:rsidR="0054488D">
        <w:t xml:space="preserve"> $97.99</w:t>
      </w:r>
    </w:p>
    <w:p w14:paraId="42BBBA91" w14:textId="77777777" w:rsidR="00B0248F" w:rsidRDefault="00B0248F" w:rsidP="00B0248F">
      <w:pPr>
        <w:spacing w:before="240" w:after="240"/>
      </w:pPr>
    </w:p>
    <w:p w14:paraId="448915D5" w14:textId="224ABD08" w:rsidR="0010104A" w:rsidRDefault="004E24D5">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54488D">
          <w:rPr>
            <w:color w:val="1155CC"/>
            <w:u w:val="single"/>
          </w:rPr>
          <w:t>www.federalpremium.com</w:t>
        </w:r>
      </w:hyperlink>
      <w:r w:rsidR="0054488D" w:rsidRPr="0054488D">
        <w:t>.</w:t>
      </w:r>
    </w:p>
    <w:p w14:paraId="5A175F40" w14:textId="77777777" w:rsidR="0010104A" w:rsidRDefault="0010104A">
      <w:pPr>
        <w:pBdr>
          <w:top w:val="nil"/>
          <w:left w:val="nil"/>
          <w:bottom w:val="nil"/>
          <w:right w:val="nil"/>
          <w:between w:val="nil"/>
        </w:pBdr>
        <w:rPr>
          <w:color w:val="000000"/>
        </w:rPr>
      </w:pPr>
    </w:p>
    <w:p w14:paraId="7CE3336A" w14:textId="77777777" w:rsidR="0054488D" w:rsidRDefault="0054488D">
      <w:pPr>
        <w:pBdr>
          <w:top w:val="nil"/>
          <w:left w:val="nil"/>
          <w:bottom w:val="nil"/>
          <w:right w:val="nil"/>
          <w:between w:val="nil"/>
        </w:pBdr>
        <w:rPr>
          <w:color w:val="000000"/>
        </w:rPr>
      </w:pPr>
    </w:p>
    <w:p w14:paraId="4DADF00B" w14:textId="77777777" w:rsidR="0010104A" w:rsidRDefault="004E24D5">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24DEAF03" w14:textId="77777777" w:rsidR="0010104A" w:rsidRDefault="0010104A">
      <w:pPr>
        <w:pBdr>
          <w:top w:val="nil"/>
          <w:left w:val="nil"/>
          <w:bottom w:val="nil"/>
          <w:right w:val="nil"/>
          <w:between w:val="nil"/>
        </w:pBdr>
      </w:pPr>
    </w:p>
    <w:p w14:paraId="1739317C" w14:textId="77777777" w:rsidR="0054488D" w:rsidRDefault="0054488D">
      <w:pPr>
        <w:pBdr>
          <w:top w:val="nil"/>
          <w:left w:val="nil"/>
          <w:bottom w:val="nil"/>
          <w:right w:val="nil"/>
          <w:between w:val="nil"/>
        </w:pBdr>
      </w:pPr>
    </w:p>
    <w:p w14:paraId="0DECD7D7" w14:textId="77777777" w:rsidR="0010104A" w:rsidRDefault="004E24D5">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52210D19" w14:textId="77777777" w:rsidR="0010104A" w:rsidRDefault="0010104A"/>
    <w:sectPr w:rsidR="0010104A">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63D7F" w14:textId="77777777" w:rsidR="0084453D" w:rsidRDefault="0084453D">
      <w:r>
        <w:separator/>
      </w:r>
    </w:p>
  </w:endnote>
  <w:endnote w:type="continuationSeparator" w:id="0">
    <w:p w14:paraId="3C58E543" w14:textId="77777777" w:rsidR="0084453D" w:rsidRDefault="00844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600980-62A8-4172-AC39-F0D1A6DF0BEF}"/>
  </w:font>
  <w:font w:name="Helvetica">
    <w:panose1 w:val="020B0504020202020204"/>
    <w:charset w:val="00"/>
    <w:family w:val="swiss"/>
    <w:pitch w:val="variable"/>
    <w:sig w:usb0="E0002EFF" w:usb1="C000785B" w:usb2="00000009" w:usb3="00000000" w:csb0="000001FF" w:csb1="00000000"/>
    <w:embedRegular r:id="rId2" w:fontKey="{D4D09E0A-8D3F-4F11-AB27-5DD19BE49AB5}"/>
  </w:font>
  <w:font w:name="Calibri">
    <w:panose1 w:val="020F0502020204030204"/>
    <w:charset w:val="00"/>
    <w:family w:val="swiss"/>
    <w:pitch w:val="variable"/>
    <w:sig w:usb0="E4002EFF" w:usb1="C200247B" w:usb2="00000009" w:usb3="00000000" w:csb0="000001FF" w:csb1="00000000"/>
    <w:embedRegular r:id="rId3" w:fontKey="{F9ADD5A6-4CFC-49D5-8D6E-A727544C223A}"/>
  </w:font>
  <w:font w:name="Consolas">
    <w:panose1 w:val="020B0609020204030204"/>
    <w:charset w:val="00"/>
    <w:family w:val="modern"/>
    <w:pitch w:val="fixed"/>
    <w:sig w:usb0="E00006FF" w:usb1="0000FCFF" w:usb2="00000001" w:usb3="00000000" w:csb0="0000019F" w:csb1="00000000"/>
    <w:embedRegular r:id="rId4" w:fontKey="{98BC1C51-6B59-4631-8088-FFF07981882E}"/>
  </w:font>
  <w:font w:name="Georgia">
    <w:panose1 w:val="02040502050405020303"/>
    <w:charset w:val="00"/>
    <w:family w:val="roman"/>
    <w:pitch w:val="variable"/>
    <w:sig w:usb0="00000287" w:usb1="00000000" w:usb2="00000000" w:usb3="00000000" w:csb0="0000009F" w:csb1="00000000"/>
    <w:embedItalic r:id="rId5" w:fontKey="{B8C6683E-D049-426D-8E0C-27C4ED496385}"/>
  </w:font>
  <w:font w:name="Cambria">
    <w:panose1 w:val="02040503050406030204"/>
    <w:charset w:val="00"/>
    <w:family w:val="roman"/>
    <w:pitch w:val="variable"/>
    <w:sig w:usb0="E00006FF" w:usb1="420024FF" w:usb2="02000000" w:usb3="00000000" w:csb0="0000019F" w:csb1="00000000"/>
    <w:embedRegular r:id="rId6" w:fontKey="{A8A168F9-0951-4D0F-841E-1C97CCF02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1248" w14:textId="77777777" w:rsidR="0010104A" w:rsidRDefault="004E24D5">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C9117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C9117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658CF772" w14:textId="77777777" w:rsidR="0010104A" w:rsidRDefault="0010104A">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23AB0" w14:textId="77777777" w:rsidR="0084453D" w:rsidRDefault="0084453D">
      <w:r>
        <w:separator/>
      </w:r>
    </w:p>
  </w:footnote>
  <w:footnote w:type="continuationSeparator" w:id="0">
    <w:p w14:paraId="4ACC5322" w14:textId="77777777" w:rsidR="0084453D" w:rsidRDefault="008445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4A"/>
    <w:rsid w:val="00037381"/>
    <w:rsid w:val="0010104A"/>
    <w:rsid w:val="002101E5"/>
    <w:rsid w:val="003C08E6"/>
    <w:rsid w:val="004E24D5"/>
    <w:rsid w:val="0054488D"/>
    <w:rsid w:val="00694A1A"/>
    <w:rsid w:val="007B56BA"/>
    <w:rsid w:val="0084453D"/>
    <w:rsid w:val="00904FDA"/>
    <w:rsid w:val="00A0622A"/>
    <w:rsid w:val="00B0248F"/>
    <w:rsid w:val="00B027C8"/>
    <w:rsid w:val="00C36838"/>
    <w:rsid w:val="00C754C5"/>
    <w:rsid w:val="00C9117C"/>
    <w:rsid w:val="00E45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6E020"/>
  <w15:docId w15:val="{1000B2F1-691F-4C08-B9FA-BB2AA0E47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shotshell/heavyweight-tss/heavyweight-tss-rob-rober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mCnxa7EDYcc0r2kNg7fkY312Q==">CgMxLjA4AHIhMURCbDZwa21YbjZPbHNWOW5KZnlMZm5qVVhmTlJHVW50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492</Words>
  <Characters>2831</Characters>
  <Application>Microsoft Office Word</Application>
  <DocSecurity>0</DocSecurity>
  <Lines>60</Lines>
  <Paragraphs>14</Paragraphs>
  <ScaleCrop>false</ScaleCrop>
  <Company>Vista Outdoor</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9</cp:revision>
  <dcterms:created xsi:type="dcterms:W3CDTF">2026-03-20T21:04:00Z</dcterms:created>
  <dcterms:modified xsi:type="dcterms:W3CDTF">2026-03-26T18:35:00Z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