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499D" w14:textId="77777777" w:rsidR="001A193F" w:rsidRDefault="00813DA0"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noProof/>
          <w:szCs w:val="24"/>
        </w:rPr>
        <w:drawing>
          <wp:inline distT="0" distB="0" distL="0" distR="0" wp14:anchorId="1C6DE1EE" wp14:editId="4403B6E1">
            <wp:extent cx="3002692" cy="82296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eral_FullColor_Horizontal_Logo_lg.jpg"/>
                    <pic:cNvPicPr/>
                  </pic:nvPicPr>
                  <pic:blipFill>
                    <a:blip r:embed="rId8">
                      <a:extLst>
                        <a:ext uri="{28A0092B-C50C-407E-A947-70E740481C1C}">
                          <a14:useLocalDpi xmlns:a14="http://schemas.microsoft.com/office/drawing/2010/main" val="0"/>
                        </a:ext>
                      </a:extLst>
                    </a:blip>
                    <a:stretch>
                      <a:fillRect/>
                    </a:stretch>
                  </pic:blipFill>
                  <pic:spPr>
                    <a:xfrm>
                      <a:off x="0" y="0"/>
                      <a:ext cx="3022757" cy="828459"/>
                    </a:xfrm>
                    <a:prstGeom prst="rect">
                      <a:avLst/>
                    </a:prstGeom>
                  </pic:spPr>
                </pic:pic>
              </a:graphicData>
            </a:graphic>
          </wp:inline>
        </w:drawing>
      </w:r>
      <w:r w:rsidR="00BC4983" w:rsidRPr="002F52E8">
        <w:rPr>
          <w:rFonts w:cs="Arial"/>
          <w:szCs w:val="24"/>
        </w:rPr>
        <w:tab/>
      </w:r>
      <w:r w:rsidR="00BC4983" w:rsidRPr="002F52E8">
        <w:rPr>
          <w:rFonts w:cs="Arial"/>
          <w:szCs w:val="24"/>
        </w:rPr>
        <w:tab/>
      </w:r>
      <w:r w:rsidR="00BC4983" w:rsidRPr="002F52E8">
        <w:rPr>
          <w:rFonts w:cs="Arial"/>
          <w:szCs w:val="24"/>
        </w:rPr>
        <w:tab/>
      </w:r>
      <w:r w:rsidR="00BC4983" w:rsidRPr="002F52E8">
        <w:rPr>
          <w:rFonts w:cs="Arial"/>
          <w:szCs w:val="24"/>
        </w:rPr>
        <w:tab/>
      </w:r>
      <w:r w:rsidR="00BC4983" w:rsidRPr="002F52E8">
        <w:rPr>
          <w:rFonts w:cs="Arial"/>
          <w:szCs w:val="24"/>
        </w:rPr>
        <w:tab/>
      </w:r>
      <w:r w:rsidR="00BC4983" w:rsidRPr="002F52E8">
        <w:rPr>
          <w:rFonts w:cs="Arial"/>
          <w:szCs w:val="24"/>
        </w:rPr>
        <w:tab/>
      </w:r>
      <w:r w:rsidR="00BC4983" w:rsidRPr="002F52E8">
        <w:rPr>
          <w:rFonts w:cs="Arial"/>
          <w:szCs w:val="24"/>
        </w:rPr>
        <w:tab/>
      </w:r>
    </w:p>
    <w:p w14:paraId="008E89DB" w14:textId="42B8C9DF" w:rsidR="009512DC" w:rsidRPr="002F52E8" w:rsidRDefault="001067AB"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4"/>
        </w:rPr>
      </w:pPr>
      <w:r w:rsidRPr="002F52E8">
        <w:rPr>
          <w:rFonts w:cs="Arial"/>
          <w:szCs w:val="24"/>
        </w:rPr>
        <w:t xml:space="preserve">FOR IMMEDIATE RELEASE </w:t>
      </w:r>
      <w:r w:rsidRPr="002F52E8">
        <w:rPr>
          <w:rFonts w:cs="Arial"/>
          <w:szCs w:val="24"/>
        </w:rPr>
        <w:tab/>
      </w:r>
      <w:r w:rsidRPr="002F52E8">
        <w:rPr>
          <w:rFonts w:cs="Arial"/>
          <w:szCs w:val="24"/>
        </w:rPr>
        <w:tab/>
        <w:t xml:space="preserve"> </w:t>
      </w:r>
      <w:r w:rsidRPr="002F52E8">
        <w:rPr>
          <w:rFonts w:cs="Arial"/>
          <w:szCs w:val="24"/>
        </w:rPr>
        <w:tab/>
      </w:r>
      <w:r w:rsidRPr="002F52E8">
        <w:rPr>
          <w:rFonts w:cs="Arial"/>
          <w:szCs w:val="24"/>
        </w:rPr>
        <w:tab/>
      </w:r>
      <w:r w:rsidR="006817C0" w:rsidRPr="002F52E8">
        <w:rPr>
          <w:rFonts w:cs="Arial"/>
          <w:szCs w:val="24"/>
        </w:rPr>
        <w:t xml:space="preserve"> </w:t>
      </w:r>
    </w:p>
    <w:p w14:paraId="774B3E44" w14:textId="77777777" w:rsidR="009E4649" w:rsidRPr="002F52E8" w:rsidRDefault="009E4649" w:rsidP="009F2F19">
      <w:pPr>
        <w:rPr>
          <w:rFonts w:cs="Arial"/>
          <w:b/>
          <w:szCs w:val="24"/>
        </w:rPr>
      </w:pPr>
    </w:p>
    <w:p w14:paraId="306A2857" w14:textId="1ADAC2E3" w:rsidR="00267DEF" w:rsidRPr="00DD01B1" w:rsidRDefault="00267DEF" w:rsidP="00267DEF">
      <w:pPr>
        <w:jc w:val="center"/>
        <w:rPr>
          <w:rFonts w:cs="Arial"/>
          <w:sz w:val="28"/>
          <w:szCs w:val="28"/>
        </w:rPr>
      </w:pPr>
      <w:r w:rsidRPr="00DD01B1">
        <w:rPr>
          <w:rFonts w:cs="Arial"/>
          <w:b/>
          <w:bCs/>
          <w:sz w:val="28"/>
          <w:szCs w:val="28"/>
        </w:rPr>
        <w:t xml:space="preserve">Federal Ammunition Awards </w:t>
      </w:r>
      <w:r w:rsidR="00AD20B4">
        <w:rPr>
          <w:rFonts w:cs="Arial"/>
          <w:b/>
          <w:bCs/>
          <w:sz w:val="28"/>
          <w:szCs w:val="28"/>
        </w:rPr>
        <w:t>202</w:t>
      </w:r>
      <w:r w:rsidR="005534CD">
        <w:rPr>
          <w:rFonts w:cs="Arial"/>
          <w:b/>
          <w:bCs/>
          <w:sz w:val="28"/>
          <w:szCs w:val="28"/>
        </w:rPr>
        <w:t>6</w:t>
      </w:r>
      <w:r w:rsidRPr="00DD01B1">
        <w:rPr>
          <w:rFonts w:cs="Arial"/>
          <w:b/>
          <w:bCs/>
          <w:sz w:val="28"/>
          <w:szCs w:val="28"/>
        </w:rPr>
        <w:t xml:space="preserve"> Tom Knapp Memorial Scholarships</w:t>
      </w:r>
    </w:p>
    <w:p w14:paraId="21642E85" w14:textId="77777777" w:rsidR="004314BB" w:rsidRPr="004314BB" w:rsidRDefault="004314BB" w:rsidP="004314BB">
      <w:pPr>
        <w:jc w:val="center"/>
        <w:rPr>
          <w:rFonts w:cs="Arial"/>
          <w:sz w:val="28"/>
          <w:szCs w:val="28"/>
        </w:rPr>
      </w:pPr>
    </w:p>
    <w:p w14:paraId="4B324632" w14:textId="1A2273BE" w:rsidR="007910C5" w:rsidRDefault="00BC4983" w:rsidP="005534CD">
      <w:pPr>
        <w:rPr>
          <w:rFonts w:cs="Arial"/>
          <w:szCs w:val="24"/>
        </w:rPr>
      </w:pPr>
      <w:r w:rsidRPr="007404CA">
        <w:rPr>
          <w:rFonts w:cs="Arial"/>
          <w:b/>
          <w:szCs w:val="24"/>
        </w:rPr>
        <w:t>ANOKA, Minneso</w:t>
      </w:r>
      <w:r w:rsidRPr="00DF6CD3">
        <w:rPr>
          <w:rFonts w:cs="Arial"/>
          <w:b/>
          <w:szCs w:val="24"/>
        </w:rPr>
        <w:t>ta</w:t>
      </w:r>
      <w:r w:rsidR="00A02FBB" w:rsidRPr="00DF6CD3">
        <w:rPr>
          <w:rFonts w:cs="Arial"/>
          <w:b/>
          <w:szCs w:val="24"/>
        </w:rPr>
        <w:t xml:space="preserve"> –</w:t>
      </w:r>
      <w:r w:rsidR="00825EC1" w:rsidRPr="00DF6CD3">
        <w:rPr>
          <w:rFonts w:cs="Arial"/>
          <w:b/>
          <w:szCs w:val="24"/>
        </w:rPr>
        <w:t xml:space="preserve"> </w:t>
      </w:r>
      <w:r w:rsidR="00E2666F">
        <w:rPr>
          <w:rFonts w:cs="Arial"/>
          <w:b/>
          <w:szCs w:val="24"/>
        </w:rPr>
        <w:t xml:space="preserve">June </w:t>
      </w:r>
      <w:r w:rsidR="005B4E8A">
        <w:rPr>
          <w:rFonts w:cs="Arial"/>
          <w:b/>
          <w:szCs w:val="24"/>
        </w:rPr>
        <w:t>29</w:t>
      </w:r>
      <w:r w:rsidR="00DA66BA">
        <w:rPr>
          <w:rFonts w:cs="Arial"/>
          <w:b/>
          <w:szCs w:val="24"/>
        </w:rPr>
        <w:t>,</w:t>
      </w:r>
      <w:r w:rsidR="00F94531">
        <w:rPr>
          <w:rFonts w:cs="Arial"/>
          <w:b/>
          <w:szCs w:val="24"/>
        </w:rPr>
        <w:t xml:space="preserve"> </w:t>
      </w:r>
      <w:r w:rsidR="00AD20B4">
        <w:rPr>
          <w:rFonts w:cs="Arial"/>
          <w:b/>
          <w:szCs w:val="24"/>
        </w:rPr>
        <w:t>202</w:t>
      </w:r>
      <w:r w:rsidR="005534CD">
        <w:rPr>
          <w:rFonts w:cs="Arial"/>
          <w:b/>
          <w:szCs w:val="24"/>
        </w:rPr>
        <w:t>6</w:t>
      </w:r>
      <w:r w:rsidR="009E4649" w:rsidRPr="00DF6CD3">
        <w:rPr>
          <w:rFonts w:cs="Arial"/>
          <w:b/>
          <w:szCs w:val="24"/>
        </w:rPr>
        <w:t xml:space="preserve"> </w:t>
      </w:r>
      <w:r w:rsidR="00896CE8" w:rsidRPr="00DF6CD3">
        <w:rPr>
          <w:rFonts w:cs="Arial"/>
          <w:b/>
          <w:szCs w:val="24"/>
        </w:rPr>
        <w:t>–</w:t>
      </w:r>
      <w:r w:rsidR="00267DEF">
        <w:rPr>
          <w:rFonts w:cs="Arial"/>
          <w:szCs w:val="24"/>
        </w:rPr>
        <w:t xml:space="preserve"> Federal Ammunition recently</w:t>
      </w:r>
      <w:r w:rsidR="00267DEF" w:rsidRPr="00625DBA">
        <w:rPr>
          <w:rFonts w:cs="Arial"/>
          <w:szCs w:val="24"/>
        </w:rPr>
        <w:t xml:space="preserve"> awarded </w:t>
      </w:r>
      <w:r w:rsidR="00267DEF">
        <w:rPr>
          <w:rFonts w:cs="Arial"/>
          <w:szCs w:val="24"/>
        </w:rPr>
        <w:t xml:space="preserve">the </w:t>
      </w:r>
      <w:r w:rsidR="00AD20B4">
        <w:rPr>
          <w:rFonts w:cs="Arial"/>
          <w:szCs w:val="24"/>
        </w:rPr>
        <w:t>202</w:t>
      </w:r>
      <w:r w:rsidR="005534CD">
        <w:rPr>
          <w:rFonts w:cs="Arial"/>
          <w:szCs w:val="24"/>
        </w:rPr>
        <w:t>6</w:t>
      </w:r>
      <w:r w:rsidR="00267DEF" w:rsidRPr="00625DBA">
        <w:rPr>
          <w:rFonts w:cs="Arial"/>
          <w:szCs w:val="24"/>
        </w:rPr>
        <w:t xml:space="preserve"> Tom Knapp Memorial Scholarships to two 4-H s</w:t>
      </w:r>
      <w:r w:rsidR="00BD712C">
        <w:rPr>
          <w:rFonts w:cs="Arial"/>
          <w:szCs w:val="24"/>
        </w:rPr>
        <w:t>hooting sports</w:t>
      </w:r>
      <w:r w:rsidR="00267DEF" w:rsidRPr="00625DBA">
        <w:rPr>
          <w:rFonts w:cs="Arial"/>
          <w:szCs w:val="24"/>
        </w:rPr>
        <w:t xml:space="preserve"> </w:t>
      </w:r>
      <w:r w:rsidR="00BD712C">
        <w:rPr>
          <w:rFonts w:cs="Arial"/>
          <w:szCs w:val="24"/>
        </w:rPr>
        <w:t xml:space="preserve">teen </w:t>
      </w:r>
      <w:r w:rsidR="00267DEF" w:rsidRPr="00625DBA">
        <w:rPr>
          <w:rFonts w:cs="Arial"/>
          <w:szCs w:val="24"/>
        </w:rPr>
        <w:t>ambassadors</w:t>
      </w:r>
      <w:r w:rsidR="00F013C1">
        <w:rPr>
          <w:rFonts w:cs="Arial"/>
          <w:szCs w:val="24"/>
        </w:rPr>
        <w:t>.</w:t>
      </w:r>
      <w:r w:rsidR="00CF228C">
        <w:rPr>
          <w:rFonts w:cs="Arial"/>
          <w:szCs w:val="24"/>
        </w:rPr>
        <w:t xml:space="preserve"> </w:t>
      </w:r>
      <w:r w:rsidR="00F013C1">
        <w:rPr>
          <w:rFonts w:cs="Arial"/>
          <w:szCs w:val="24"/>
        </w:rPr>
        <w:t>The recipients,</w:t>
      </w:r>
      <w:r w:rsidR="00CF228C">
        <w:rPr>
          <w:rFonts w:cs="Arial"/>
          <w:szCs w:val="24"/>
        </w:rPr>
        <w:t xml:space="preserve"> </w:t>
      </w:r>
      <w:r w:rsidR="005534CD" w:rsidRPr="005534CD">
        <w:rPr>
          <w:rFonts w:cs="Arial"/>
          <w:szCs w:val="24"/>
        </w:rPr>
        <w:t xml:space="preserve">Charramaiyne Brown </w:t>
      </w:r>
      <w:r w:rsidR="005534CD">
        <w:rPr>
          <w:rFonts w:cs="Arial"/>
          <w:szCs w:val="24"/>
        </w:rPr>
        <w:t>from</w:t>
      </w:r>
      <w:r w:rsidR="005534CD" w:rsidRPr="005534CD">
        <w:rPr>
          <w:rFonts w:cs="Arial"/>
          <w:szCs w:val="24"/>
        </w:rPr>
        <w:t xml:space="preserve"> Oklahoma</w:t>
      </w:r>
      <w:r w:rsidR="005534CD">
        <w:rPr>
          <w:rFonts w:cs="Arial"/>
          <w:szCs w:val="24"/>
        </w:rPr>
        <w:t xml:space="preserve"> and </w:t>
      </w:r>
      <w:r w:rsidR="005534CD" w:rsidRPr="005534CD">
        <w:rPr>
          <w:rFonts w:cs="Arial"/>
          <w:szCs w:val="24"/>
        </w:rPr>
        <w:t>Isabelle Sparlin</w:t>
      </w:r>
      <w:r w:rsidR="005534CD">
        <w:rPr>
          <w:rFonts w:cs="Arial"/>
          <w:szCs w:val="24"/>
        </w:rPr>
        <w:t xml:space="preserve"> from</w:t>
      </w:r>
      <w:r w:rsidR="005534CD" w:rsidRPr="005534CD">
        <w:rPr>
          <w:rFonts w:cs="Arial"/>
          <w:szCs w:val="24"/>
        </w:rPr>
        <w:t xml:space="preserve"> Arizona</w:t>
      </w:r>
      <w:r w:rsidR="00F013C1">
        <w:rPr>
          <w:rFonts w:cs="Arial"/>
          <w:szCs w:val="24"/>
        </w:rPr>
        <w:t>,</w:t>
      </w:r>
      <w:r w:rsidR="00267DEF" w:rsidRPr="00BE1E85">
        <w:rPr>
          <w:rFonts w:cs="Arial"/>
          <w:szCs w:val="24"/>
        </w:rPr>
        <w:t xml:space="preserve"> were presented</w:t>
      </w:r>
      <w:r w:rsidR="00F013C1">
        <w:rPr>
          <w:rFonts w:cs="Arial"/>
          <w:szCs w:val="24"/>
        </w:rPr>
        <w:t xml:space="preserve"> </w:t>
      </w:r>
      <w:r w:rsidR="002301E6">
        <w:rPr>
          <w:rFonts w:cs="Arial"/>
          <w:szCs w:val="24"/>
        </w:rPr>
        <w:t xml:space="preserve">with </w:t>
      </w:r>
      <w:r w:rsidR="00267DEF" w:rsidRPr="00BE1E85">
        <w:rPr>
          <w:rFonts w:cs="Arial"/>
          <w:szCs w:val="24"/>
        </w:rPr>
        <w:t xml:space="preserve">the </w:t>
      </w:r>
      <w:r w:rsidR="00F013C1">
        <w:rPr>
          <w:rFonts w:cs="Arial"/>
          <w:szCs w:val="24"/>
        </w:rPr>
        <w:t>scholarships</w:t>
      </w:r>
      <w:r w:rsidR="00CF228C">
        <w:rPr>
          <w:rFonts w:cs="Arial"/>
          <w:szCs w:val="24"/>
        </w:rPr>
        <w:t xml:space="preserve"> </w:t>
      </w:r>
      <w:r w:rsidR="00267DEF" w:rsidRPr="00BE1E85">
        <w:rPr>
          <w:rFonts w:cs="Arial"/>
          <w:szCs w:val="24"/>
        </w:rPr>
        <w:t>at the</w:t>
      </w:r>
      <w:r w:rsidR="005534CD">
        <w:rPr>
          <w:rFonts w:cs="Arial"/>
          <w:szCs w:val="24"/>
        </w:rPr>
        <w:t xml:space="preserve"> </w:t>
      </w:r>
      <w:r w:rsidR="00C46052">
        <w:rPr>
          <w:rFonts w:cs="Arial"/>
          <w:szCs w:val="24"/>
        </w:rPr>
        <w:t>o</w:t>
      </w:r>
      <w:r w:rsidR="005534CD" w:rsidRPr="005534CD">
        <w:rPr>
          <w:rFonts w:cs="Arial"/>
          <w:szCs w:val="24"/>
        </w:rPr>
        <w:t xml:space="preserve">pening </w:t>
      </w:r>
      <w:r w:rsidR="00C46052">
        <w:rPr>
          <w:rFonts w:cs="Arial"/>
          <w:szCs w:val="24"/>
        </w:rPr>
        <w:t>c</w:t>
      </w:r>
      <w:r w:rsidR="005534CD" w:rsidRPr="005534CD">
        <w:rPr>
          <w:rFonts w:cs="Arial"/>
          <w:szCs w:val="24"/>
        </w:rPr>
        <w:t>eremony</w:t>
      </w:r>
      <w:r w:rsidR="005534CD">
        <w:rPr>
          <w:rFonts w:cs="Arial"/>
          <w:szCs w:val="24"/>
        </w:rPr>
        <w:t xml:space="preserve"> of the</w:t>
      </w:r>
      <w:r w:rsidR="00267DEF" w:rsidRPr="00BE1E85">
        <w:rPr>
          <w:rFonts w:cs="Arial"/>
          <w:szCs w:val="24"/>
        </w:rPr>
        <w:t xml:space="preserve"> </w:t>
      </w:r>
      <w:r w:rsidR="005534CD" w:rsidRPr="005534CD">
        <w:rPr>
          <w:rFonts w:cs="Arial"/>
          <w:szCs w:val="24"/>
        </w:rPr>
        <w:t>2026 4-H Shooting Sports National Championships held at the Heartland Events Center located in Grand Island, Nebraska</w:t>
      </w:r>
      <w:r w:rsidR="005534CD">
        <w:rPr>
          <w:rFonts w:cs="Arial"/>
          <w:szCs w:val="24"/>
        </w:rPr>
        <w:t xml:space="preserve">, on June 21, 2026. </w:t>
      </w:r>
    </w:p>
    <w:p w14:paraId="28F8121A" w14:textId="77777777" w:rsidR="005534CD" w:rsidRPr="005534CD" w:rsidRDefault="005534CD" w:rsidP="005534CD">
      <w:pPr>
        <w:rPr>
          <w:rFonts w:cs="Arial"/>
          <w:szCs w:val="24"/>
        </w:rPr>
      </w:pPr>
    </w:p>
    <w:p w14:paraId="2D83776D" w14:textId="7E536AD4" w:rsidR="005534CD" w:rsidRDefault="005534CD" w:rsidP="005534CD">
      <w:pPr>
        <w:rPr>
          <w:rFonts w:cs="Arial"/>
          <w:szCs w:val="24"/>
        </w:rPr>
      </w:pPr>
      <w:r w:rsidRPr="005534CD">
        <w:rPr>
          <w:rFonts w:cs="Arial"/>
          <w:szCs w:val="24"/>
        </w:rPr>
        <w:t>“All of the applicants were, once again, at the top of their class and had logged thousands of hours supporting their local communities and promoting shooting sports in their respective states</w:t>
      </w:r>
      <w:r w:rsidRPr="00883311">
        <w:rPr>
          <w:rFonts w:cs="Arial"/>
          <w:szCs w:val="24"/>
        </w:rPr>
        <w:t xml:space="preserve">,” </w:t>
      </w:r>
      <w:r w:rsidRPr="00BE1E85">
        <w:rPr>
          <w:rFonts w:cs="Arial"/>
          <w:szCs w:val="24"/>
        </w:rPr>
        <w:t>s</w:t>
      </w:r>
      <w:r>
        <w:rPr>
          <w:rFonts w:cs="Arial"/>
          <w:szCs w:val="24"/>
        </w:rPr>
        <w:t>ays</w:t>
      </w:r>
      <w:r w:rsidRPr="00BE1E85">
        <w:rPr>
          <w:rFonts w:cs="Arial"/>
          <w:szCs w:val="24"/>
        </w:rPr>
        <w:t xml:space="preserve"> </w:t>
      </w:r>
      <w:r w:rsidR="007910C5" w:rsidRPr="00BE1E85">
        <w:rPr>
          <w:rFonts w:cs="Arial"/>
          <w:szCs w:val="24"/>
        </w:rPr>
        <w:t>Jon Zinnel, Director of Community Relations for Federal Ammunition</w:t>
      </w:r>
      <w:r w:rsidR="007910C5">
        <w:rPr>
          <w:rFonts w:cs="Arial"/>
          <w:szCs w:val="24"/>
        </w:rPr>
        <w:t>, who</w:t>
      </w:r>
      <w:r w:rsidR="007910C5" w:rsidRPr="00BE1E85">
        <w:rPr>
          <w:rFonts w:cs="Arial"/>
          <w:szCs w:val="24"/>
        </w:rPr>
        <w:t xml:space="preserve"> announced the winners </w:t>
      </w:r>
      <w:r w:rsidR="00C46052">
        <w:rPr>
          <w:rFonts w:cs="Arial"/>
          <w:szCs w:val="24"/>
        </w:rPr>
        <w:t>on stage</w:t>
      </w:r>
      <w:r w:rsidR="007910C5">
        <w:rPr>
          <w:rFonts w:cs="Arial"/>
          <w:szCs w:val="24"/>
        </w:rPr>
        <w:t xml:space="preserve"> and </w:t>
      </w:r>
      <w:r w:rsidR="00C46052">
        <w:rPr>
          <w:rFonts w:cs="Arial"/>
          <w:szCs w:val="24"/>
        </w:rPr>
        <w:t xml:space="preserve">virtually </w:t>
      </w:r>
      <w:r w:rsidR="007910C5">
        <w:rPr>
          <w:rFonts w:cs="Arial"/>
          <w:szCs w:val="24"/>
        </w:rPr>
        <w:t>presented them with their awards</w:t>
      </w:r>
      <w:r w:rsidR="00F013C1">
        <w:rPr>
          <w:rFonts w:cs="Arial"/>
          <w:szCs w:val="24"/>
        </w:rPr>
        <w:t>.</w:t>
      </w:r>
      <w:r w:rsidR="00125ADC">
        <w:rPr>
          <w:rFonts w:cs="Arial"/>
          <w:szCs w:val="24"/>
        </w:rPr>
        <w:t xml:space="preserve"> </w:t>
      </w:r>
      <w:r w:rsidRPr="00BE1E85">
        <w:rPr>
          <w:rFonts w:cs="Arial"/>
          <w:szCs w:val="24"/>
        </w:rPr>
        <w:t>“</w:t>
      </w:r>
      <w:r w:rsidRPr="005534CD">
        <w:rPr>
          <w:rFonts w:cs="Arial"/>
          <w:szCs w:val="24"/>
        </w:rPr>
        <w:t xml:space="preserve">The most difficult part of reviewing the scholarship applications is selecting just two </w:t>
      </w:r>
      <w:r w:rsidR="00C46052">
        <w:rPr>
          <w:rFonts w:cs="Arial"/>
          <w:szCs w:val="24"/>
        </w:rPr>
        <w:t>athletes</w:t>
      </w:r>
      <w:r w:rsidRPr="005534CD">
        <w:rPr>
          <w:rFonts w:cs="Arial"/>
          <w:szCs w:val="24"/>
        </w:rPr>
        <w:t xml:space="preserve"> each year</w:t>
      </w:r>
      <w:r w:rsidR="00C46052">
        <w:rPr>
          <w:rFonts w:cs="Arial"/>
          <w:szCs w:val="24"/>
        </w:rPr>
        <w:t>. There are so many that are deserving, which is very heartening to see</w:t>
      </w:r>
      <w:r w:rsidR="007976F1">
        <w:rPr>
          <w:rFonts w:cs="Arial"/>
          <w:szCs w:val="24"/>
        </w:rPr>
        <w:t xml:space="preserve"> and is a sign of a bright future for youth shooting sports</w:t>
      </w:r>
      <w:r w:rsidR="00C46052">
        <w:rPr>
          <w:rFonts w:cs="Arial"/>
          <w:szCs w:val="24"/>
        </w:rPr>
        <w:t>,</w:t>
      </w:r>
      <w:r w:rsidRPr="005534CD">
        <w:rPr>
          <w:rFonts w:cs="Arial"/>
          <w:szCs w:val="24"/>
        </w:rPr>
        <w:t>” said Zinnel</w:t>
      </w:r>
      <w:r w:rsidR="00C46052">
        <w:rPr>
          <w:rFonts w:cs="Arial"/>
          <w:szCs w:val="24"/>
        </w:rPr>
        <w:t>.</w:t>
      </w:r>
    </w:p>
    <w:p w14:paraId="0BDA9836" w14:textId="77777777" w:rsidR="00987870" w:rsidRPr="00AD20B4" w:rsidRDefault="00987870" w:rsidP="00267DEF">
      <w:pPr>
        <w:rPr>
          <w:rFonts w:cs="Arial"/>
          <w:color w:val="EE0000"/>
          <w:szCs w:val="24"/>
        </w:rPr>
      </w:pPr>
    </w:p>
    <w:p w14:paraId="0EE5F7E3" w14:textId="4453A78F" w:rsidR="007910C5" w:rsidRDefault="007910C5" w:rsidP="00267DEF">
      <w:pPr>
        <w:rPr>
          <w:rFonts w:cs="Arial"/>
          <w:szCs w:val="24"/>
        </w:rPr>
      </w:pPr>
      <w:r w:rsidRPr="00BE1E85">
        <w:rPr>
          <w:rFonts w:cs="Arial"/>
          <w:szCs w:val="24"/>
        </w:rPr>
        <w:t>In addition to the scholarships, Federal was there to celebrate the 4</w:t>
      </w:r>
      <w:r w:rsidR="00125ADC">
        <w:rPr>
          <w:rFonts w:cs="Arial"/>
          <w:szCs w:val="24"/>
        </w:rPr>
        <w:t>-</w:t>
      </w:r>
      <w:r w:rsidRPr="00BE1E85">
        <w:rPr>
          <w:rFonts w:cs="Arial"/>
          <w:szCs w:val="24"/>
        </w:rPr>
        <w:t xml:space="preserve">H Shooting Sports Program successes and welcome </w:t>
      </w:r>
      <w:r w:rsidR="00BD2DCD">
        <w:rPr>
          <w:rFonts w:cs="Arial"/>
          <w:szCs w:val="24"/>
        </w:rPr>
        <w:t>nearly 800</w:t>
      </w:r>
      <w:r>
        <w:rPr>
          <w:rFonts w:cs="Arial"/>
          <w:szCs w:val="24"/>
        </w:rPr>
        <w:t xml:space="preserve"> </w:t>
      </w:r>
      <w:r w:rsidRPr="00BE1E85">
        <w:rPr>
          <w:rFonts w:cs="Arial"/>
          <w:szCs w:val="24"/>
        </w:rPr>
        <w:t xml:space="preserve">athletes from </w:t>
      </w:r>
      <w:r w:rsidR="00BD2DCD">
        <w:rPr>
          <w:rFonts w:cs="Arial"/>
          <w:szCs w:val="24"/>
        </w:rPr>
        <w:t xml:space="preserve">over 40 </w:t>
      </w:r>
      <w:r w:rsidRPr="00BE1E85">
        <w:rPr>
          <w:rFonts w:cs="Arial"/>
          <w:szCs w:val="24"/>
        </w:rPr>
        <w:t>states</w:t>
      </w:r>
      <w:r>
        <w:rPr>
          <w:rFonts w:cs="Arial"/>
          <w:szCs w:val="24"/>
        </w:rPr>
        <w:t xml:space="preserve"> for a </w:t>
      </w:r>
      <w:r w:rsidRPr="005534CD">
        <w:rPr>
          <w:rFonts w:cs="Arial"/>
          <w:szCs w:val="24"/>
        </w:rPr>
        <w:t>week-long</w:t>
      </w:r>
      <w:r>
        <w:rPr>
          <w:rFonts w:cs="Arial"/>
          <w:szCs w:val="24"/>
        </w:rPr>
        <w:t xml:space="preserve"> </w:t>
      </w:r>
      <w:r w:rsidR="00125ADC">
        <w:rPr>
          <w:rFonts w:cs="Arial"/>
          <w:szCs w:val="24"/>
        </w:rPr>
        <w:t>shooting sports</w:t>
      </w:r>
      <w:r w:rsidRPr="005534CD">
        <w:rPr>
          <w:rFonts w:cs="Arial"/>
          <w:szCs w:val="24"/>
        </w:rPr>
        <w:t xml:space="preserve"> competition</w:t>
      </w:r>
      <w:r>
        <w:rPr>
          <w:rFonts w:cs="Arial"/>
          <w:szCs w:val="24"/>
        </w:rPr>
        <w:t xml:space="preserve"> </w:t>
      </w:r>
      <w:r w:rsidRPr="005534CD">
        <w:rPr>
          <w:rFonts w:cs="Arial"/>
          <w:szCs w:val="24"/>
        </w:rPr>
        <w:t>at the nearby Heartland Public Shooting Park.</w:t>
      </w:r>
      <w:r>
        <w:rPr>
          <w:rFonts w:cs="Arial"/>
          <w:szCs w:val="24"/>
        </w:rPr>
        <w:t xml:space="preserve"> </w:t>
      </w:r>
    </w:p>
    <w:p w14:paraId="41CD48B6" w14:textId="77777777" w:rsidR="007910C5" w:rsidRDefault="007910C5" w:rsidP="00267DEF">
      <w:pPr>
        <w:rPr>
          <w:rFonts w:cs="Arial"/>
          <w:szCs w:val="24"/>
        </w:rPr>
      </w:pPr>
    </w:p>
    <w:p w14:paraId="1F886DAE" w14:textId="47C084C1" w:rsidR="00987870" w:rsidRPr="00BE1E85" w:rsidRDefault="00BE1E85" w:rsidP="00267DEF">
      <w:pPr>
        <w:rPr>
          <w:rFonts w:cs="Arial"/>
          <w:szCs w:val="24"/>
        </w:rPr>
      </w:pPr>
      <w:r w:rsidRPr="00BE1E85">
        <w:rPr>
          <w:rFonts w:cs="Arial"/>
          <w:szCs w:val="24"/>
        </w:rPr>
        <w:t>Federal</w:t>
      </w:r>
      <w:r w:rsidR="007910C5">
        <w:rPr>
          <w:rFonts w:cs="Arial"/>
          <w:szCs w:val="24"/>
        </w:rPr>
        <w:t xml:space="preserve"> Ammunition</w:t>
      </w:r>
      <w:r w:rsidRPr="00BE1E85">
        <w:rPr>
          <w:rFonts w:cs="Arial"/>
          <w:szCs w:val="24"/>
        </w:rPr>
        <w:t xml:space="preserve"> remains </w:t>
      </w:r>
      <w:r w:rsidR="00987870" w:rsidRPr="00BE1E85">
        <w:rPr>
          <w:rFonts w:cs="Arial"/>
          <w:szCs w:val="24"/>
        </w:rPr>
        <w:t xml:space="preserve">the </w:t>
      </w:r>
      <w:r w:rsidR="002D5A21" w:rsidRPr="00BE1E85">
        <w:rPr>
          <w:rFonts w:cs="Arial"/>
          <w:szCs w:val="24"/>
        </w:rPr>
        <w:t xml:space="preserve">longest-tenured sponsor </w:t>
      </w:r>
      <w:r w:rsidR="00CF1124">
        <w:rPr>
          <w:rFonts w:cs="Arial"/>
          <w:szCs w:val="24"/>
        </w:rPr>
        <w:t>of the program, which</w:t>
      </w:r>
      <w:r w:rsidR="002D5A21" w:rsidRPr="00BE1E85">
        <w:rPr>
          <w:rFonts w:cs="Arial"/>
          <w:szCs w:val="24"/>
        </w:rPr>
        <w:t xml:space="preserve"> introduces hundreds of thousands of new shooting sports enthusiasts to a wide array of shooting disciplines</w:t>
      </w:r>
      <w:r w:rsidRPr="00BE1E85">
        <w:rPr>
          <w:rFonts w:cs="Arial"/>
          <w:szCs w:val="24"/>
        </w:rPr>
        <w:t>. E</w:t>
      </w:r>
      <w:r w:rsidR="002D5A21" w:rsidRPr="00BE1E85">
        <w:rPr>
          <w:rFonts w:cs="Arial"/>
          <w:szCs w:val="24"/>
        </w:rPr>
        <w:t>ach year</w:t>
      </w:r>
      <w:r w:rsidR="00144AA8">
        <w:rPr>
          <w:rFonts w:cs="Arial"/>
          <w:szCs w:val="24"/>
        </w:rPr>
        <w:t>,</w:t>
      </w:r>
      <w:r w:rsidR="002D5A21" w:rsidRPr="00BE1E85">
        <w:rPr>
          <w:rFonts w:cs="Arial"/>
          <w:szCs w:val="24"/>
        </w:rPr>
        <w:t xml:space="preserve"> th</w:t>
      </w:r>
      <w:r w:rsidRPr="00BE1E85">
        <w:rPr>
          <w:rFonts w:cs="Arial"/>
          <w:szCs w:val="24"/>
        </w:rPr>
        <w:t xml:space="preserve">e </w:t>
      </w:r>
      <w:r>
        <w:rPr>
          <w:rFonts w:cs="Arial"/>
          <w:szCs w:val="24"/>
        </w:rPr>
        <w:t>c</w:t>
      </w:r>
      <w:r w:rsidRPr="00BE1E85">
        <w:rPr>
          <w:rFonts w:cs="Arial"/>
          <w:szCs w:val="24"/>
        </w:rPr>
        <w:t xml:space="preserve">ounty </w:t>
      </w:r>
      <w:r>
        <w:rPr>
          <w:rFonts w:cs="Arial"/>
          <w:szCs w:val="24"/>
        </w:rPr>
        <w:t>p</w:t>
      </w:r>
      <w:r w:rsidRPr="00BE1E85">
        <w:rPr>
          <w:rFonts w:cs="Arial"/>
          <w:szCs w:val="24"/>
        </w:rPr>
        <w:t>rograms offer</w:t>
      </w:r>
      <w:r w:rsidR="002D5A21" w:rsidRPr="00BE1E85">
        <w:rPr>
          <w:rFonts w:cs="Arial"/>
          <w:szCs w:val="24"/>
        </w:rPr>
        <w:t xml:space="preserve"> safe</w:t>
      </w:r>
      <w:r w:rsidR="002301E6">
        <w:rPr>
          <w:rFonts w:cs="Arial"/>
          <w:szCs w:val="24"/>
        </w:rPr>
        <w:t>,</w:t>
      </w:r>
      <w:r w:rsidR="002D5A21" w:rsidRPr="00BE1E85">
        <w:rPr>
          <w:rFonts w:cs="Arial"/>
          <w:szCs w:val="24"/>
        </w:rPr>
        <w:t xml:space="preserve"> controlled </w:t>
      </w:r>
      <w:r w:rsidRPr="00BE1E85">
        <w:rPr>
          <w:rFonts w:cs="Arial"/>
          <w:szCs w:val="24"/>
        </w:rPr>
        <w:t>shooting sports</w:t>
      </w:r>
      <w:r w:rsidR="002301E6">
        <w:rPr>
          <w:rFonts w:cs="Arial"/>
          <w:szCs w:val="24"/>
        </w:rPr>
        <w:t xml:space="preserve"> activities</w:t>
      </w:r>
      <w:r w:rsidR="002D5A21" w:rsidRPr="00BE1E85">
        <w:rPr>
          <w:rFonts w:cs="Arial"/>
          <w:szCs w:val="24"/>
        </w:rPr>
        <w:t xml:space="preserve"> led</w:t>
      </w:r>
      <w:r w:rsidR="00D603E7" w:rsidRPr="00BE1E85">
        <w:rPr>
          <w:rFonts w:cs="Arial"/>
          <w:szCs w:val="24"/>
        </w:rPr>
        <w:t xml:space="preserve"> by </w:t>
      </w:r>
      <w:r w:rsidR="008E5296" w:rsidRPr="00BE1E85">
        <w:rPr>
          <w:rFonts w:cs="Arial"/>
          <w:szCs w:val="24"/>
        </w:rPr>
        <w:t>certified instructors</w:t>
      </w:r>
      <w:r w:rsidR="00BD2DCD">
        <w:rPr>
          <w:rFonts w:cs="Arial"/>
          <w:szCs w:val="24"/>
        </w:rPr>
        <w:t xml:space="preserve"> </w:t>
      </w:r>
      <w:r w:rsidR="002301E6">
        <w:rPr>
          <w:rFonts w:cs="Arial"/>
          <w:szCs w:val="24"/>
        </w:rPr>
        <w:t>to</w:t>
      </w:r>
      <w:r w:rsidR="00BD2DCD">
        <w:rPr>
          <w:rFonts w:cs="Arial"/>
          <w:szCs w:val="24"/>
        </w:rPr>
        <w:t xml:space="preserve"> hundreds of thousands of </w:t>
      </w:r>
      <w:r w:rsidR="002301E6">
        <w:rPr>
          <w:rFonts w:cs="Arial"/>
          <w:szCs w:val="24"/>
        </w:rPr>
        <w:t>youths</w:t>
      </w:r>
      <w:r w:rsidR="00BD2DCD">
        <w:rPr>
          <w:rFonts w:cs="Arial"/>
          <w:szCs w:val="24"/>
        </w:rPr>
        <w:t xml:space="preserve"> nationwide</w:t>
      </w:r>
      <w:r w:rsidR="008E5296" w:rsidRPr="00BE1E85">
        <w:rPr>
          <w:rFonts w:cs="Arial"/>
          <w:szCs w:val="24"/>
        </w:rPr>
        <w:t xml:space="preserve">. </w:t>
      </w:r>
    </w:p>
    <w:p w14:paraId="18C041D5" w14:textId="77777777" w:rsidR="00267DEF" w:rsidRDefault="00267DEF" w:rsidP="00267DEF">
      <w:pPr>
        <w:rPr>
          <w:rFonts w:cs="Arial"/>
          <w:szCs w:val="24"/>
        </w:rPr>
      </w:pPr>
    </w:p>
    <w:p w14:paraId="5CD5CBE7" w14:textId="68C166C0" w:rsidR="00267DEF" w:rsidRDefault="00267DEF" w:rsidP="00267DEF">
      <w:pPr>
        <w:rPr>
          <w:rFonts w:cs="Arial"/>
          <w:szCs w:val="24"/>
        </w:rPr>
      </w:pPr>
      <w:r>
        <w:rPr>
          <w:rFonts w:cs="Arial"/>
          <w:szCs w:val="24"/>
        </w:rPr>
        <w:t>The Tom Knapp Memorial Scholarship program, an annual initiative, was established to honor the memory of the legendary exhibition shooter Tom Knapp</w:t>
      </w:r>
      <w:r w:rsidR="002D5A21">
        <w:rPr>
          <w:rFonts w:cs="Arial"/>
          <w:szCs w:val="24"/>
        </w:rPr>
        <w:t>. Before his passing in April 2013, Knapp left an indelible mark on the shooting sports community</w:t>
      </w:r>
      <w:r>
        <w:rPr>
          <w:rFonts w:cs="Arial"/>
          <w:szCs w:val="24"/>
        </w:rPr>
        <w:t xml:space="preserve">. In 2016, Federal Ammunition and Champion Traps &amp; Targets, in collaboration with the National 4-H Shooting Sports Committee, took up the mantle to continue this esteemed scholarship program. </w:t>
      </w:r>
    </w:p>
    <w:p w14:paraId="399F01B0" w14:textId="77777777" w:rsidR="00267DEF" w:rsidRDefault="00267DEF" w:rsidP="00267DEF">
      <w:pPr>
        <w:rPr>
          <w:rFonts w:cs="Arial"/>
          <w:szCs w:val="24"/>
        </w:rPr>
      </w:pPr>
    </w:p>
    <w:p w14:paraId="2F6E278A" w14:textId="3F2C9061" w:rsidR="00267DEF" w:rsidRDefault="00267DEF" w:rsidP="00267DEF">
      <w:pPr>
        <w:rPr>
          <w:rFonts w:cs="Arial"/>
          <w:szCs w:val="24"/>
        </w:rPr>
      </w:pPr>
      <w:r>
        <w:rPr>
          <w:rFonts w:cs="Arial"/>
          <w:szCs w:val="24"/>
        </w:rPr>
        <w:t>Knapp, a passionate advocate for nurturing the next generation, was a respected</w:t>
      </w:r>
      <w:r w:rsidRPr="00625DBA">
        <w:rPr>
          <w:rFonts w:cs="Arial"/>
          <w:szCs w:val="24"/>
        </w:rPr>
        <w:t xml:space="preserve"> </w:t>
      </w:r>
      <w:r w:rsidR="002D5A21">
        <w:rPr>
          <w:rFonts w:cs="Arial"/>
          <w:szCs w:val="24"/>
        </w:rPr>
        <w:t>Champion and Federal Ammunition ambassador</w:t>
      </w:r>
      <w:r>
        <w:rPr>
          <w:rFonts w:cs="Arial"/>
          <w:szCs w:val="24"/>
        </w:rPr>
        <w:t xml:space="preserve">. </w:t>
      </w:r>
      <w:r w:rsidRPr="00625DBA">
        <w:rPr>
          <w:rFonts w:cs="Arial"/>
          <w:szCs w:val="24"/>
        </w:rPr>
        <w:t xml:space="preserve">With the support of Knapp’s wife, Colleen, Champion extended </w:t>
      </w:r>
      <w:r>
        <w:rPr>
          <w:rFonts w:cs="Arial"/>
          <w:szCs w:val="24"/>
        </w:rPr>
        <w:t>Tom’s</w:t>
      </w:r>
      <w:r w:rsidRPr="00625DBA">
        <w:rPr>
          <w:rFonts w:cs="Arial"/>
          <w:szCs w:val="24"/>
        </w:rPr>
        <w:t xml:space="preserve"> licensed products program to fund an endowed scholarship that </w:t>
      </w:r>
      <w:r w:rsidR="002D5A21">
        <w:rPr>
          <w:rFonts w:cs="Arial"/>
          <w:szCs w:val="24"/>
        </w:rPr>
        <w:t>annually awards $2,500 to two National 4-H Ambassadors</w:t>
      </w:r>
      <w:r w:rsidRPr="00625DBA">
        <w:rPr>
          <w:rFonts w:cs="Arial"/>
          <w:szCs w:val="24"/>
        </w:rPr>
        <w:t>.</w:t>
      </w:r>
    </w:p>
    <w:p w14:paraId="5EF7F5CF" w14:textId="77777777" w:rsidR="0022538F" w:rsidRDefault="0022538F" w:rsidP="009F2F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Cs w:val="24"/>
        </w:rPr>
      </w:pPr>
    </w:p>
    <w:p w14:paraId="078D8259" w14:textId="77777777" w:rsidR="003A073C" w:rsidRDefault="00AD20B4" w:rsidP="00AD20B4">
      <w:r w:rsidRPr="00AD20B4">
        <w:t>Federal Ammunition products are available at dealers nationwide and online. For more information on all Federal products and to sign up to receive notifications about new product availability,</w:t>
      </w:r>
      <w:r w:rsidRPr="00AD20B4">
        <w:rPr>
          <w:bCs/>
        </w:rPr>
        <w:t xml:space="preserve"> rebate </w:t>
      </w:r>
      <w:r w:rsidRPr="00AD20B4">
        <w:t xml:space="preserve">promotions, </w:t>
      </w:r>
      <w:r w:rsidRPr="00AD20B4">
        <w:rPr>
          <w:bCs/>
        </w:rPr>
        <w:t xml:space="preserve">and other brand news via email, </w:t>
      </w:r>
      <w:r w:rsidRPr="00AD20B4">
        <w:t xml:space="preserve">visit </w:t>
      </w:r>
      <w:hyperlink r:id="rId9" w:history="1">
        <w:r w:rsidRPr="00AD20B4">
          <w:rPr>
            <w:rStyle w:val="Hyperlink"/>
          </w:rPr>
          <w:t>www.federalpremium.com</w:t>
        </w:r>
      </w:hyperlink>
      <w:r w:rsidRPr="00AD20B4">
        <w:t>.</w:t>
      </w:r>
    </w:p>
    <w:p w14:paraId="65330A4A" w14:textId="77777777" w:rsidR="007910C5" w:rsidRDefault="007910C5" w:rsidP="00AD20B4"/>
    <w:p w14:paraId="1EF19B34" w14:textId="77777777" w:rsidR="007910C5" w:rsidRDefault="007910C5" w:rsidP="00AD20B4"/>
    <w:p w14:paraId="7B0789B9" w14:textId="2EEAFA35" w:rsidR="00AD20B4" w:rsidRPr="00E47FF3" w:rsidRDefault="00AD20B4" w:rsidP="00AD20B4">
      <w:pPr>
        <w:rPr>
          <w:b/>
          <w:bCs/>
        </w:rPr>
      </w:pPr>
      <w:r w:rsidRPr="00AD20B4">
        <w:rPr>
          <w:b/>
          <w:bCs/>
        </w:rPr>
        <w:t>Press Release Contact:</w:t>
      </w:r>
      <w:r w:rsidRPr="00AD20B4">
        <w:br/>
        <w:t>JJ Reich</w:t>
      </w:r>
      <w:r w:rsidRPr="00AD20B4">
        <w:br/>
        <w:t>Senior Manager – Press Relations</w:t>
      </w:r>
      <w:r w:rsidRPr="00AD20B4">
        <w:br/>
        <w:t xml:space="preserve">E-mail: </w:t>
      </w:r>
      <w:hyperlink r:id="rId10" w:history="1">
        <w:r w:rsidRPr="00AD20B4">
          <w:rPr>
            <w:rStyle w:val="Hyperlink"/>
          </w:rPr>
          <w:t>media@tkghunt.com</w:t>
        </w:r>
      </w:hyperlink>
    </w:p>
    <w:p w14:paraId="6B3B6874" w14:textId="77777777" w:rsidR="00AD20B4" w:rsidRPr="00AD20B4" w:rsidRDefault="00AD20B4" w:rsidP="00AD20B4">
      <w:pPr>
        <w:rPr>
          <w:b/>
          <w:bCs/>
        </w:rPr>
      </w:pPr>
    </w:p>
    <w:p w14:paraId="612319DB" w14:textId="77777777" w:rsidR="00AD20B4" w:rsidRPr="00AD20B4" w:rsidRDefault="00AD20B4" w:rsidP="00AD20B4">
      <w:pPr>
        <w:rPr>
          <w:b/>
          <w:bCs/>
        </w:rPr>
      </w:pPr>
    </w:p>
    <w:p w14:paraId="1AA3E02B" w14:textId="77777777" w:rsidR="00AD20B4" w:rsidRPr="00AD20B4" w:rsidRDefault="00AD20B4" w:rsidP="00AD20B4">
      <w:pPr>
        <w:rPr>
          <w:b/>
          <w:bCs/>
        </w:rPr>
      </w:pPr>
      <w:r w:rsidRPr="00AD20B4">
        <w:rPr>
          <w:b/>
          <w:bCs/>
        </w:rPr>
        <w:t>About Federal Ammunition</w:t>
      </w:r>
    </w:p>
    <w:p w14:paraId="1BDBA3E5" w14:textId="77777777" w:rsidR="00AD20B4" w:rsidRPr="00AD20B4" w:rsidRDefault="00AD20B4" w:rsidP="00AD20B4">
      <w:pPr>
        <w:rPr>
          <w:b/>
          <w:bCs/>
        </w:rPr>
      </w:pPr>
      <w:r w:rsidRPr="00AD20B4">
        <w:t>Federal, headquartered in Anoka, MN, is an ammunition brand of The Kinetic Group, owned by CSG, a globally diversified industrial group based in Prague, Czech Republic. Since 1922, Federal has been a leader in ammunition innovation, delivering high-quality sporting and hunting products to shooters worldwide. With a commitment to conservation and the outdoor community, Federal continues to manufacture industry-leading ammunition that enhances the shooting experience while supporting outdoor traditions.</w:t>
      </w:r>
    </w:p>
    <w:p w14:paraId="2CCCDDE3" w14:textId="77777777" w:rsidR="00161B99" w:rsidRPr="002F52E8" w:rsidRDefault="00161B99" w:rsidP="00AD20B4">
      <w:pPr>
        <w:rPr>
          <w:rFonts w:cs="Arial"/>
          <w:szCs w:val="24"/>
        </w:rPr>
      </w:pPr>
    </w:p>
    <w:sectPr w:rsidR="00161B99" w:rsidRPr="002F52E8" w:rsidSect="0024700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6BE38" w14:textId="77777777" w:rsidR="0074510F" w:rsidRDefault="0074510F">
      <w:r>
        <w:separator/>
      </w:r>
    </w:p>
  </w:endnote>
  <w:endnote w:type="continuationSeparator" w:id="0">
    <w:p w14:paraId="6A26FCC6" w14:textId="77777777" w:rsidR="0074510F" w:rsidRDefault="00745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0281997"/>
      <w:docPartObj>
        <w:docPartGallery w:val="Page Numbers (Bottom of Page)"/>
        <w:docPartUnique/>
      </w:docPartObj>
    </w:sdtPr>
    <w:sdtEndPr/>
    <w:sdtContent>
      <w:sdt>
        <w:sdtPr>
          <w:id w:val="860082579"/>
          <w:docPartObj>
            <w:docPartGallery w:val="Page Numbers (Top of Page)"/>
            <w:docPartUnique/>
          </w:docPartObj>
        </w:sdtPr>
        <w:sdtEndPr/>
        <w:sdtContent>
          <w:p w14:paraId="127171FD" w14:textId="5D31B0B2" w:rsidR="005B0F4C" w:rsidRDefault="005B0F4C">
            <w:pPr>
              <w:pStyle w:val="Footer"/>
              <w:jc w:val="right"/>
            </w:pPr>
            <w:r>
              <w:t xml:space="preserve">Page </w:t>
            </w:r>
            <w:r>
              <w:rPr>
                <w:b/>
                <w:bCs/>
              </w:rPr>
              <w:fldChar w:fldCharType="begin"/>
            </w:r>
            <w:r>
              <w:rPr>
                <w:b/>
                <w:bCs/>
              </w:rPr>
              <w:instrText xml:space="preserve"> PAGE </w:instrText>
            </w:r>
            <w:r>
              <w:rPr>
                <w:b/>
                <w:bCs/>
              </w:rPr>
              <w:fldChar w:fldCharType="separate"/>
            </w:r>
            <w:r w:rsidR="002D7A36">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D7A36">
              <w:rPr>
                <w:b/>
                <w:bCs/>
                <w:noProof/>
              </w:rPr>
              <w:t>1</w:t>
            </w:r>
            <w:r>
              <w:rPr>
                <w:b/>
                <w:bCs/>
              </w:rPr>
              <w:fldChar w:fldCharType="end"/>
            </w:r>
          </w:p>
        </w:sdtContent>
      </w:sdt>
    </w:sdtContent>
  </w:sdt>
  <w:p w14:paraId="252EC31D" w14:textId="77777777" w:rsidR="005B0F4C" w:rsidRDefault="005B0F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A97B" w14:textId="77777777" w:rsidR="0074510F" w:rsidRDefault="0074510F">
      <w:r>
        <w:separator/>
      </w:r>
    </w:p>
  </w:footnote>
  <w:footnote w:type="continuationSeparator" w:id="0">
    <w:p w14:paraId="2D030395" w14:textId="77777777" w:rsidR="0074510F" w:rsidRDefault="00745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840"/>
    <w:multiLevelType w:val="hybridMultilevel"/>
    <w:tmpl w:val="23944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D316F"/>
    <w:multiLevelType w:val="multilevel"/>
    <w:tmpl w:val="52A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6735C"/>
    <w:multiLevelType w:val="hybridMultilevel"/>
    <w:tmpl w:val="DA5EF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C5474"/>
    <w:multiLevelType w:val="hybridMultilevel"/>
    <w:tmpl w:val="5D7A8F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F8853DC"/>
    <w:multiLevelType w:val="hybridMultilevel"/>
    <w:tmpl w:val="A4B40C7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D0B79"/>
    <w:multiLevelType w:val="hybridMultilevel"/>
    <w:tmpl w:val="DD7218F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C368E3"/>
    <w:multiLevelType w:val="hybridMultilevel"/>
    <w:tmpl w:val="54A6E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1755C"/>
    <w:multiLevelType w:val="hybridMultilevel"/>
    <w:tmpl w:val="452A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E29A4"/>
    <w:multiLevelType w:val="hybridMultilevel"/>
    <w:tmpl w:val="6A70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D1FA3"/>
    <w:multiLevelType w:val="multilevel"/>
    <w:tmpl w:val="B798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9E25F3"/>
    <w:multiLevelType w:val="hybridMultilevel"/>
    <w:tmpl w:val="365C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80BEA"/>
    <w:multiLevelType w:val="hybridMultilevel"/>
    <w:tmpl w:val="6CB03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1F2F16"/>
    <w:multiLevelType w:val="hybridMultilevel"/>
    <w:tmpl w:val="2608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D43FF"/>
    <w:multiLevelType w:val="hybridMultilevel"/>
    <w:tmpl w:val="855EF9FE"/>
    <w:lvl w:ilvl="0" w:tplc="AB066F2A">
      <w:numFmt w:val="bullet"/>
      <w:lvlText w:val=""/>
      <w:lvlJc w:val="left"/>
      <w:pPr>
        <w:tabs>
          <w:tab w:val="num" w:pos="1080"/>
        </w:tabs>
        <w:ind w:left="1080" w:hanging="720"/>
      </w:pPr>
      <w:rPr>
        <w:rFonts w:ascii="Symbol" w:eastAsia="Maiandra GD"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B1BBE"/>
    <w:multiLevelType w:val="hybridMultilevel"/>
    <w:tmpl w:val="DD3A7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22248A"/>
    <w:multiLevelType w:val="hybridMultilevel"/>
    <w:tmpl w:val="3432C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852"/>
    <w:multiLevelType w:val="hybridMultilevel"/>
    <w:tmpl w:val="CAD280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6C11A1"/>
    <w:multiLevelType w:val="hybridMultilevel"/>
    <w:tmpl w:val="0C28B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9CB23BB"/>
    <w:multiLevelType w:val="hybridMultilevel"/>
    <w:tmpl w:val="121C1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8265B6"/>
    <w:multiLevelType w:val="hybridMultilevel"/>
    <w:tmpl w:val="7230F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385255">
    <w:abstractNumId w:val="3"/>
  </w:num>
  <w:num w:numId="2" w16cid:durableId="99615951">
    <w:abstractNumId w:val="16"/>
  </w:num>
  <w:num w:numId="3" w16cid:durableId="1394154745">
    <w:abstractNumId w:val="1"/>
  </w:num>
  <w:num w:numId="4" w16cid:durableId="1919820942">
    <w:abstractNumId w:val="15"/>
  </w:num>
  <w:num w:numId="5" w16cid:durableId="2045710659">
    <w:abstractNumId w:val="13"/>
  </w:num>
  <w:num w:numId="6" w16cid:durableId="1706952121">
    <w:abstractNumId w:val="10"/>
  </w:num>
  <w:num w:numId="7" w16cid:durableId="1349479799">
    <w:abstractNumId w:val="0"/>
  </w:num>
  <w:num w:numId="8" w16cid:durableId="492962283">
    <w:abstractNumId w:val="14"/>
  </w:num>
  <w:num w:numId="9" w16cid:durableId="2098399781">
    <w:abstractNumId w:val="2"/>
  </w:num>
  <w:num w:numId="10" w16cid:durableId="452016740">
    <w:abstractNumId w:val="11"/>
  </w:num>
  <w:num w:numId="11" w16cid:durableId="1481730875">
    <w:abstractNumId w:val="4"/>
  </w:num>
  <w:num w:numId="12" w16cid:durableId="840897200">
    <w:abstractNumId w:val="8"/>
  </w:num>
  <w:num w:numId="13" w16cid:durableId="330916025">
    <w:abstractNumId w:val="6"/>
  </w:num>
  <w:num w:numId="14" w16cid:durableId="1406610084">
    <w:abstractNumId w:val="7"/>
  </w:num>
  <w:num w:numId="15" w16cid:durableId="885919110">
    <w:abstractNumId w:val="19"/>
  </w:num>
  <w:num w:numId="16" w16cid:durableId="17525812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2504378">
    <w:abstractNumId w:val="17"/>
  </w:num>
  <w:num w:numId="18" w16cid:durableId="1448084131">
    <w:abstractNumId w:val="9"/>
  </w:num>
  <w:num w:numId="19" w16cid:durableId="1533223435">
    <w:abstractNumId w:val="4"/>
  </w:num>
  <w:num w:numId="20" w16cid:durableId="476725255">
    <w:abstractNumId w:val="5"/>
  </w:num>
  <w:num w:numId="21" w16cid:durableId="686756449">
    <w:abstractNumId w:val="12"/>
  </w:num>
  <w:num w:numId="22" w16cid:durableId="2915243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658"/>
    <w:rsid w:val="00003DB2"/>
    <w:rsid w:val="000053C6"/>
    <w:rsid w:val="00006971"/>
    <w:rsid w:val="0001164C"/>
    <w:rsid w:val="00011F39"/>
    <w:rsid w:val="00015FEC"/>
    <w:rsid w:val="000201AB"/>
    <w:rsid w:val="0002403B"/>
    <w:rsid w:val="00024A0A"/>
    <w:rsid w:val="00025392"/>
    <w:rsid w:val="00032010"/>
    <w:rsid w:val="00033B84"/>
    <w:rsid w:val="000340DE"/>
    <w:rsid w:val="00034334"/>
    <w:rsid w:val="0003685F"/>
    <w:rsid w:val="000370B8"/>
    <w:rsid w:val="00041E40"/>
    <w:rsid w:val="00044786"/>
    <w:rsid w:val="000456A6"/>
    <w:rsid w:val="00050658"/>
    <w:rsid w:val="000514A3"/>
    <w:rsid w:val="0005235A"/>
    <w:rsid w:val="00053CCE"/>
    <w:rsid w:val="00060606"/>
    <w:rsid w:val="0006065D"/>
    <w:rsid w:val="0007365F"/>
    <w:rsid w:val="00074A37"/>
    <w:rsid w:val="00075DD1"/>
    <w:rsid w:val="000765B0"/>
    <w:rsid w:val="000777EE"/>
    <w:rsid w:val="0008122B"/>
    <w:rsid w:val="00082079"/>
    <w:rsid w:val="000851D6"/>
    <w:rsid w:val="000858B4"/>
    <w:rsid w:val="0008653B"/>
    <w:rsid w:val="00091A08"/>
    <w:rsid w:val="00097E5A"/>
    <w:rsid w:val="000A485F"/>
    <w:rsid w:val="000B4C3F"/>
    <w:rsid w:val="000C1A19"/>
    <w:rsid w:val="000C5525"/>
    <w:rsid w:val="000C5FC6"/>
    <w:rsid w:val="000C666D"/>
    <w:rsid w:val="000C6CEB"/>
    <w:rsid w:val="000C7FF7"/>
    <w:rsid w:val="000D0311"/>
    <w:rsid w:val="000D0943"/>
    <w:rsid w:val="000D5F74"/>
    <w:rsid w:val="000D64A8"/>
    <w:rsid w:val="000D7E43"/>
    <w:rsid w:val="000E0552"/>
    <w:rsid w:val="000E3362"/>
    <w:rsid w:val="000E435B"/>
    <w:rsid w:val="000E44A2"/>
    <w:rsid w:val="000E5706"/>
    <w:rsid w:val="000F1B1B"/>
    <w:rsid w:val="000F3471"/>
    <w:rsid w:val="000F7114"/>
    <w:rsid w:val="00100A6B"/>
    <w:rsid w:val="00100CBE"/>
    <w:rsid w:val="00100EDC"/>
    <w:rsid w:val="00101FC5"/>
    <w:rsid w:val="001055B3"/>
    <w:rsid w:val="001067AB"/>
    <w:rsid w:val="001100E0"/>
    <w:rsid w:val="00111120"/>
    <w:rsid w:val="0011346A"/>
    <w:rsid w:val="00114C66"/>
    <w:rsid w:val="00115B23"/>
    <w:rsid w:val="00116DD3"/>
    <w:rsid w:val="001218D9"/>
    <w:rsid w:val="00124163"/>
    <w:rsid w:val="00125ADC"/>
    <w:rsid w:val="00126186"/>
    <w:rsid w:val="0013019B"/>
    <w:rsid w:val="00133AA8"/>
    <w:rsid w:val="00133E3A"/>
    <w:rsid w:val="00136A6D"/>
    <w:rsid w:val="00141070"/>
    <w:rsid w:val="001441F5"/>
    <w:rsid w:val="00144AA8"/>
    <w:rsid w:val="0014512B"/>
    <w:rsid w:val="00155654"/>
    <w:rsid w:val="0015613C"/>
    <w:rsid w:val="00157444"/>
    <w:rsid w:val="0016021F"/>
    <w:rsid w:val="00161B99"/>
    <w:rsid w:val="00166B05"/>
    <w:rsid w:val="00167CDA"/>
    <w:rsid w:val="00170137"/>
    <w:rsid w:val="00170AA7"/>
    <w:rsid w:val="001755C3"/>
    <w:rsid w:val="00175EEB"/>
    <w:rsid w:val="00176E99"/>
    <w:rsid w:val="001777F1"/>
    <w:rsid w:val="00180ECF"/>
    <w:rsid w:val="001864F4"/>
    <w:rsid w:val="00187044"/>
    <w:rsid w:val="00190B19"/>
    <w:rsid w:val="00190C69"/>
    <w:rsid w:val="00194956"/>
    <w:rsid w:val="001A0634"/>
    <w:rsid w:val="001A06FE"/>
    <w:rsid w:val="001A0AA5"/>
    <w:rsid w:val="001A0CFE"/>
    <w:rsid w:val="001A193F"/>
    <w:rsid w:val="001A42F8"/>
    <w:rsid w:val="001A4C25"/>
    <w:rsid w:val="001A5467"/>
    <w:rsid w:val="001A7096"/>
    <w:rsid w:val="001A7E10"/>
    <w:rsid w:val="001B1B9B"/>
    <w:rsid w:val="001B1D8D"/>
    <w:rsid w:val="001B42CA"/>
    <w:rsid w:val="001C182A"/>
    <w:rsid w:val="001C2BB9"/>
    <w:rsid w:val="001C55B9"/>
    <w:rsid w:val="001C663D"/>
    <w:rsid w:val="001D36E2"/>
    <w:rsid w:val="001D4ADD"/>
    <w:rsid w:val="001D506B"/>
    <w:rsid w:val="001D662F"/>
    <w:rsid w:val="001D695F"/>
    <w:rsid w:val="001D75C3"/>
    <w:rsid w:val="001D7C12"/>
    <w:rsid w:val="001E215D"/>
    <w:rsid w:val="001E2B16"/>
    <w:rsid w:val="001E543F"/>
    <w:rsid w:val="001E5A94"/>
    <w:rsid w:val="001E65CA"/>
    <w:rsid w:val="001E738A"/>
    <w:rsid w:val="001F5B2D"/>
    <w:rsid w:val="00200A2E"/>
    <w:rsid w:val="0020112A"/>
    <w:rsid w:val="002039BE"/>
    <w:rsid w:val="002043A0"/>
    <w:rsid w:val="00207C11"/>
    <w:rsid w:val="00207D25"/>
    <w:rsid w:val="00210408"/>
    <w:rsid w:val="00210B00"/>
    <w:rsid w:val="002115B8"/>
    <w:rsid w:val="002158DE"/>
    <w:rsid w:val="002159F1"/>
    <w:rsid w:val="002167EB"/>
    <w:rsid w:val="0021710C"/>
    <w:rsid w:val="00222373"/>
    <w:rsid w:val="0022538F"/>
    <w:rsid w:val="00226F2D"/>
    <w:rsid w:val="002301E6"/>
    <w:rsid w:val="00237963"/>
    <w:rsid w:val="00237CD6"/>
    <w:rsid w:val="0024074E"/>
    <w:rsid w:val="002425BF"/>
    <w:rsid w:val="0024353C"/>
    <w:rsid w:val="0024371C"/>
    <w:rsid w:val="00245634"/>
    <w:rsid w:val="00245CD1"/>
    <w:rsid w:val="0024700C"/>
    <w:rsid w:val="00253475"/>
    <w:rsid w:val="002540E8"/>
    <w:rsid w:val="002579EF"/>
    <w:rsid w:val="00260F44"/>
    <w:rsid w:val="00261445"/>
    <w:rsid w:val="00264279"/>
    <w:rsid w:val="00264E6D"/>
    <w:rsid w:val="00265C6C"/>
    <w:rsid w:val="00266544"/>
    <w:rsid w:val="00267DEF"/>
    <w:rsid w:val="00270181"/>
    <w:rsid w:val="00275E0E"/>
    <w:rsid w:val="00280099"/>
    <w:rsid w:val="00283289"/>
    <w:rsid w:val="00284049"/>
    <w:rsid w:val="00290E5F"/>
    <w:rsid w:val="002917B3"/>
    <w:rsid w:val="0029227C"/>
    <w:rsid w:val="002946D0"/>
    <w:rsid w:val="0029730C"/>
    <w:rsid w:val="00297E2C"/>
    <w:rsid w:val="002A0381"/>
    <w:rsid w:val="002B1FA4"/>
    <w:rsid w:val="002B2024"/>
    <w:rsid w:val="002B2E77"/>
    <w:rsid w:val="002B3015"/>
    <w:rsid w:val="002C10C5"/>
    <w:rsid w:val="002C1686"/>
    <w:rsid w:val="002C25B0"/>
    <w:rsid w:val="002D3835"/>
    <w:rsid w:val="002D5A21"/>
    <w:rsid w:val="002D616E"/>
    <w:rsid w:val="002D6E41"/>
    <w:rsid w:val="002D7A36"/>
    <w:rsid w:val="002E6BC0"/>
    <w:rsid w:val="002E703F"/>
    <w:rsid w:val="002E73B7"/>
    <w:rsid w:val="002F243B"/>
    <w:rsid w:val="002F35D8"/>
    <w:rsid w:val="002F370F"/>
    <w:rsid w:val="002F52E8"/>
    <w:rsid w:val="00302A4B"/>
    <w:rsid w:val="0030438B"/>
    <w:rsid w:val="00304EDB"/>
    <w:rsid w:val="00305B08"/>
    <w:rsid w:val="00306E6C"/>
    <w:rsid w:val="003110BE"/>
    <w:rsid w:val="0031265F"/>
    <w:rsid w:val="00315321"/>
    <w:rsid w:val="00315D93"/>
    <w:rsid w:val="00316F02"/>
    <w:rsid w:val="00320034"/>
    <w:rsid w:val="003220F7"/>
    <w:rsid w:val="00323976"/>
    <w:rsid w:val="00323E34"/>
    <w:rsid w:val="00330343"/>
    <w:rsid w:val="0033287C"/>
    <w:rsid w:val="00333285"/>
    <w:rsid w:val="00333514"/>
    <w:rsid w:val="00340621"/>
    <w:rsid w:val="003418F2"/>
    <w:rsid w:val="00344845"/>
    <w:rsid w:val="00345E2E"/>
    <w:rsid w:val="00345EDB"/>
    <w:rsid w:val="003464BD"/>
    <w:rsid w:val="00350DEC"/>
    <w:rsid w:val="003529B3"/>
    <w:rsid w:val="0035676B"/>
    <w:rsid w:val="00356A76"/>
    <w:rsid w:val="003603C3"/>
    <w:rsid w:val="003679D9"/>
    <w:rsid w:val="00373147"/>
    <w:rsid w:val="0037585B"/>
    <w:rsid w:val="003776CF"/>
    <w:rsid w:val="00377D08"/>
    <w:rsid w:val="00381FF6"/>
    <w:rsid w:val="00386C09"/>
    <w:rsid w:val="00387180"/>
    <w:rsid w:val="00387C10"/>
    <w:rsid w:val="00390666"/>
    <w:rsid w:val="0039282E"/>
    <w:rsid w:val="00394454"/>
    <w:rsid w:val="003953F4"/>
    <w:rsid w:val="00397E21"/>
    <w:rsid w:val="003A073C"/>
    <w:rsid w:val="003A1B2E"/>
    <w:rsid w:val="003A2CEB"/>
    <w:rsid w:val="003A5924"/>
    <w:rsid w:val="003A5B5A"/>
    <w:rsid w:val="003A5CE6"/>
    <w:rsid w:val="003B5E02"/>
    <w:rsid w:val="003B6685"/>
    <w:rsid w:val="003C4638"/>
    <w:rsid w:val="003C4B44"/>
    <w:rsid w:val="003C4E71"/>
    <w:rsid w:val="003C6E99"/>
    <w:rsid w:val="003C7F8D"/>
    <w:rsid w:val="003D2909"/>
    <w:rsid w:val="003D4342"/>
    <w:rsid w:val="003D5C60"/>
    <w:rsid w:val="003D662D"/>
    <w:rsid w:val="003E077F"/>
    <w:rsid w:val="003E24FF"/>
    <w:rsid w:val="003E3060"/>
    <w:rsid w:val="003E3144"/>
    <w:rsid w:val="003E3952"/>
    <w:rsid w:val="003E4E02"/>
    <w:rsid w:val="003E5240"/>
    <w:rsid w:val="003E5FCF"/>
    <w:rsid w:val="003E78E3"/>
    <w:rsid w:val="003F1160"/>
    <w:rsid w:val="003F1649"/>
    <w:rsid w:val="003F6159"/>
    <w:rsid w:val="003F6323"/>
    <w:rsid w:val="00400670"/>
    <w:rsid w:val="004018D9"/>
    <w:rsid w:val="00403D50"/>
    <w:rsid w:val="004042D9"/>
    <w:rsid w:val="004048FE"/>
    <w:rsid w:val="00405C49"/>
    <w:rsid w:val="00405FA2"/>
    <w:rsid w:val="0041168F"/>
    <w:rsid w:val="00415B99"/>
    <w:rsid w:val="004176AF"/>
    <w:rsid w:val="00421C99"/>
    <w:rsid w:val="00424011"/>
    <w:rsid w:val="0042517F"/>
    <w:rsid w:val="004303CD"/>
    <w:rsid w:val="004314BB"/>
    <w:rsid w:val="0043664A"/>
    <w:rsid w:val="00437DDC"/>
    <w:rsid w:val="00446008"/>
    <w:rsid w:val="00446105"/>
    <w:rsid w:val="00454CFB"/>
    <w:rsid w:val="004565BB"/>
    <w:rsid w:val="00461A27"/>
    <w:rsid w:val="00462EBD"/>
    <w:rsid w:val="004637AA"/>
    <w:rsid w:val="00466604"/>
    <w:rsid w:val="004727AC"/>
    <w:rsid w:val="004735F8"/>
    <w:rsid w:val="00475D93"/>
    <w:rsid w:val="0048086E"/>
    <w:rsid w:val="00482320"/>
    <w:rsid w:val="00485A0B"/>
    <w:rsid w:val="00486F57"/>
    <w:rsid w:val="004873CA"/>
    <w:rsid w:val="00487665"/>
    <w:rsid w:val="00487FF4"/>
    <w:rsid w:val="004906F0"/>
    <w:rsid w:val="00495AE9"/>
    <w:rsid w:val="00495B8D"/>
    <w:rsid w:val="00496814"/>
    <w:rsid w:val="004A2658"/>
    <w:rsid w:val="004A3167"/>
    <w:rsid w:val="004A589D"/>
    <w:rsid w:val="004B0358"/>
    <w:rsid w:val="004B430B"/>
    <w:rsid w:val="004C3A52"/>
    <w:rsid w:val="004C6391"/>
    <w:rsid w:val="004D0FDB"/>
    <w:rsid w:val="004D343F"/>
    <w:rsid w:val="004D3705"/>
    <w:rsid w:val="004D4591"/>
    <w:rsid w:val="004E0357"/>
    <w:rsid w:val="004E0C27"/>
    <w:rsid w:val="004E1C98"/>
    <w:rsid w:val="004E3CD5"/>
    <w:rsid w:val="004E4368"/>
    <w:rsid w:val="004E4BF8"/>
    <w:rsid w:val="004E5879"/>
    <w:rsid w:val="004E5F37"/>
    <w:rsid w:val="004F05E2"/>
    <w:rsid w:val="004F12DA"/>
    <w:rsid w:val="004F66D5"/>
    <w:rsid w:val="00501551"/>
    <w:rsid w:val="00504A6E"/>
    <w:rsid w:val="00506915"/>
    <w:rsid w:val="00512368"/>
    <w:rsid w:val="005163CA"/>
    <w:rsid w:val="005201B1"/>
    <w:rsid w:val="00521918"/>
    <w:rsid w:val="00523E3D"/>
    <w:rsid w:val="005242AB"/>
    <w:rsid w:val="00525DD2"/>
    <w:rsid w:val="005326B3"/>
    <w:rsid w:val="00535F76"/>
    <w:rsid w:val="00537EBA"/>
    <w:rsid w:val="005438CF"/>
    <w:rsid w:val="0054448E"/>
    <w:rsid w:val="0054750A"/>
    <w:rsid w:val="00551295"/>
    <w:rsid w:val="00552F05"/>
    <w:rsid w:val="005534CD"/>
    <w:rsid w:val="005543E8"/>
    <w:rsid w:val="005579B3"/>
    <w:rsid w:val="0056404E"/>
    <w:rsid w:val="0056490B"/>
    <w:rsid w:val="00574085"/>
    <w:rsid w:val="0058036D"/>
    <w:rsid w:val="00580B01"/>
    <w:rsid w:val="005827A2"/>
    <w:rsid w:val="005829EA"/>
    <w:rsid w:val="005834B6"/>
    <w:rsid w:val="005844B4"/>
    <w:rsid w:val="00590433"/>
    <w:rsid w:val="00591DC8"/>
    <w:rsid w:val="00593971"/>
    <w:rsid w:val="00594390"/>
    <w:rsid w:val="00597F6F"/>
    <w:rsid w:val="005A14CB"/>
    <w:rsid w:val="005A35E0"/>
    <w:rsid w:val="005B0EDA"/>
    <w:rsid w:val="005B0F4C"/>
    <w:rsid w:val="005B12A6"/>
    <w:rsid w:val="005B1AA1"/>
    <w:rsid w:val="005B4E8A"/>
    <w:rsid w:val="005B5339"/>
    <w:rsid w:val="005C0C69"/>
    <w:rsid w:val="005C1914"/>
    <w:rsid w:val="005C2363"/>
    <w:rsid w:val="005D08B1"/>
    <w:rsid w:val="005D312A"/>
    <w:rsid w:val="005D64BF"/>
    <w:rsid w:val="005E03AB"/>
    <w:rsid w:val="005E2A65"/>
    <w:rsid w:val="005E7B3F"/>
    <w:rsid w:val="005F1C83"/>
    <w:rsid w:val="005F4A7C"/>
    <w:rsid w:val="00600348"/>
    <w:rsid w:val="006049BE"/>
    <w:rsid w:val="00607A89"/>
    <w:rsid w:val="00610558"/>
    <w:rsid w:val="0061455B"/>
    <w:rsid w:val="00616161"/>
    <w:rsid w:val="00616171"/>
    <w:rsid w:val="00617AF4"/>
    <w:rsid w:val="00617EBE"/>
    <w:rsid w:val="00621371"/>
    <w:rsid w:val="006222EF"/>
    <w:rsid w:val="00623FA2"/>
    <w:rsid w:val="00624A14"/>
    <w:rsid w:val="0062505A"/>
    <w:rsid w:val="00625E33"/>
    <w:rsid w:val="00627031"/>
    <w:rsid w:val="00627F0A"/>
    <w:rsid w:val="006327B3"/>
    <w:rsid w:val="00641710"/>
    <w:rsid w:val="00641E59"/>
    <w:rsid w:val="006442E2"/>
    <w:rsid w:val="006608D8"/>
    <w:rsid w:val="00660EC4"/>
    <w:rsid w:val="006640FC"/>
    <w:rsid w:val="006719DF"/>
    <w:rsid w:val="00673018"/>
    <w:rsid w:val="0067303B"/>
    <w:rsid w:val="00673D30"/>
    <w:rsid w:val="006748FE"/>
    <w:rsid w:val="00676481"/>
    <w:rsid w:val="006775C6"/>
    <w:rsid w:val="006817C0"/>
    <w:rsid w:val="00683060"/>
    <w:rsid w:val="00683466"/>
    <w:rsid w:val="00690EF4"/>
    <w:rsid w:val="00691928"/>
    <w:rsid w:val="00691DB9"/>
    <w:rsid w:val="00692B81"/>
    <w:rsid w:val="006A140F"/>
    <w:rsid w:val="006A7744"/>
    <w:rsid w:val="006B18B4"/>
    <w:rsid w:val="006B3686"/>
    <w:rsid w:val="006B4F30"/>
    <w:rsid w:val="006B5F05"/>
    <w:rsid w:val="006B6B5D"/>
    <w:rsid w:val="006C278F"/>
    <w:rsid w:val="006C5F01"/>
    <w:rsid w:val="006C76FC"/>
    <w:rsid w:val="006D0224"/>
    <w:rsid w:val="006D0E06"/>
    <w:rsid w:val="006D1BA4"/>
    <w:rsid w:val="006D3B18"/>
    <w:rsid w:val="006D3E99"/>
    <w:rsid w:val="006D57EE"/>
    <w:rsid w:val="006E0EC5"/>
    <w:rsid w:val="006E18E4"/>
    <w:rsid w:val="006E46ED"/>
    <w:rsid w:val="006E73D4"/>
    <w:rsid w:val="006F41A9"/>
    <w:rsid w:val="006F56A7"/>
    <w:rsid w:val="006F6F7F"/>
    <w:rsid w:val="006F7676"/>
    <w:rsid w:val="0070019E"/>
    <w:rsid w:val="00702657"/>
    <w:rsid w:val="007028C7"/>
    <w:rsid w:val="00704815"/>
    <w:rsid w:val="00704EA0"/>
    <w:rsid w:val="007050C3"/>
    <w:rsid w:val="00712DDE"/>
    <w:rsid w:val="00712E07"/>
    <w:rsid w:val="007175A9"/>
    <w:rsid w:val="007204C9"/>
    <w:rsid w:val="00720B98"/>
    <w:rsid w:val="00727A81"/>
    <w:rsid w:val="007325DB"/>
    <w:rsid w:val="0073303B"/>
    <w:rsid w:val="007376FE"/>
    <w:rsid w:val="007404CA"/>
    <w:rsid w:val="007405F1"/>
    <w:rsid w:val="00742DA9"/>
    <w:rsid w:val="007440BC"/>
    <w:rsid w:val="00744A7B"/>
    <w:rsid w:val="0074510F"/>
    <w:rsid w:val="00746A86"/>
    <w:rsid w:val="007542BF"/>
    <w:rsid w:val="00756EA0"/>
    <w:rsid w:val="007626FA"/>
    <w:rsid w:val="0077255E"/>
    <w:rsid w:val="00772C45"/>
    <w:rsid w:val="00774AE9"/>
    <w:rsid w:val="00780846"/>
    <w:rsid w:val="0078208C"/>
    <w:rsid w:val="00783D02"/>
    <w:rsid w:val="0078692A"/>
    <w:rsid w:val="00787D75"/>
    <w:rsid w:val="00790264"/>
    <w:rsid w:val="007910C5"/>
    <w:rsid w:val="00793050"/>
    <w:rsid w:val="007976F1"/>
    <w:rsid w:val="007A1120"/>
    <w:rsid w:val="007A3259"/>
    <w:rsid w:val="007A3812"/>
    <w:rsid w:val="007A4801"/>
    <w:rsid w:val="007B071D"/>
    <w:rsid w:val="007B1014"/>
    <w:rsid w:val="007B3A73"/>
    <w:rsid w:val="007C1846"/>
    <w:rsid w:val="007C220C"/>
    <w:rsid w:val="007C2CF1"/>
    <w:rsid w:val="007C5A23"/>
    <w:rsid w:val="007C5C2D"/>
    <w:rsid w:val="007D122B"/>
    <w:rsid w:val="007D5624"/>
    <w:rsid w:val="007E0080"/>
    <w:rsid w:val="007E1410"/>
    <w:rsid w:val="007E205F"/>
    <w:rsid w:val="007E2E7D"/>
    <w:rsid w:val="007E2ECB"/>
    <w:rsid w:val="007E48A1"/>
    <w:rsid w:val="007E7805"/>
    <w:rsid w:val="007F03B4"/>
    <w:rsid w:val="007F303C"/>
    <w:rsid w:val="007F308A"/>
    <w:rsid w:val="007F66E3"/>
    <w:rsid w:val="007F6801"/>
    <w:rsid w:val="00800053"/>
    <w:rsid w:val="008008DD"/>
    <w:rsid w:val="00801A4F"/>
    <w:rsid w:val="00804122"/>
    <w:rsid w:val="008043CF"/>
    <w:rsid w:val="00806D90"/>
    <w:rsid w:val="00811BD4"/>
    <w:rsid w:val="008120FC"/>
    <w:rsid w:val="00812C28"/>
    <w:rsid w:val="00813ACE"/>
    <w:rsid w:val="00813DA0"/>
    <w:rsid w:val="00813E9A"/>
    <w:rsid w:val="00816725"/>
    <w:rsid w:val="00817116"/>
    <w:rsid w:val="00820800"/>
    <w:rsid w:val="00821CED"/>
    <w:rsid w:val="0082283A"/>
    <w:rsid w:val="0082512A"/>
    <w:rsid w:val="00825EC1"/>
    <w:rsid w:val="00832351"/>
    <w:rsid w:val="00841FB4"/>
    <w:rsid w:val="00844837"/>
    <w:rsid w:val="0084520D"/>
    <w:rsid w:val="00845A70"/>
    <w:rsid w:val="00853B4A"/>
    <w:rsid w:val="00855517"/>
    <w:rsid w:val="008567C4"/>
    <w:rsid w:val="0085717A"/>
    <w:rsid w:val="00857432"/>
    <w:rsid w:val="00857C74"/>
    <w:rsid w:val="008601F6"/>
    <w:rsid w:val="00861BD4"/>
    <w:rsid w:val="0086249E"/>
    <w:rsid w:val="00862779"/>
    <w:rsid w:val="008642F4"/>
    <w:rsid w:val="00866A32"/>
    <w:rsid w:val="00874E24"/>
    <w:rsid w:val="008764B6"/>
    <w:rsid w:val="00881200"/>
    <w:rsid w:val="00881EE4"/>
    <w:rsid w:val="00882972"/>
    <w:rsid w:val="00883311"/>
    <w:rsid w:val="00884A8C"/>
    <w:rsid w:val="00887CD8"/>
    <w:rsid w:val="0089008B"/>
    <w:rsid w:val="00892124"/>
    <w:rsid w:val="00893A04"/>
    <w:rsid w:val="008966C8"/>
    <w:rsid w:val="00896CE8"/>
    <w:rsid w:val="008A72C4"/>
    <w:rsid w:val="008B37C8"/>
    <w:rsid w:val="008B3E98"/>
    <w:rsid w:val="008B5270"/>
    <w:rsid w:val="008B6100"/>
    <w:rsid w:val="008C2E3E"/>
    <w:rsid w:val="008C52B3"/>
    <w:rsid w:val="008C7C67"/>
    <w:rsid w:val="008D32CD"/>
    <w:rsid w:val="008D5334"/>
    <w:rsid w:val="008E017C"/>
    <w:rsid w:val="008E4322"/>
    <w:rsid w:val="008E5296"/>
    <w:rsid w:val="008E6150"/>
    <w:rsid w:val="008F1EE7"/>
    <w:rsid w:val="008F3FC7"/>
    <w:rsid w:val="00901C02"/>
    <w:rsid w:val="00901F15"/>
    <w:rsid w:val="00902A92"/>
    <w:rsid w:val="009056E1"/>
    <w:rsid w:val="00905EFE"/>
    <w:rsid w:val="00906EC7"/>
    <w:rsid w:val="009073C6"/>
    <w:rsid w:val="00907F50"/>
    <w:rsid w:val="00912CBB"/>
    <w:rsid w:val="0091361B"/>
    <w:rsid w:val="00913E6B"/>
    <w:rsid w:val="0091418A"/>
    <w:rsid w:val="0091419E"/>
    <w:rsid w:val="009150BB"/>
    <w:rsid w:val="009150E8"/>
    <w:rsid w:val="00916EB3"/>
    <w:rsid w:val="00923F6C"/>
    <w:rsid w:val="00926105"/>
    <w:rsid w:val="009265B2"/>
    <w:rsid w:val="00926F53"/>
    <w:rsid w:val="009338CA"/>
    <w:rsid w:val="009346C0"/>
    <w:rsid w:val="009378BF"/>
    <w:rsid w:val="00937B0E"/>
    <w:rsid w:val="009423E6"/>
    <w:rsid w:val="00947280"/>
    <w:rsid w:val="009512DC"/>
    <w:rsid w:val="00951816"/>
    <w:rsid w:val="00952B4E"/>
    <w:rsid w:val="009533FC"/>
    <w:rsid w:val="00954778"/>
    <w:rsid w:val="0095608D"/>
    <w:rsid w:val="009611D4"/>
    <w:rsid w:val="0096279C"/>
    <w:rsid w:val="00962B7F"/>
    <w:rsid w:val="00963A5F"/>
    <w:rsid w:val="0097477D"/>
    <w:rsid w:val="0097511D"/>
    <w:rsid w:val="00986C8A"/>
    <w:rsid w:val="009876D7"/>
    <w:rsid w:val="00987870"/>
    <w:rsid w:val="00990AF1"/>
    <w:rsid w:val="009932DD"/>
    <w:rsid w:val="009978F2"/>
    <w:rsid w:val="009A03E1"/>
    <w:rsid w:val="009A0CE1"/>
    <w:rsid w:val="009A3AB8"/>
    <w:rsid w:val="009A45C6"/>
    <w:rsid w:val="009A66BA"/>
    <w:rsid w:val="009B0853"/>
    <w:rsid w:val="009B3E87"/>
    <w:rsid w:val="009B59FC"/>
    <w:rsid w:val="009C1249"/>
    <w:rsid w:val="009C171B"/>
    <w:rsid w:val="009C39F1"/>
    <w:rsid w:val="009C44A6"/>
    <w:rsid w:val="009C64FE"/>
    <w:rsid w:val="009C742A"/>
    <w:rsid w:val="009D0871"/>
    <w:rsid w:val="009D2972"/>
    <w:rsid w:val="009D4680"/>
    <w:rsid w:val="009D6C0B"/>
    <w:rsid w:val="009E4649"/>
    <w:rsid w:val="009E58C5"/>
    <w:rsid w:val="009E59B0"/>
    <w:rsid w:val="009E6B41"/>
    <w:rsid w:val="009F2F19"/>
    <w:rsid w:val="009F3EF8"/>
    <w:rsid w:val="00A02FBB"/>
    <w:rsid w:val="00A06FD2"/>
    <w:rsid w:val="00A074F1"/>
    <w:rsid w:val="00A102AF"/>
    <w:rsid w:val="00A107AC"/>
    <w:rsid w:val="00A11143"/>
    <w:rsid w:val="00A11761"/>
    <w:rsid w:val="00A1189B"/>
    <w:rsid w:val="00A1343C"/>
    <w:rsid w:val="00A142A5"/>
    <w:rsid w:val="00A203E9"/>
    <w:rsid w:val="00A215E9"/>
    <w:rsid w:val="00A220E0"/>
    <w:rsid w:val="00A23362"/>
    <w:rsid w:val="00A236BD"/>
    <w:rsid w:val="00A23807"/>
    <w:rsid w:val="00A23878"/>
    <w:rsid w:val="00A2778E"/>
    <w:rsid w:val="00A508B0"/>
    <w:rsid w:val="00A571CA"/>
    <w:rsid w:val="00A613FA"/>
    <w:rsid w:val="00A62CAE"/>
    <w:rsid w:val="00A63708"/>
    <w:rsid w:val="00A63AEE"/>
    <w:rsid w:val="00A6438A"/>
    <w:rsid w:val="00A644A5"/>
    <w:rsid w:val="00A66A0D"/>
    <w:rsid w:val="00A674F8"/>
    <w:rsid w:val="00A747E1"/>
    <w:rsid w:val="00A76ECF"/>
    <w:rsid w:val="00A81FC7"/>
    <w:rsid w:val="00A826F8"/>
    <w:rsid w:val="00A901D6"/>
    <w:rsid w:val="00A90608"/>
    <w:rsid w:val="00A935AB"/>
    <w:rsid w:val="00A94CFF"/>
    <w:rsid w:val="00A94EA2"/>
    <w:rsid w:val="00A94F44"/>
    <w:rsid w:val="00A96376"/>
    <w:rsid w:val="00A9762C"/>
    <w:rsid w:val="00AA0664"/>
    <w:rsid w:val="00AA5121"/>
    <w:rsid w:val="00AA5BE7"/>
    <w:rsid w:val="00AB0F80"/>
    <w:rsid w:val="00AB56BB"/>
    <w:rsid w:val="00AB6814"/>
    <w:rsid w:val="00AB69B4"/>
    <w:rsid w:val="00AC08DA"/>
    <w:rsid w:val="00AC0EB7"/>
    <w:rsid w:val="00AC181A"/>
    <w:rsid w:val="00AD20B4"/>
    <w:rsid w:val="00AD355B"/>
    <w:rsid w:val="00AD35FB"/>
    <w:rsid w:val="00AD3DE6"/>
    <w:rsid w:val="00AD4D84"/>
    <w:rsid w:val="00AD7B85"/>
    <w:rsid w:val="00AE2D3F"/>
    <w:rsid w:val="00AE3993"/>
    <w:rsid w:val="00AE7FA7"/>
    <w:rsid w:val="00AF38FA"/>
    <w:rsid w:val="00AF4B61"/>
    <w:rsid w:val="00AF5BC9"/>
    <w:rsid w:val="00B02918"/>
    <w:rsid w:val="00B0380E"/>
    <w:rsid w:val="00B071D0"/>
    <w:rsid w:val="00B127C6"/>
    <w:rsid w:val="00B149DE"/>
    <w:rsid w:val="00B16797"/>
    <w:rsid w:val="00B2054D"/>
    <w:rsid w:val="00B20D2F"/>
    <w:rsid w:val="00B24FFF"/>
    <w:rsid w:val="00B256F2"/>
    <w:rsid w:val="00B27002"/>
    <w:rsid w:val="00B3197F"/>
    <w:rsid w:val="00B3251F"/>
    <w:rsid w:val="00B434F2"/>
    <w:rsid w:val="00B45712"/>
    <w:rsid w:val="00B5324B"/>
    <w:rsid w:val="00B62699"/>
    <w:rsid w:val="00B67B22"/>
    <w:rsid w:val="00B713DF"/>
    <w:rsid w:val="00B73CD9"/>
    <w:rsid w:val="00B85079"/>
    <w:rsid w:val="00B86C40"/>
    <w:rsid w:val="00B915C1"/>
    <w:rsid w:val="00B958BF"/>
    <w:rsid w:val="00BA0008"/>
    <w:rsid w:val="00BA03CA"/>
    <w:rsid w:val="00BA070E"/>
    <w:rsid w:val="00BA2F9F"/>
    <w:rsid w:val="00BA38E2"/>
    <w:rsid w:val="00BB3251"/>
    <w:rsid w:val="00BB3AA7"/>
    <w:rsid w:val="00BC0ACE"/>
    <w:rsid w:val="00BC0F94"/>
    <w:rsid w:val="00BC1F43"/>
    <w:rsid w:val="00BC22F8"/>
    <w:rsid w:val="00BC4642"/>
    <w:rsid w:val="00BC4983"/>
    <w:rsid w:val="00BC593A"/>
    <w:rsid w:val="00BC6791"/>
    <w:rsid w:val="00BC75F5"/>
    <w:rsid w:val="00BD0484"/>
    <w:rsid w:val="00BD16E2"/>
    <w:rsid w:val="00BD2DCD"/>
    <w:rsid w:val="00BD2DE5"/>
    <w:rsid w:val="00BD712C"/>
    <w:rsid w:val="00BD7F6C"/>
    <w:rsid w:val="00BE1E85"/>
    <w:rsid w:val="00BE48D4"/>
    <w:rsid w:val="00BE4ADB"/>
    <w:rsid w:val="00BE53B9"/>
    <w:rsid w:val="00BE56FD"/>
    <w:rsid w:val="00BF2949"/>
    <w:rsid w:val="00BF32B0"/>
    <w:rsid w:val="00BF6D3F"/>
    <w:rsid w:val="00BF6E03"/>
    <w:rsid w:val="00C0003A"/>
    <w:rsid w:val="00C00610"/>
    <w:rsid w:val="00C00A12"/>
    <w:rsid w:val="00C046AB"/>
    <w:rsid w:val="00C05038"/>
    <w:rsid w:val="00C051F3"/>
    <w:rsid w:val="00C0521B"/>
    <w:rsid w:val="00C056A6"/>
    <w:rsid w:val="00C05952"/>
    <w:rsid w:val="00C06938"/>
    <w:rsid w:val="00C12902"/>
    <w:rsid w:val="00C21758"/>
    <w:rsid w:val="00C21981"/>
    <w:rsid w:val="00C22A6D"/>
    <w:rsid w:val="00C31E74"/>
    <w:rsid w:val="00C32BCE"/>
    <w:rsid w:val="00C33E28"/>
    <w:rsid w:val="00C46052"/>
    <w:rsid w:val="00C50991"/>
    <w:rsid w:val="00C50F7F"/>
    <w:rsid w:val="00C51701"/>
    <w:rsid w:val="00C51EA3"/>
    <w:rsid w:val="00C52FAC"/>
    <w:rsid w:val="00C576FC"/>
    <w:rsid w:val="00C5778E"/>
    <w:rsid w:val="00C60A82"/>
    <w:rsid w:val="00C641FC"/>
    <w:rsid w:val="00C7331F"/>
    <w:rsid w:val="00C73B04"/>
    <w:rsid w:val="00C73B7D"/>
    <w:rsid w:val="00C74AFE"/>
    <w:rsid w:val="00C77A33"/>
    <w:rsid w:val="00C8146F"/>
    <w:rsid w:val="00C8203C"/>
    <w:rsid w:val="00C82610"/>
    <w:rsid w:val="00C83894"/>
    <w:rsid w:val="00C83F44"/>
    <w:rsid w:val="00C841D4"/>
    <w:rsid w:val="00C8706C"/>
    <w:rsid w:val="00C93F11"/>
    <w:rsid w:val="00C94CEC"/>
    <w:rsid w:val="00CA17C6"/>
    <w:rsid w:val="00CA2AA2"/>
    <w:rsid w:val="00CA4ED1"/>
    <w:rsid w:val="00CA549F"/>
    <w:rsid w:val="00CB1380"/>
    <w:rsid w:val="00CB1533"/>
    <w:rsid w:val="00CB5A2F"/>
    <w:rsid w:val="00CC0F3B"/>
    <w:rsid w:val="00CD1FF4"/>
    <w:rsid w:val="00CD2364"/>
    <w:rsid w:val="00CD5C2A"/>
    <w:rsid w:val="00CD7E2F"/>
    <w:rsid w:val="00CE3EAD"/>
    <w:rsid w:val="00CE5F3B"/>
    <w:rsid w:val="00CF00BA"/>
    <w:rsid w:val="00CF1124"/>
    <w:rsid w:val="00CF1DCA"/>
    <w:rsid w:val="00CF1E25"/>
    <w:rsid w:val="00CF228C"/>
    <w:rsid w:val="00CF263D"/>
    <w:rsid w:val="00D009F8"/>
    <w:rsid w:val="00D027E4"/>
    <w:rsid w:val="00D02BA2"/>
    <w:rsid w:val="00D04547"/>
    <w:rsid w:val="00D048E8"/>
    <w:rsid w:val="00D05CBD"/>
    <w:rsid w:val="00D06767"/>
    <w:rsid w:val="00D0748E"/>
    <w:rsid w:val="00D07B0C"/>
    <w:rsid w:val="00D10016"/>
    <w:rsid w:val="00D11455"/>
    <w:rsid w:val="00D120BD"/>
    <w:rsid w:val="00D12C92"/>
    <w:rsid w:val="00D13787"/>
    <w:rsid w:val="00D13E66"/>
    <w:rsid w:val="00D224AB"/>
    <w:rsid w:val="00D22881"/>
    <w:rsid w:val="00D23039"/>
    <w:rsid w:val="00D23948"/>
    <w:rsid w:val="00D25AAB"/>
    <w:rsid w:val="00D34F2E"/>
    <w:rsid w:val="00D362DE"/>
    <w:rsid w:val="00D37439"/>
    <w:rsid w:val="00D40498"/>
    <w:rsid w:val="00D5100B"/>
    <w:rsid w:val="00D5274C"/>
    <w:rsid w:val="00D52FA5"/>
    <w:rsid w:val="00D53FF6"/>
    <w:rsid w:val="00D54B32"/>
    <w:rsid w:val="00D56B4E"/>
    <w:rsid w:val="00D57856"/>
    <w:rsid w:val="00D601DA"/>
    <w:rsid w:val="00D603E7"/>
    <w:rsid w:val="00D63514"/>
    <w:rsid w:val="00D76D66"/>
    <w:rsid w:val="00D8049E"/>
    <w:rsid w:val="00D80A54"/>
    <w:rsid w:val="00D81906"/>
    <w:rsid w:val="00D87FF2"/>
    <w:rsid w:val="00D95AC3"/>
    <w:rsid w:val="00DA43ED"/>
    <w:rsid w:val="00DA66BA"/>
    <w:rsid w:val="00DA6BE8"/>
    <w:rsid w:val="00DA79BE"/>
    <w:rsid w:val="00DB1D05"/>
    <w:rsid w:val="00DB292B"/>
    <w:rsid w:val="00DB3F7F"/>
    <w:rsid w:val="00DB4783"/>
    <w:rsid w:val="00DB50E0"/>
    <w:rsid w:val="00DB7A5F"/>
    <w:rsid w:val="00DC0D7B"/>
    <w:rsid w:val="00DC23B7"/>
    <w:rsid w:val="00DC631B"/>
    <w:rsid w:val="00DD04C3"/>
    <w:rsid w:val="00DD5B7D"/>
    <w:rsid w:val="00DD6CC5"/>
    <w:rsid w:val="00DE2343"/>
    <w:rsid w:val="00DE5990"/>
    <w:rsid w:val="00DF113F"/>
    <w:rsid w:val="00DF48A3"/>
    <w:rsid w:val="00DF6584"/>
    <w:rsid w:val="00DF6CD3"/>
    <w:rsid w:val="00E018A7"/>
    <w:rsid w:val="00E02E69"/>
    <w:rsid w:val="00E03F71"/>
    <w:rsid w:val="00E04FC0"/>
    <w:rsid w:val="00E05A82"/>
    <w:rsid w:val="00E10A04"/>
    <w:rsid w:val="00E11465"/>
    <w:rsid w:val="00E17409"/>
    <w:rsid w:val="00E17528"/>
    <w:rsid w:val="00E22588"/>
    <w:rsid w:val="00E246C3"/>
    <w:rsid w:val="00E24E19"/>
    <w:rsid w:val="00E253FB"/>
    <w:rsid w:val="00E2666F"/>
    <w:rsid w:val="00E3361B"/>
    <w:rsid w:val="00E46E1D"/>
    <w:rsid w:val="00E474A5"/>
    <w:rsid w:val="00E47FF3"/>
    <w:rsid w:val="00E51E2C"/>
    <w:rsid w:val="00E53490"/>
    <w:rsid w:val="00E5362B"/>
    <w:rsid w:val="00E541B6"/>
    <w:rsid w:val="00E554D5"/>
    <w:rsid w:val="00E56BD6"/>
    <w:rsid w:val="00E6416B"/>
    <w:rsid w:val="00E64ACB"/>
    <w:rsid w:val="00E658D6"/>
    <w:rsid w:val="00E67419"/>
    <w:rsid w:val="00E67E34"/>
    <w:rsid w:val="00E801F3"/>
    <w:rsid w:val="00E86CDF"/>
    <w:rsid w:val="00E906F1"/>
    <w:rsid w:val="00E9070A"/>
    <w:rsid w:val="00E91571"/>
    <w:rsid w:val="00E92134"/>
    <w:rsid w:val="00E94408"/>
    <w:rsid w:val="00E94DC9"/>
    <w:rsid w:val="00E951B0"/>
    <w:rsid w:val="00E951ED"/>
    <w:rsid w:val="00EA155E"/>
    <w:rsid w:val="00EA2C3D"/>
    <w:rsid w:val="00EA48F3"/>
    <w:rsid w:val="00EA7C85"/>
    <w:rsid w:val="00EB0A8C"/>
    <w:rsid w:val="00EB2163"/>
    <w:rsid w:val="00EB227D"/>
    <w:rsid w:val="00EB26C2"/>
    <w:rsid w:val="00EB320C"/>
    <w:rsid w:val="00EB329F"/>
    <w:rsid w:val="00EC1E7F"/>
    <w:rsid w:val="00EC7ECC"/>
    <w:rsid w:val="00ED0271"/>
    <w:rsid w:val="00ED31AF"/>
    <w:rsid w:val="00ED3394"/>
    <w:rsid w:val="00ED45CB"/>
    <w:rsid w:val="00ED6345"/>
    <w:rsid w:val="00ED71AF"/>
    <w:rsid w:val="00EE4B80"/>
    <w:rsid w:val="00EE5328"/>
    <w:rsid w:val="00EE6C14"/>
    <w:rsid w:val="00EE7E4F"/>
    <w:rsid w:val="00EF0164"/>
    <w:rsid w:val="00EF1797"/>
    <w:rsid w:val="00EF4A17"/>
    <w:rsid w:val="00F013C1"/>
    <w:rsid w:val="00F0736B"/>
    <w:rsid w:val="00F11377"/>
    <w:rsid w:val="00F11BBC"/>
    <w:rsid w:val="00F128FE"/>
    <w:rsid w:val="00F135F0"/>
    <w:rsid w:val="00F15801"/>
    <w:rsid w:val="00F16096"/>
    <w:rsid w:val="00F16C89"/>
    <w:rsid w:val="00F1783C"/>
    <w:rsid w:val="00F20D7A"/>
    <w:rsid w:val="00F236FD"/>
    <w:rsid w:val="00F257E6"/>
    <w:rsid w:val="00F26F0E"/>
    <w:rsid w:val="00F348CD"/>
    <w:rsid w:val="00F428F4"/>
    <w:rsid w:val="00F438B0"/>
    <w:rsid w:val="00F468C2"/>
    <w:rsid w:val="00F507A4"/>
    <w:rsid w:val="00F514AB"/>
    <w:rsid w:val="00F52A61"/>
    <w:rsid w:val="00F53183"/>
    <w:rsid w:val="00F54910"/>
    <w:rsid w:val="00F569A7"/>
    <w:rsid w:val="00F60726"/>
    <w:rsid w:val="00F67152"/>
    <w:rsid w:val="00F67655"/>
    <w:rsid w:val="00F67E68"/>
    <w:rsid w:val="00F67F23"/>
    <w:rsid w:val="00F70BD3"/>
    <w:rsid w:val="00F759B6"/>
    <w:rsid w:val="00F7618F"/>
    <w:rsid w:val="00F9238C"/>
    <w:rsid w:val="00F929B7"/>
    <w:rsid w:val="00F93C32"/>
    <w:rsid w:val="00F94531"/>
    <w:rsid w:val="00F96BBF"/>
    <w:rsid w:val="00FA2D63"/>
    <w:rsid w:val="00FA36C5"/>
    <w:rsid w:val="00FA4D3A"/>
    <w:rsid w:val="00FA698D"/>
    <w:rsid w:val="00FA778E"/>
    <w:rsid w:val="00FB25C6"/>
    <w:rsid w:val="00FB3BD9"/>
    <w:rsid w:val="00FC113B"/>
    <w:rsid w:val="00FC6819"/>
    <w:rsid w:val="00FC6D9C"/>
    <w:rsid w:val="00FC7F72"/>
    <w:rsid w:val="00FD064F"/>
    <w:rsid w:val="00FD579D"/>
    <w:rsid w:val="00FD6E93"/>
    <w:rsid w:val="00FD7A95"/>
    <w:rsid w:val="00FE052F"/>
    <w:rsid w:val="00FE0D19"/>
    <w:rsid w:val="00FE2916"/>
    <w:rsid w:val="00FE4114"/>
    <w:rsid w:val="00FE4B2D"/>
    <w:rsid w:val="00FF3379"/>
    <w:rsid w:val="00FF7549"/>
    <w:rsid w:val="00FF75E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ABEF70"/>
  <w15:docId w15:val="{573208F9-9E3A-4C87-8223-CBB1FC96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0658"/>
    <w:rPr>
      <w:rFonts w:ascii="Arial" w:hAnsi="Arial"/>
      <w:sz w:val="24"/>
    </w:rPr>
  </w:style>
  <w:style w:type="paragraph" w:styleId="Heading1">
    <w:name w:val="heading 1"/>
    <w:basedOn w:val="Normal"/>
    <w:next w:val="Normal"/>
    <w:qFormat/>
    <w:rsid w:val="002043A0"/>
    <w:pPr>
      <w:keepNext/>
      <w:spacing w:before="240" w:after="60"/>
      <w:outlineLvl w:val="0"/>
    </w:pPr>
    <w:rPr>
      <w:rFonts w:cs="Arial"/>
      <w:b/>
      <w:bCs/>
      <w:kern w:val="32"/>
      <w:sz w:val="32"/>
      <w:szCs w:val="32"/>
    </w:rPr>
  </w:style>
  <w:style w:type="paragraph" w:styleId="Heading2">
    <w:name w:val="heading 2"/>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1"/>
    </w:pPr>
    <w:rPr>
      <w:b/>
      <w:sz w:val="28"/>
      <w:szCs w:val="24"/>
    </w:rPr>
  </w:style>
  <w:style w:type="paragraph" w:styleId="Heading3">
    <w:name w:val="heading 3"/>
    <w:basedOn w:val="Normal"/>
    <w:next w:val="Normal"/>
    <w:qFormat/>
    <w:rsid w:val="00050658"/>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outlineLvl w:val="2"/>
    </w:pPr>
    <w:rPr>
      <w:b/>
      <w:szCs w:val="24"/>
    </w:rPr>
  </w:style>
  <w:style w:type="paragraph" w:styleId="Heading5">
    <w:name w:val="heading 5"/>
    <w:basedOn w:val="Normal"/>
    <w:next w:val="Normal"/>
    <w:qFormat/>
    <w:rsid w:val="009978F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0658"/>
    <w:rPr>
      <w:color w:val="0000FF"/>
      <w:u w:val="single"/>
    </w:rPr>
  </w:style>
  <w:style w:type="paragraph" w:styleId="Header">
    <w:name w:val="header"/>
    <w:basedOn w:val="Normal"/>
    <w:link w:val="HeaderChar"/>
    <w:uiPriority w:val="99"/>
    <w:rsid w:val="00EA7C85"/>
    <w:pPr>
      <w:tabs>
        <w:tab w:val="center" w:pos="4320"/>
        <w:tab w:val="right" w:pos="8640"/>
      </w:tabs>
    </w:pPr>
    <w:rPr>
      <w:rFonts w:ascii="Times New Roman" w:hAnsi="Times New Roman"/>
      <w:szCs w:val="24"/>
    </w:rPr>
  </w:style>
  <w:style w:type="paragraph" w:styleId="BalloonText">
    <w:name w:val="Balloon Text"/>
    <w:basedOn w:val="Normal"/>
    <w:semiHidden/>
    <w:rsid w:val="00FD7A95"/>
    <w:rPr>
      <w:rFonts w:ascii="Tahoma" w:hAnsi="Tahoma" w:cs="Tahoma"/>
      <w:sz w:val="16"/>
      <w:szCs w:val="16"/>
    </w:rPr>
  </w:style>
  <w:style w:type="paragraph" w:styleId="BodyTextIndent">
    <w:name w:val="Body Text Indent"/>
    <w:basedOn w:val="Normal"/>
    <w:rsid w:val="00D80A54"/>
    <w:pPr>
      <w:spacing w:after="120"/>
      <w:ind w:left="360"/>
    </w:pPr>
  </w:style>
  <w:style w:type="paragraph" w:styleId="NormalWeb">
    <w:name w:val="Normal (Web)"/>
    <w:basedOn w:val="Normal"/>
    <w:uiPriority w:val="99"/>
    <w:rsid w:val="00A23878"/>
    <w:pPr>
      <w:spacing w:before="100" w:beforeAutospacing="1" w:after="100" w:afterAutospacing="1"/>
    </w:pPr>
    <w:rPr>
      <w:rFonts w:ascii="Times New Roman" w:hAnsi="Times New Roman"/>
      <w:color w:val="000000"/>
      <w:szCs w:val="24"/>
    </w:rPr>
  </w:style>
  <w:style w:type="paragraph" w:styleId="Footer">
    <w:name w:val="footer"/>
    <w:basedOn w:val="Normal"/>
    <w:link w:val="FooterChar"/>
    <w:uiPriority w:val="99"/>
    <w:rsid w:val="0039282E"/>
    <w:pPr>
      <w:tabs>
        <w:tab w:val="center" w:pos="4320"/>
        <w:tab w:val="right" w:pos="8640"/>
      </w:tabs>
    </w:pPr>
    <w:rPr>
      <w:rFonts w:ascii="Times New Roman" w:hAnsi="Times New Roman"/>
      <w:szCs w:val="24"/>
    </w:rPr>
  </w:style>
  <w:style w:type="character" w:styleId="Strong">
    <w:name w:val="Strong"/>
    <w:basedOn w:val="DefaultParagraphFont"/>
    <w:uiPriority w:val="22"/>
    <w:qFormat/>
    <w:rsid w:val="00FB25C6"/>
    <w:rPr>
      <w:b/>
      <w:bCs/>
    </w:rPr>
  </w:style>
  <w:style w:type="character" w:customStyle="1" w:styleId="FooterChar">
    <w:name w:val="Footer Char"/>
    <w:basedOn w:val="DefaultParagraphFont"/>
    <w:link w:val="Footer"/>
    <w:uiPriority w:val="99"/>
    <w:rsid w:val="00963A5F"/>
    <w:rPr>
      <w:sz w:val="24"/>
      <w:szCs w:val="24"/>
    </w:rPr>
  </w:style>
  <w:style w:type="character" w:styleId="CommentReference">
    <w:name w:val="annotation reference"/>
    <w:basedOn w:val="DefaultParagraphFont"/>
    <w:rsid w:val="00806D90"/>
    <w:rPr>
      <w:sz w:val="16"/>
      <w:szCs w:val="16"/>
    </w:rPr>
  </w:style>
  <w:style w:type="paragraph" w:styleId="CommentText">
    <w:name w:val="annotation text"/>
    <w:basedOn w:val="Normal"/>
    <w:link w:val="CommentTextChar"/>
    <w:rsid w:val="00806D90"/>
    <w:rPr>
      <w:sz w:val="20"/>
    </w:rPr>
  </w:style>
  <w:style w:type="character" w:customStyle="1" w:styleId="CommentTextChar">
    <w:name w:val="Comment Text Char"/>
    <w:basedOn w:val="DefaultParagraphFont"/>
    <w:link w:val="CommentText"/>
    <w:rsid w:val="00806D90"/>
    <w:rPr>
      <w:rFonts w:ascii="Arial" w:hAnsi="Arial"/>
    </w:rPr>
  </w:style>
  <w:style w:type="paragraph" w:styleId="CommentSubject">
    <w:name w:val="annotation subject"/>
    <w:basedOn w:val="CommentText"/>
    <w:next w:val="CommentText"/>
    <w:link w:val="CommentSubjectChar"/>
    <w:rsid w:val="00806D90"/>
    <w:rPr>
      <w:b/>
      <w:bCs/>
    </w:rPr>
  </w:style>
  <w:style w:type="character" w:customStyle="1" w:styleId="CommentSubjectChar">
    <w:name w:val="Comment Subject Char"/>
    <w:basedOn w:val="CommentTextChar"/>
    <w:link w:val="CommentSubject"/>
    <w:rsid w:val="00806D90"/>
    <w:rPr>
      <w:rFonts w:ascii="Arial" w:hAnsi="Arial"/>
      <w:b/>
      <w:bCs/>
    </w:rPr>
  </w:style>
  <w:style w:type="paragraph" w:customStyle="1" w:styleId="Default">
    <w:name w:val="Default"/>
    <w:basedOn w:val="Normal"/>
    <w:rsid w:val="00521918"/>
    <w:rPr>
      <w:rFonts w:ascii="Helvetica" w:eastAsiaTheme="minorHAnsi" w:hAnsi="Helvetica" w:cs="Helvetica"/>
      <w:color w:val="000000"/>
      <w:sz w:val="22"/>
      <w:szCs w:val="22"/>
    </w:rPr>
  </w:style>
  <w:style w:type="character" w:styleId="FollowedHyperlink">
    <w:name w:val="FollowedHyperlink"/>
    <w:basedOn w:val="DefaultParagraphFont"/>
    <w:semiHidden/>
    <w:unhideWhenUsed/>
    <w:rsid w:val="00D362DE"/>
    <w:rPr>
      <w:color w:val="800080" w:themeColor="followedHyperlink"/>
      <w:u w:val="single"/>
    </w:rPr>
  </w:style>
  <w:style w:type="character" w:customStyle="1" w:styleId="HeaderChar">
    <w:name w:val="Header Char"/>
    <w:basedOn w:val="DefaultParagraphFont"/>
    <w:link w:val="Header"/>
    <w:uiPriority w:val="99"/>
    <w:rsid w:val="00AA5BE7"/>
    <w:rPr>
      <w:sz w:val="24"/>
      <w:szCs w:val="24"/>
    </w:rPr>
  </w:style>
  <w:style w:type="paragraph" w:styleId="ListParagraph">
    <w:name w:val="List Paragraph"/>
    <w:basedOn w:val="Normal"/>
    <w:uiPriority w:val="34"/>
    <w:qFormat/>
    <w:rsid w:val="00AA5BE7"/>
    <w:pPr>
      <w:ind w:left="720"/>
      <w:contextualSpacing/>
    </w:pPr>
    <w:rPr>
      <w:rFonts w:ascii="Times New Roman" w:hAnsi="Times New Roman"/>
      <w:szCs w:val="24"/>
    </w:rPr>
  </w:style>
  <w:style w:type="paragraph" w:styleId="PlainText">
    <w:name w:val="Plain Text"/>
    <w:basedOn w:val="Normal"/>
    <w:link w:val="PlainTextChar"/>
    <w:uiPriority w:val="99"/>
    <w:unhideWhenUsed/>
    <w:rsid w:val="0078208C"/>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78208C"/>
    <w:rPr>
      <w:rFonts w:ascii="Calibri" w:eastAsiaTheme="minorHAnsi" w:hAnsi="Calibri" w:cs="Consolas"/>
      <w:sz w:val="22"/>
      <w:szCs w:val="21"/>
    </w:rPr>
  </w:style>
  <w:style w:type="paragraph" w:customStyle="1" w:styleId="s8">
    <w:name w:val="s8"/>
    <w:basedOn w:val="Normal"/>
    <w:uiPriority w:val="99"/>
    <w:semiHidden/>
    <w:rsid w:val="00034334"/>
    <w:pPr>
      <w:spacing w:before="100" w:beforeAutospacing="1" w:after="100" w:afterAutospacing="1"/>
    </w:pPr>
    <w:rPr>
      <w:rFonts w:ascii="Calibri" w:eastAsiaTheme="minorHAnsi" w:hAnsi="Calibri"/>
      <w:sz w:val="22"/>
      <w:szCs w:val="22"/>
    </w:rPr>
  </w:style>
  <w:style w:type="character" w:customStyle="1" w:styleId="bumpedfont15">
    <w:name w:val="bumpedfont15"/>
    <w:basedOn w:val="DefaultParagraphFont"/>
    <w:rsid w:val="00034334"/>
  </w:style>
  <w:style w:type="character" w:styleId="UnresolvedMention">
    <w:name w:val="Unresolved Mention"/>
    <w:basedOn w:val="DefaultParagraphFont"/>
    <w:uiPriority w:val="99"/>
    <w:semiHidden/>
    <w:unhideWhenUsed/>
    <w:rsid w:val="00607A89"/>
    <w:rPr>
      <w:color w:val="605E5C"/>
      <w:shd w:val="clear" w:color="auto" w:fill="E1DFDD"/>
    </w:rPr>
  </w:style>
  <w:style w:type="paragraph" w:styleId="Revision">
    <w:name w:val="Revision"/>
    <w:hidden/>
    <w:uiPriority w:val="99"/>
    <w:semiHidden/>
    <w:rsid w:val="006A774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873">
      <w:bodyDiv w:val="1"/>
      <w:marLeft w:val="0"/>
      <w:marRight w:val="0"/>
      <w:marTop w:val="0"/>
      <w:marBottom w:val="0"/>
      <w:divBdr>
        <w:top w:val="none" w:sz="0" w:space="0" w:color="auto"/>
        <w:left w:val="none" w:sz="0" w:space="0" w:color="auto"/>
        <w:bottom w:val="none" w:sz="0" w:space="0" w:color="auto"/>
        <w:right w:val="none" w:sz="0" w:space="0" w:color="auto"/>
      </w:divBdr>
    </w:div>
    <w:div w:id="57555427">
      <w:bodyDiv w:val="1"/>
      <w:marLeft w:val="0"/>
      <w:marRight w:val="0"/>
      <w:marTop w:val="0"/>
      <w:marBottom w:val="0"/>
      <w:divBdr>
        <w:top w:val="none" w:sz="0" w:space="0" w:color="auto"/>
        <w:left w:val="none" w:sz="0" w:space="0" w:color="auto"/>
        <w:bottom w:val="none" w:sz="0" w:space="0" w:color="auto"/>
        <w:right w:val="none" w:sz="0" w:space="0" w:color="auto"/>
      </w:divBdr>
    </w:div>
    <w:div w:id="100800499">
      <w:bodyDiv w:val="1"/>
      <w:marLeft w:val="0"/>
      <w:marRight w:val="0"/>
      <w:marTop w:val="0"/>
      <w:marBottom w:val="0"/>
      <w:divBdr>
        <w:top w:val="none" w:sz="0" w:space="0" w:color="auto"/>
        <w:left w:val="none" w:sz="0" w:space="0" w:color="auto"/>
        <w:bottom w:val="none" w:sz="0" w:space="0" w:color="auto"/>
        <w:right w:val="none" w:sz="0" w:space="0" w:color="auto"/>
      </w:divBdr>
    </w:div>
    <w:div w:id="218438354">
      <w:bodyDiv w:val="1"/>
      <w:marLeft w:val="0"/>
      <w:marRight w:val="0"/>
      <w:marTop w:val="0"/>
      <w:marBottom w:val="0"/>
      <w:divBdr>
        <w:top w:val="none" w:sz="0" w:space="0" w:color="auto"/>
        <w:left w:val="none" w:sz="0" w:space="0" w:color="auto"/>
        <w:bottom w:val="none" w:sz="0" w:space="0" w:color="auto"/>
        <w:right w:val="none" w:sz="0" w:space="0" w:color="auto"/>
      </w:divBdr>
    </w:div>
    <w:div w:id="227545035">
      <w:bodyDiv w:val="1"/>
      <w:marLeft w:val="0"/>
      <w:marRight w:val="0"/>
      <w:marTop w:val="0"/>
      <w:marBottom w:val="0"/>
      <w:divBdr>
        <w:top w:val="none" w:sz="0" w:space="0" w:color="auto"/>
        <w:left w:val="none" w:sz="0" w:space="0" w:color="auto"/>
        <w:bottom w:val="none" w:sz="0" w:space="0" w:color="auto"/>
        <w:right w:val="none" w:sz="0" w:space="0" w:color="auto"/>
      </w:divBdr>
    </w:div>
    <w:div w:id="298849442">
      <w:bodyDiv w:val="1"/>
      <w:marLeft w:val="0"/>
      <w:marRight w:val="0"/>
      <w:marTop w:val="0"/>
      <w:marBottom w:val="0"/>
      <w:divBdr>
        <w:top w:val="none" w:sz="0" w:space="0" w:color="auto"/>
        <w:left w:val="none" w:sz="0" w:space="0" w:color="auto"/>
        <w:bottom w:val="none" w:sz="0" w:space="0" w:color="auto"/>
        <w:right w:val="none" w:sz="0" w:space="0" w:color="auto"/>
      </w:divBdr>
    </w:div>
    <w:div w:id="335691381">
      <w:bodyDiv w:val="1"/>
      <w:marLeft w:val="0"/>
      <w:marRight w:val="0"/>
      <w:marTop w:val="0"/>
      <w:marBottom w:val="0"/>
      <w:divBdr>
        <w:top w:val="none" w:sz="0" w:space="0" w:color="auto"/>
        <w:left w:val="none" w:sz="0" w:space="0" w:color="auto"/>
        <w:bottom w:val="none" w:sz="0" w:space="0" w:color="auto"/>
        <w:right w:val="none" w:sz="0" w:space="0" w:color="auto"/>
      </w:divBdr>
    </w:div>
    <w:div w:id="393965244">
      <w:bodyDiv w:val="1"/>
      <w:marLeft w:val="0"/>
      <w:marRight w:val="0"/>
      <w:marTop w:val="0"/>
      <w:marBottom w:val="0"/>
      <w:divBdr>
        <w:top w:val="none" w:sz="0" w:space="0" w:color="auto"/>
        <w:left w:val="none" w:sz="0" w:space="0" w:color="auto"/>
        <w:bottom w:val="none" w:sz="0" w:space="0" w:color="auto"/>
        <w:right w:val="none" w:sz="0" w:space="0" w:color="auto"/>
      </w:divBdr>
    </w:div>
    <w:div w:id="397439291">
      <w:bodyDiv w:val="1"/>
      <w:marLeft w:val="0"/>
      <w:marRight w:val="0"/>
      <w:marTop w:val="0"/>
      <w:marBottom w:val="0"/>
      <w:divBdr>
        <w:top w:val="none" w:sz="0" w:space="0" w:color="auto"/>
        <w:left w:val="none" w:sz="0" w:space="0" w:color="auto"/>
        <w:bottom w:val="none" w:sz="0" w:space="0" w:color="auto"/>
        <w:right w:val="none" w:sz="0" w:space="0" w:color="auto"/>
      </w:divBdr>
    </w:div>
    <w:div w:id="444738236">
      <w:bodyDiv w:val="1"/>
      <w:marLeft w:val="0"/>
      <w:marRight w:val="0"/>
      <w:marTop w:val="0"/>
      <w:marBottom w:val="0"/>
      <w:divBdr>
        <w:top w:val="none" w:sz="0" w:space="0" w:color="auto"/>
        <w:left w:val="none" w:sz="0" w:space="0" w:color="auto"/>
        <w:bottom w:val="none" w:sz="0" w:space="0" w:color="auto"/>
        <w:right w:val="none" w:sz="0" w:space="0" w:color="auto"/>
      </w:divBdr>
    </w:div>
    <w:div w:id="446043169">
      <w:bodyDiv w:val="1"/>
      <w:marLeft w:val="0"/>
      <w:marRight w:val="0"/>
      <w:marTop w:val="0"/>
      <w:marBottom w:val="0"/>
      <w:divBdr>
        <w:top w:val="none" w:sz="0" w:space="0" w:color="auto"/>
        <w:left w:val="none" w:sz="0" w:space="0" w:color="auto"/>
        <w:bottom w:val="none" w:sz="0" w:space="0" w:color="auto"/>
        <w:right w:val="none" w:sz="0" w:space="0" w:color="auto"/>
      </w:divBdr>
    </w:div>
    <w:div w:id="465053552">
      <w:bodyDiv w:val="1"/>
      <w:marLeft w:val="0"/>
      <w:marRight w:val="0"/>
      <w:marTop w:val="0"/>
      <w:marBottom w:val="0"/>
      <w:divBdr>
        <w:top w:val="none" w:sz="0" w:space="0" w:color="auto"/>
        <w:left w:val="none" w:sz="0" w:space="0" w:color="auto"/>
        <w:bottom w:val="none" w:sz="0" w:space="0" w:color="auto"/>
        <w:right w:val="none" w:sz="0" w:space="0" w:color="auto"/>
      </w:divBdr>
    </w:div>
    <w:div w:id="475533035">
      <w:bodyDiv w:val="1"/>
      <w:marLeft w:val="0"/>
      <w:marRight w:val="0"/>
      <w:marTop w:val="0"/>
      <w:marBottom w:val="0"/>
      <w:divBdr>
        <w:top w:val="none" w:sz="0" w:space="0" w:color="auto"/>
        <w:left w:val="none" w:sz="0" w:space="0" w:color="auto"/>
        <w:bottom w:val="none" w:sz="0" w:space="0" w:color="auto"/>
        <w:right w:val="none" w:sz="0" w:space="0" w:color="auto"/>
      </w:divBdr>
    </w:div>
    <w:div w:id="501243482">
      <w:bodyDiv w:val="1"/>
      <w:marLeft w:val="0"/>
      <w:marRight w:val="0"/>
      <w:marTop w:val="0"/>
      <w:marBottom w:val="0"/>
      <w:divBdr>
        <w:top w:val="none" w:sz="0" w:space="0" w:color="auto"/>
        <w:left w:val="none" w:sz="0" w:space="0" w:color="auto"/>
        <w:bottom w:val="none" w:sz="0" w:space="0" w:color="auto"/>
        <w:right w:val="none" w:sz="0" w:space="0" w:color="auto"/>
      </w:divBdr>
    </w:div>
    <w:div w:id="706486681">
      <w:bodyDiv w:val="1"/>
      <w:marLeft w:val="0"/>
      <w:marRight w:val="0"/>
      <w:marTop w:val="0"/>
      <w:marBottom w:val="0"/>
      <w:divBdr>
        <w:top w:val="none" w:sz="0" w:space="0" w:color="auto"/>
        <w:left w:val="none" w:sz="0" w:space="0" w:color="auto"/>
        <w:bottom w:val="none" w:sz="0" w:space="0" w:color="auto"/>
        <w:right w:val="none" w:sz="0" w:space="0" w:color="auto"/>
      </w:divBdr>
    </w:div>
    <w:div w:id="764690593">
      <w:bodyDiv w:val="1"/>
      <w:marLeft w:val="0"/>
      <w:marRight w:val="0"/>
      <w:marTop w:val="0"/>
      <w:marBottom w:val="0"/>
      <w:divBdr>
        <w:top w:val="none" w:sz="0" w:space="0" w:color="auto"/>
        <w:left w:val="none" w:sz="0" w:space="0" w:color="auto"/>
        <w:bottom w:val="none" w:sz="0" w:space="0" w:color="auto"/>
        <w:right w:val="none" w:sz="0" w:space="0" w:color="auto"/>
      </w:divBdr>
    </w:div>
    <w:div w:id="829905559">
      <w:bodyDiv w:val="1"/>
      <w:marLeft w:val="0"/>
      <w:marRight w:val="0"/>
      <w:marTop w:val="0"/>
      <w:marBottom w:val="0"/>
      <w:divBdr>
        <w:top w:val="none" w:sz="0" w:space="0" w:color="auto"/>
        <w:left w:val="none" w:sz="0" w:space="0" w:color="auto"/>
        <w:bottom w:val="none" w:sz="0" w:space="0" w:color="auto"/>
        <w:right w:val="none" w:sz="0" w:space="0" w:color="auto"/>
      </w:divBdr>
    </w:div>
    <w:div w:id="904800403">
      <w:bodyDiv w:val="1"/>
      <w:marLeft w:val="0"/>
      <w:marRight w:val="0"/>
      <w:marTop w:val="0"/>
      <w:marBottom w:val="0"/>
      <w:divBdr>
        <w:top w:val="none" w:sz="0" w:space="0" w:color="auto"/>
        <w:left w:val="none" w:sz="0" w:space="0" w:color="auto"/>
        <w:bottom w:val="none" w:sz="0" w:space="0" w:color="auto"/>
        <w:right w:val="none" w:sz="0" w:space="0" w:color="auto"/>
      </w:divBdr>
    </w:div>
    <w:div w:id="947350728">
      <w:bodyDiv w:val="1"/>
      <w:marLeft w:val="0"/>
      <w:marRight w:val="0"/>
      <w:marTop w:val="0"/>
      <w:marBottom w:val="0"/>
      <w:divBdr>
        <w:top w:val="none" w:sz="0" w:space="0" w:color="auto"/>
        <w:left w:val="none" w:sz="0" w:space="0" w:color="auto"/>
        <w:bottom w:val="none" w:sz="0" w:space="0" w:color="auto"/>
        <w:right w:val="none" w:sz="0" w:space="0" w:color="auto"/>
      </w:divBdr>
      <w:divsChild>
        <w:div w:id="533691102">
          <w:marLeft w:val="0"/>
          <w:marRight w:val="0"/>
          <w:marTop w:val="0"/>
          <w:marBottom w:val="0"/>
          <w:divBdr>
            <w:top w:val="none" w:sz="0" w:space="0" w:color="auto"/>
            <w:left w:val="none" w:sz="0" w:space="0" w:color="auto"/>
            <w:bottom w:val="none" w:sz="0" w:space="0" w:color="auto"/>
            <w:right w:val="none" w:sz="0" w:space="0" w:color="auto"/>
          </w:divBdr>
        </w:div>
        <w:div w:id="1011026753">
          <w:marLeft w:val="0"/>
          <w:marRight w:val="0"/>
          <w:marTop w:val="0"/>
          <w:marBottom w:val="0"/>
          <w:divBdr>
            <w:top w:val="none" w:sz="0" w:space="0" w:color="auto"/>
            <w:left w:val="none" w:sz="0" w:space="0" w:color="auto"/>
            <w:bottom w:val="none" w:sz="0" w:space="0" w:color="auto"/>
            <w:right w:val="none" w:sz="0" w:space="0" w:color="auto"/>
          </w:divBdr>
          <w:divsChild>
            <w:div w:id="10995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96864">
      <w:bodyDiv w:val="1"/>
      <w:marLeft w:val="0"/>
      <w:marRight w:val="0"/>
      <w:marTop w:val="0"/>
      <w:marBottom w:val="0"/>
      <w:divBdr>
        <w:top w:val="none" w:sz="0" w:space="0" w:color="auto"/>
        <w:left w:val="none" w:sz="0" w:space="0" w:color="auto"/>
        <w:bottom w:val="none" w:sz="0" w:space="0" w:color="auto"/>
        <w:right w:val="none" w:sz="0" w:space="0" w:color="auto"/>
      </w:divBdr>
    </w:div>
    <w:div w:id="1063138200">
      <w:bodyDiv w:val="1"/>
      <w:marLeft w:val="0"/>
      <w:marRight w:val="0"/>
      <w:marTop w:val="0"/>
      <w:marBottom w:val="0"/>
      <w:divBdr>
        <w:top w:val="none" w:sz="0" w:space="0" w:color="auto"/>
        <w:left w:val="none" w:sz="0" w:space="0" w:color="auto"/>
        <w:bottom w:val="none" w:sz="0" w:space="0" w:color="auto"/>
        <w:right w:val="none" w:sz="0" w:space="0" w:color="auto"/>
      </w:divBdr>
    </w:div>
    <w:div w:id="1217862285">
      <w:bodyDiv w:val="1"/>
      <w:marLeft w:val="0"/>
      <w:marRight w:val="0"/>
      <w:marTop w:val="0"/>
      <w:marBottom w:val="0"/>
      <w:divBdr>
        <w:top w:val="none" w:sz="0" w:space="0" w:color="auto"/>
        <w:left w:val="none" w:sz="0" w:space="0" w:color="auto"/>
        <w:bottom w:val="none" w:sz="0" w:space="0" w:color="auto"/>
        <w:right w:val="none" w:sz="0" w:space="0" w:color="auto"/>
      </w:divBdr>
    </w:div>
    <w:div w:id="1285766671">
      <w:bodyDiv w:val="1"/>
      <w:marLeft w:val="0"/>
      <w:marRight w:val="0"/>
      <w:marTop w:val="0"/>
      <w:marBottom w:val="0"/>
      <w:divBdr>
        <w:top w:val="none" w:sz="0" w:space="0" w:color="auto"/>
        <w:left w:val="none" w:sz="0" w:space="0" w:color="auto"/>
        <w:bottom w:val="none" w:sz="0" w:space="0" w:color="auto"/>
        <w:right w:val="none" w:sz="0" w:space="0" w:color="auto"/>
      </w:divBdr>
    </w:div>
    <w:div w:id="1305351963">
      <w:bodyDiv w:val="1"/>
      <w:marLeft w:val="0"/>
      <w:marRight w:val="0"/>
      <w:marTop w:val="0"/>
      <w:marBottom w:val="0"/>
      <w:divBdr>
        <w:top w:val="none" w:sz="0" w:space="0" w:color="auto"/>
        <w:left w:val="none" w:sz="0" w:space="0" w:color="auto"/>
        <w:bottom w:val="none" w:sz="0" w:space="0" w:color="auto"/>
        <w:right w:val="none" w:sz="0" w:space="0" w:color="auto"/>
      </w:divBdr>
    </w:div>
    <w:div w:id="1335374575">
      <w:bodyDiv w:val="1"/>
      <w:marLeft w:val="0"/>
      <w:marRight w:val="0"/>
      <w:marTop w:val="0"/>
      <w:marBottom w:val="0"/>
      <w:divBdr>
        <w:top w:val="none" w:sz="0" w:space="0" w:color="auto"/>
        <w:left w:val="none" w:sz="0" w:space="0" w:color="auto"/>
        <w:bottom w:val="none" w:sz="0" w:space="0" w:color="auto"/>
        <w:right w:val="none" w:sz="0" w:space="0" w:color="auto"/>
      </w:divBdr>
    </w:div>
    <w:div w:id="1337345540">
      <w:bodyDiv w:val="1"/>
      <w:marLeft w:val="0"/>
      <w:marRight w:val="0"/>
      <w:marTop w:val="0"/>
      <w:marBottom w:val="0"/>
      <w:divBdr>
        <w:top w:val="none" w:sz="0" w:space="0" w:color="auto"/>
        <w:left w:val="none" w:sz="0" w:space="0" w:color="auto"/>
        <w:bottom w:val="none" w:sz="0" w:space="0" w:color="auto"/>
        <w:right w:val="none" w:sz="0" w:space="0" w:color="auto"/>
      </w:divBdr>
    </w:div>
    <w:div w:id="1370955495">
      <w:bodyDiv w:val="1"/>
      <w:marLeft w:val="0"/>
      <w:marRight w:val="0"/>
      <w:marTop w:val="0"/>
      <w:marBottom w:val="0"/>
      <w:divBdr>
        <w:top w:val="none" w:sz="0" w:space="0" w:color="auto"/>
        <w:left w:val="none" w:sz="0" w:space="0" w:color="auto"/>
        <w:bottom w:val="none" w:sz="0" w:space="0" w:color="auto"/>
        <w:right w:val="none" w:sz="0" w:space="0" w:color="auto"/>
      </w:divBdr>
      <w:divsChild>
        <w:div w:id="418136130">
          <w:marLeft w:val="0"/>
          <w:marRight w:val="0"/>
          <w:marTop w:val="0"/>
          <w:marBottom w:val="0"/>
          <w:divBdr>
            <w:top w:val="none" w:sz="0" w:space="0" w:color="auto"/>
            <w:left w:val="none" w:sz="0" w:space="0" w:color="auto"/>
            <w:bottom w:val="none" w:sz="0" w:space="0" w:color="auto"/>
            <w:right w:val="none" w:sz="0" w:space="0" w:color="auto"/>
          </w:divBdr>
          <w:divsChild>
            <w:div w:id="1452702232">
              <w:marLeft w:val="-225"/>
              <w:marRight w:val="-225"/>
              <w:marTop w:val="0"/>
              <w:marBottom w:val="0"/>
              <w:divBdr>
                <w:top w:val="none" w:sz="0" w:space="0" w:color="auto"/>
                <w:left w:val="none" w:sz="0" w:space="0" w:color="auto"/>
                <w:bottom w:val="none" w:sz="0" w:space="0" w:color="auto"/>
                <w:right w:val="none" w:sz="0" w:space="0" w:color="auto"/>
              </w:divBdr>
              <w:divsChild>
                <w:div w:id="517697706">
                  <w:marLeft w:val="0"/>
                  <w:marRight w:val="0"/>
                  <w:marTop w:val="0"/>
                  <w:marBottom w:val="0"/>
                  <w:divBdr>
                    <w:top w:val="none" w:sz="0" w:space="0" w:color="auto"/>
                    <w:left w:val="none" w:sz="0" w:space="0" w:color="auto"/>
                    <w:bottom w:val="none" w:sz="0" w:space="0" w:color="auto"/>
                    <w:right w:val="none" w:sz="0" w:space="0" w:color="auto"/>
                  </w:divBdr>
                  <w:divsChild>
                    <w:div w:id="142047385">
                      <w:marLeft w:val="0"/>
                      <w:marRight w:val="0"/>
                      <w:marTop w:val="0"/>
                      <w:marBottom w:val="0"/>
                      <w:divBdr>
                        <w:top w:val="none" w:sz="0" w:space="0" w:color="auto"/>
                        <w:left w:val="none" w:sz="0" w:space="0" w:color="auto"/>
                        <w:bottom w:val="none" w:sz="0" w:space="0" w:color="auto"/>
                        <w:right w:val="none" w:sz="0" w:space="0" w:color="auto"/>
                      </w:divBdr>
                      <w:divsChild>
                        <w:div w:id="796728095">
                          <w:marLeft w:val="0"/>
                          <w:marRight w:val="0"/>
                          <w:marTop w:val="0"/>
                          <w:marBottom w:val="0"/>
                          <w:divBdr>
                            <w:top w:val="none" w:sz="0" w:space="0" w:color="auto"/>
                            <w:left w:val="none" w:sz="0" w:space="0" w:color="auto"/>
                            <w:bottom w:val="none" w:sz="0" w:space="0" w:color="auto"/>
                            <w:right w:val="none" w:sz="0" w:space="0" w:color="auto"/>
                          </w:divBdr>
                          <w:divsChild>
                            <w:div w:id="464156221">
                              <w:marLeft w:val="-225"/>
                              <w:marRight w:val="-225"/>
                              <w:marTop w:val="0"/>
                              <w:marBottom w:val="0"/>
                              <w:divBdr>
                                <w:top w:val="none" w:sz="0" w:space="0" w:color="auto"/>
                                <w:left w:val="none" w:sz="0" w:space="0" w:color="auto"/>
                                <w:bottom w:val="none" w:sz="0" w:space="0" w:color="auto"/>
                                <w:right w:val="none" w:sz="0" w:space="0" w:color="auto"/>
                              </w:divBdr>
                              <w:divsChild>
                                <w:div w:id="808018288">
                                  <w:marLeft w:val="0"/>
                                  <w:marRight w:val="0"/>
                                  <w:marTop w:val="0"/>
                                  <w:marBottom w:val="0"/>
                                  <w:divBdr>
                                    <w:top w:val="none" w:sz="0" w:space="0" w:color="auto"/>
                                    <w:left w:val="none" w:sz="0" w:space="0" w:color="auto"/>
                                    <w:bottom w:val="none" w:sz="0" w:space="0" w:color="auto"/>
                                    <w:right w:val="none" w:sz="0" w:space="0" w:color="auto"/>
                                  </w:divBdr>
                                  <w:divsChild>
                                    <w:div w:id="786587502">
                                      <w:marLeft w:val="0"/>
                                      <w:marRight w:val="0"/>
                                      <w:marTop w:val="0"/>
                                      <w:marBottom w:val="0"/>
                                      <w:divBdr>
                                        <w:top w:val="none" w:sz="0" w:space="0" w:color="auto"/>
                                        <w:left w:val="none" w:sz="0" w:space="0" w:color="auto"/>
                                        <w:bottom w:val="none" w:sz="0" w:space="0" w:color="auto"/>
                                        <w:right w:val="none" w:sz="0" w:space="0" w:color="auto"/>
                                      </w:divBdr>
                                      <w:divsChild>
                                        <w:div w:id="1220290641">
                                          <w:marLeft w:val="0"/>
                                          <w:marRight w:val="0"/>
                                          <w:marTop w:val="0"/>
                                          <w:marBottom w:val="0"/>
                                          <w:divBdr>
                                            <w:top w:val="none" w:sz="0" w:space="0" w:color="auto"/>
                                            <w:left w:val="none" w:sz="0" w:space="0" w:color="auto"/>
                                            <w:bottom w:val="none" w:sz="0" w:space="0" w:color="auto"/>
                                            <w:right w:val="none" w:sz="0" w:space="0" w:color="auto"/>
                                          </w:divBdr>
                                          <w:divsChild>
                                            <w:div w:id="347878262">
                                              <w:marLeft w:val="-225"/>
                                              <w:marRight w:val="-225"/>
                                              <w:marTop w:val="0"/>
                                              <w:marBottom w:val="0"/>
                                              <w:divBdr>
                                                <w:top w:val="none" w:sz="0" w:space="0" w:color="auto"/>
                                                <w:left w:val="none" w:sz="0" w:space="0" w:color="auto"/>
                                                <w:bottom w:val="none" w:sz="0" w:space="0" w:color="auto"/>
                                                <w:right w:val="none" w:sz="0" w:space="0" w:color="auto"/>
                                              </w:divBdr>
                                              <w:divsChild>
                                                <w:div w:id="14146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6051699">
      <w:bodyDiv w:val="1"/>
      <w:marLeft w:val="0"/>
      <w:marRight w:val="0"/>
      <w:marTop w:val="0"/>
      <w:marBottom w:val="0"/>
      <w:divBdr>
        <w:top w:val="none" w:sz="0" w:space="0" w:color="auto"/>
        <w:left w:val="none" w:sz="0" w:space="0" w:color="auto"/>
        <w:bottom w:val="none" w:sz="0" w:space="0" w:color="auto"/>
        <w:right w:val="none" w:sz="0" w:space="0" w:color="auto"/>
      </w:divBdr>
    </w:div>
    <w:div w:id="1421293192">
      <w:bodyDiv w:val="1"/>
      <w:marLeft w:val="0"/>
      <w:marRight w:val="0"/>
      <w:marTop w:val="0"/>
      <w:marBottom w:val="0"/>
      <w:divBdr>
        <w:top w:val="none" w:sz="0" w:space="0" w:color="auto"/>
        <w:left w:val="none" w:sz="0" w:space="0" w:color="auto"/>
        <w:bottom w:val="none" w:sz="0" w:space="0" w:color="auto"/>
        <w:right w:val="none" w:sz="0" w:space="0" w:color="auto"/>
      </w:divBdr>
    </w:div>
    <w:div w:id="1448348610">
      <w:bodyDiv w:val="1"/>
      <w:marLeft w:val="0"/>
      <w:marRight w:val="0"/>
      <w:marTop w:val="0"/>
      <w:marBottom w:val="0"/>
      <w:divBdr>
        <w:top w:val="none" w:sz="0" w:space="0" w:color="auto"/>
        <w:left w:val="none" w:sz="0" w:space="0" w:color="auto"/>
        <w:bottom w:val="none" w:sz="0" w:space="0" w:color="auto"/>
        <w:right w:val="none" w:sz="0" w:space="0" w:color="auto"/>
      </w:divBdr>
      <w:divsChild>
        <w:div w:id="1731876969">
          <w:marLeft w:val="0"/>
          <w:marRight w:val="0"/>
          <w:marTop w:val="0"/>
          <w:marBottom w:val="0"/>
          <w:divBdr>
            <w:top w:val="none" w:sz="0" w:space="0" w:color="auto"/>
            <w:left w:val="none" w:sz="0" w:space="0" w:color="auto"/>
            <w:bottom w:val="none" w:sz="0" w:space="0" w:color="auto"/>
            <w:right w:val="none" w:sz="0" w:space="0" w:color="auto"/>
          </w:divBdr>
          <w:divsChild>
            <w:div w:id="1764379552">
              <w:marLeft w:val="0"/>
              <w:marRight w:val="0"/>
              <w:marTop w:val="0"/>
              <w:marBottom w:val="0"/>
              <w:divBdr>
                <w:top w:val="none" w:sz="0" w:space="0" w:color="auto"/>
                <w:left w:val="none" w:sz="0" w:space="0" w:color="auto"/>
                <w:bottom w:val="none" w:sz="0" w:space="0" w:color="auto"/>
                <w:right w:val="none" w:sz="0" w:space="0" w:color="auto"/>
              </w:divBdr>
              <w:divsChild>
                <w:div w:id="2063753389">
                  <w:marLeft w:val="-225"/>
                  <w:marRight w:val="-225"/>
                  <w:marTop w:val="0"/>
                  <w:marBottom w:val="0"/>
                  <w:divBdr>
                    <w:top w:val="dotted" w:sz="6" w:space="0" w:color="CCCCCC"/>
                    <w:left w:val="none" w:sz="0" w:space="0" w:color="auto"/>
                    <w:bottom w:val="none" w:sz="0" w:space="0" w:color="auto"/>
                    <w:right w:val="none" w:sz="0" w:space="0" w:color="auto"/>
                  </w:divBdr>
                  <w:divsChild>
                    <w:div w:id="723218430">
                      <w:marLeft w:val="0"/>
                      <w:marRight w:val="0"/>
                      <w:marTop w:val="0"/>
                      <w:marBottom w:val="0"/>
                      <w:divBdr>
                        <w:top w:val="none" w:sz="0" w:space="0" w:color="auto"/>
                        <w:left w:val="none" w:sz="0" w:space="0" w:color="auto"/>
                        <w:bottom w:val="none" w:sz="0" w:space="0" w:color="auto"/>
                        <w:right w:val="none" w:sz="0" w:space="0" w:color="auto"/>
                      </w:divBdr>
                      <w:divsChild>
                        <w:div w:id="157431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723071">
      <w:bodyDiv w:val="1"/>
      <w:marLeft w:val="0"/>
      <w:marRight w:val="0"/>
      <w:marTop w:val="0"/>
      <w:marBottom w:val="0"/>
      <w:divBdr>
        <w:top w:val="none" w:sz="0" w:space="0" w:color="auto"/>
        <w:left w:val="none" w:sz="0" w:space="0" w:color="auto"/>
        <w:bottom w:val="none" w:sz="0" w:space="0" w:color="auto"/>
        <w:right w:val="none" w:sz="0" w:space="0" w:color="auto"/>
      </w:divBdr>
    </w:div>
    <w:div w:id="1525172331">
      <w:bodyDiv w:val="1"/>
      <w:marLeft w:val="0"/>
      <w:marRight w:val="0"/>
      <w:marTop w:val="0"/>
      <w:marBottom w:val="0"/>
      <w:divBdr>
        <w:top w:val="none" w:sz="0" w:space="0" w:color="auto"/>
        <w:left w:val="none" w:sz="0" w:space="0" w:color="auto"/>
        <w:bottom w:val="none" w:sz="0" w:space="0" w:color="auto"/>
        <w:right w:val="none" w:sz="0" w:space="0" w:color="auto"/>
      </w:divBdr>
    </w:div>
    <w:div w:id="1675716817">
      <w:bodyDiv w:val="1"/>
      <w:marLeft w:val="0"/>
      <w:marRight w:val="0"/>
      <w:marTop w:val="0"/>
      <w:marBottom w:val="0"/>
      <w:divBdr>
        <w:top w:val="none" w:sz="0" w:space="0" w:color="auto"/>
        <w:left w:val="none" w:sz="0" w:space="0" w:color="auto"/>
        <w:bottom w:val="none" w:sz="0" w:space="0" w:color="auto"/>
        <w:right w:val="none" w:sz="0" w:space="0" w:color="auto"/>
      </w:divBdr>
    </w:div>
    <w:div w:id="1689943993">
      <w:bodyDiv w:val="1"/>
      <w:marLeft w:val="0"/>
      <w:marRight w:val="0"/>
      <w:marTop w:val="0"/>
      <w:marBottom w:val="0"/>
      <w:divBdr>
        <w:top w:val="none" w:sz="0" w:space="0" w:color="auto"/>
        <w:left w:val="none" w:sz="0" w:space="0" w:color="auto"/>
        <w:bottom w:val="none" w:sz="0" w:space="0" w:color="auto"/>
        <w:right w:val="none" w:sz="0" w:space="0" w:color="auto"/>
      </w:divBdr>
    </w:div>
    <w:div w:id="1713576343">
      <w:bodyDiv w:val="1"/>
      <w:marLeft w:val="0"/>
      <w:marRight w:val="0"/>
      <w:marTop w:val="0"/>
      <w:marBottom w:val="0"/>
      <w:divBdr>
        <w:top w:val="none" w:sz="0" w:space="0" w:color="auto"/>
        <w:left w:val="none" w:sz="0" w:space="0" w:color="auto"/>
        <w:bottom w:val="none" w:sz="0" w:space="0" w:color="auto"/>
        <w:right w:val="none" w:sz="0" w:space="0" w:color="auto"/>
      </w:divBdr>
    </w:div>
    <w:div w:id="1723599481">
      <w:bodyDiv w:val="1"/>
      <w:marLeft w:val="0"/>
      <w:marRight w:val="0"/>
      <w:marTop w:val="0"/>
      <w:marBottom w:val="0"/>
      <w:divBdr>
        <w:top w:val="none" w:sz="0" w:space="0" w:color="auto"/>
        <w:left w:val="none" w:sz="0" w:space="0" w:color="auto"/>
        <w:bottom w:val="none" w:sz="0" w:space="0" w:color="auto"/>
        <w:right w:val="none" w:sz="0" w:space="0" w:color="auto"/>
      </w:divBdr>
    </w:div>
    <w:div w:id="1916356244">
      <w:bodyDiv w:val="1"/>
      <w:marLeft w:val="0"/>
      <w:marRight w:val="0"/>
      <w:marTop w:val="0"/>
      <w:marBottom w:val="0"/>
      <w:divBdr>
        <w:top w:val="none" w:sz="0" w:space="0" w:color="auto"/>
        <w:left w:val="none" w:sz="0" w:space="0" w:color="auto"/>
        <w:bottom w:val="none" w:sz="0" w:space="0" w:color="auto"/>
        <w:right w:val="none" w:sz="0" w:space="0" w:color="auto"/>
      </w:divBdr>
    </w:div>
    <w:div w:id="1933392065">
      <w:bodyDiv w:val="1"/>
      <w:marLeft w:val="0"/>
      <w:marRight w:val="0"/>
      <w:marTop w:val="0"/>
      <w:marBottom w:val="0"/>
      <w:divBdr>
        <w:top w:val="none" w:sz="0" w:space="0" w:color="auto"/>
        <w:left w:val="none" w:sz="0" w:space="0" w:color="auto"/>
        <w:bottom w:val="none" w:sz="0" w:space="0" w:color="auto"/>
        <w:right w:val="none" w:sz="0" w:space="0" w:color="auto"/>
      </w:divBdr>
    </w:div>
    <w:div w:id="1975334410">
      <w:bodyDiv w:val="1"/>
      <w:marLeft w:val="0"/>
      <w:marRight w:val="0"/>
      <w:marTop w:val="0"/>
      <w:marBottom w:val="0"/>
      <w:divBdr>
        <w:top w:val="none" w:sz="0" w:space="0" w:color="auto"/>
        <w:left w:val="none" w:sz="0" w:space="0" w:color="auto"/>
        <w:bottom w:val="none" w:sz="0" w:space="0" w:color="auto"/>
        <w:right w:val="none" w:sz="0" w:space="0" w:color="auto"/>
      </w:divBdr>
    </w:div>
    <w:div w:id="1991203544">
      <w:bodyDiv w:val="1"/>
      <w:marLeft w:val="0"/>
      <w:marRight w:val="0"/>
      <w:marTop w:val="0"/>
      <w:marBottom w:val="0"/>
      <w:divBdr>
        <w:top w:val="none" w:sz="0" w:space="0" w:color="auto"/>
        <w:left w:val="none" w:sz="0" w:space="0" w:color="auto"/>
        <w:bottom w:val="none" w:sz="0" w:space="0" w:color="auto"/>
        <w:right w:val="none" w:sz="0" w:space="0" w:color="auto"/>
      </w:divBdr>
    </w:div>
    <w:div w:id="202843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edia@tkghunt.com" TargetMode="External"/><Relationship Id="rId4" Type="http://schemas.openxmlformats.org/officeDocument/2006/relationships/settings" Target="settings.xml"/><Relationship Id="rId9" Type="http://schemas.openxmlformats.org/officeDocument/2006/relationships/hyperlink" Target="http://www.federalprem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5256E-FB30-44EB-ADAA-BEEC68973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ATK</Company>
  <LinksUpToDate>false</LinksUpToDate>
  <CharactersWithSpaces>3480</CharactersWithSpaces>
  <SharedDoc>false</SharedDoc>
  <HLinks>
    <vt:vector size="24" baseType="variant">
      <vt:variant>
        <vt:i4>3080293</vt:i4>
      </vt:variant>
      <vt:variant>
        <vt:i4>9</vt:i4>
      </vt:variant>
      <vt:variant>
        <vt:i4>0</vt:i4>
      </vt:variant>
      <vt:variant>
        <vt:i4>5</vt:i4>
      </vt:variant>
      <vt:variant>
        <vt:lpwstr>http://www.atk.com/</vt:lpwstr>
      </vt:variant>
      <vt:variant>
        <vt:lpwstr/>
      </vt:variant>
      <vt:variant>
        <vt:i4>3866670</vt:i4>
      </vt:variant>
      <vt:variant>
        <vt:i4>6</vt:i4>
      </vt:variant>
      <vt:variant>
        <vt:i4>0</vt:i4>
      </vt:variant>
      <vt:variant>
        <vt:i4>5</vt:i4>
      </vt:variant>
      <vt:variant>
        <vt:lpwstr>http://www.championtarget.com/</vt:lpwstr>
      </vt:variant>
      <vt:variant>
        <vt:lpwstr/>
      </vt:variant>
      <vt:variant>
        <vt:i4>2228332</vt:i4>
      </vt:variant>
      <vt:variant>
        <vt:i4>3</vt:i4>
      </vt:variant>
      <vt:variant>
        <vt:i4>0</vt:i4>
      </vt:variant>
      <vt:variant>
        <vt:i4>5</vt:i4>
      </vt:variant>
      <vt:variant>
        <vt:lpwstr>http://www.champtiontarget.com/</vt:lpwstr>
      </vt:variant>
      <vt:variant>
        <vt:lpwstr/>
      </vt:variant>
      <vt:variant>
        <vt:i4>131107</vt:i4>
      </vt:variant>
      <vt:variant>
        <vt:i4>0</vt:i4>
      </vt:variant>
      <vt:variant>
        <vt:i4>0</vt:i4>
      </vt:variant>
      <vt:variant>
        <vt:i4>5</vt:i4>
      </vt:variant>
      <vt:variant>
        <vt:lpwstr>mailto:pressroom@atk.com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e41594</dc:creator>
  <cp:lastModifiedBy>J.J. Reich</cp:lastModifiedBy>
  <cp:revision>5</cp:revision>
  <cp:lastPrinted>2016-11-30T19:44:00Z</cp:lastPrinted>
  <dcterms:created xsi:type="dcterms:W3CDTF">2026-06-29T14:21:00Z</dcterms:created>
  <dcterms:modified xsi:type="dcterms:W3CDTF">2026-06-29T20:45:00Z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244986a4-502c-4f15-932e-cdc70d14d78d</vt:lpwstr>
  </property>
  <property fmtid="{D5CDD505-2E9C-101B-9397-08002B2CF9AE}" pid="3" name="ATKCategory">
    <vt:lpwstr>Alliant Techsystems Proprietary - Unmarked</vt:lpwstr>
  </property>
  <property fmtid="{D5CDD505-2E9C-101B-9397-08002B2CF9AE}" pid="4" name="GrammarlyDocumentId">
    <vt:lpwstr>759efeaa92fae211cf61c68a8bf12fbb08649c01d3e46dece3dfd9fdee125a88</vt:lpwstr>
  </property>
</Properties>
</file>