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97E3" w14:textId="7342C118" w:rsidR="002A7634" w:rsidRPr="002F52E8" w:rsidRDefault="006574DE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9F3A9D">
        <w:rPr>
          <w:rFonts w:cs="Arial"/>
          <w:noProof/>
          <w:szCs w:val="24"/>
        </w:rPr>
        <w:drawing>
          <wp:inline distT="0" distB="0" distL="0" distR="0" wp14:anchorId="6B429521" wp14:editId="74600B18">
            <wp:extent cx="2895600" cy="579120"/>
            <wp:effectExtent l="0" t="0" r="0" b="0"/>
            <wp:docPr id="1" name="Picture 1" descr="A logo with a sti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stick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810" cy="57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2F52E8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050658" w:rsidRPr="002F52E8">
        <w:rPr>
          <w:rFonts w:cs="Arial"/>
          <w:szCs w:val="24"/>
        </w:rPr>
        <w:t xml:space="preserve"> </w:t>
      </w:r>
    </w:p>
    <w:p w14:paraId="2BD3A5E5" w14:textId="41004B89" w:rsidR="002A7634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>FOR IMMEDIATE RELEASE</w:t>
      </w:r>
    </w:p>
    <w:p w14:paraId="2DD5DD10" w14:textId="62F6A98E" w:rsidR="00FE2916" w:rsidRPr="002F52E8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 xml:space="preserve">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6817C0" w:rsidRPr="002F52E8">
        <w:rPr>
          <w:rFonts w:cs="Arial"/>
          <w:szCs w:val="24"/>
        </w:rPr>
        <w:t xml:space="preserve"> </w:t>
      </w:r>
    </w:p>
    <w:p w14:paraId="774B3E44" w14:textId="77777777" w:rsidR="009E4649" w:rsidRPr="002F52E8" w:rsidRDefault="009E4649" w:rsidP="009F2F19">
      <w:pPr>
        <w:rPr>
          <w:rFonts w:cs="Arial"/>
          <w:b/>
          <w:szCs w:val="24"/>
        </w:rPr>
      </w:pPr>
    </w:p>
    <w:p w14:paraId="377721B0" w14:textId="0F8792F6" w:rsidR="00277D72" w:rsidRPr="00277D72" w:rsidRDefault="00277D72" w:rsidP="00B52B07">
      <w:pPr>
        <w:jc w:val="center"/>
        <w:rPr>
          <w:rFonts w:cs="Arial"/>
          <w:b/>
          <w:bCs/>
          <w:sz w:val="28"/>
          <w:szCs w:val="28"/>
        </w:rPr>
      </w:pPr>
      <w:r w:rsidRPr="00277D72">
        <w:rPr>
          <w:rFonts w:cs="Arial"/>
          <w:b/>
          <w:bCs/>
          <w:sz w:val="28"/>
          <w:szCs w:val="28"/>
        </w:rPr>
        <w:t xml:space="preserve">Speer </w:t>
      </w:r>
      <w:r w:rsidR="00214346">
        <w:rPr>
          <w:rFonts w:cs="Arial"/>
          <w:b/>
          <w:bCs/>
          <w:sz w:val="28"/>
          <w:szCs w:val="28"/>
        </w:rPr>
        <w:t xml:space="preserve">Ammunition’s </w:t>
      </w:r>
      <w:r w:rsidR="00214346" w:rsidRPr="00214346">
        <w:rPr>
          <w:rFonts w:cs="Arial"/>
          <w:b/>
          <w:bCs/>
          <w:sz w:val="28"/>
          <w:szCs w:val="28"/>
        </w:rPr>
        <w:t>Gold Dot Deals</w:t>
      </w:r>
      <w:r w:rsidR="00214346">
        <w:rPr>
          <w:rFonts w:cs="Arial"/>
          <w:b/>
          <w:bCs/>
          <w:sz w:val="28"/>
          <w:szCs w:val="28"/>
        </w:rPr>
        <w:t xml:space="preserve"> Rebate Program </w:t>
      </w:r>
      <w:r w:rsidR="00DC40B3">
        <w:rPr>
          <w:rFonts w:cs="Arial"/>
          <w:b/>
          <w:bCs/>
          <w:sz w:val="28"/>
          <w:szCs w:val="28"/>
        </w:rPr>
        <w:t>Now Available</w:t>
      </w:r>
    </w:p>
    <w:p w14:paraId="05E06FC1" w14:textId="3090CE50" w:rsidR="00E15D6E" w:rsidRDefault="00277D72" w:rsidP="00214346">
      <w:pPr>
        <w:pStyle w:val="NormalWeb"/>
        <w:rPr>
          <w:rFonts w:ascii="Arial" w:hAnsi="Arial" w:cs="Arial"/>
        </w:rPr>
      </w:pPr>
      <w:r w:rsidRPr="0043660E">
        <w:rPr>
          <w:rFonts w:ascii="Arial" w:hAnsi="Arial" w:cs="Arial"/>
          <w:b/>
          <w:bCs/>
        </w:rPr>
        <w:t>LEWISTON, Idaho</w:t>
      </w:r>
      <w:r w:rsidRPr="0043660E">
        <w:rPr>
          <w:rFonts w:ascii="Arial" w:hAnsi="Arial" w:cs="Arial"/>
        </w:rPr>
        <w:t xml:space="preserve"> – </w:t>
      </w:r>
      <w:r w:rsidR="006E06EA">
        <w:rPr>
          <w:rFonts w:ascii="Arial" w:hAnsi="Arial" w:cs="Arial"/>
          <w:b/>
          <w:bCs/>
        </w:rPr>
        <w:t>July 14</w:t>
      </w:r>
      <w:r w:rsidRPr="00B52B07">
        <w:rPr>
          <w:rFonts w:ascii="Arial" w:hAnsi="Arial" w:cs="Arial"/>
          <w:b/>
          <w:bCs/>
        </w:rPr>
        <w:t>, 202</w:t>
      </w:r>
      <w:r w:rsidR="000A42E8">
        <w:rPr>
          <w:rFonts w:ascii="Arial" w:hAnsi="Arial" w:cs="Arial"/>
          <w:b/>
          <w:bCs/>
        </w:rPr>
        <w:t>6</w:t>
      </w:r>
      <w:r w:rsidRPr="0043660E">
        <w:rPr>
          <w:rFonts w:ascii="Arial" w:hAnsi="Arial" w:cs="Arial"/>
        </w:rPr>
        <w:t xml:space="preserve"> — </w:t>
      </w:r>
      <w:r w:rsidR="001F5D81" w:rsidRPr="001F5D81">
        <w:rPr>
          <w:rFonts w:ascii="Arial" w:hAnsi="Arial" w:cs="Arial"/>
        </w:rPr>
        <w:t>Speer Ammunition’s Gold Dot Deals promotion launched July 1, offering consumers a rebate worth 20</w:t>
      </w:r>
      <w:r w:rsidR="001F5D81">
        <w:rPr>
          <w:rFonts w:ascii="Arial" w:hAnsi="Arial" w:cs="Arial"/>
        </w:rPr>
        <w:t xml:space="preserve"> percent</w:t>
      </w:r>
      <w:r w:rsidR="001F5D81" w:rsidRPr="001F5D81">
        <w:rPr>
          <w:rFonts w:ascii="Arial" w:hAnsi="Arial" w:cs="Arial"/>
        </w:rPr>
        <w:t xml:space="preserve"> of their purchase price.</w:t>
      </w:r>
      <w:r w:rsidR="00214346" w:rsidRPr="00214346">
        <w:rPr>
          <w:rFonts w:ascii="Arial" w:hAnsi="Arial" w:cs="Arial"/>
        </w:rPr>
        <w:t xml:space="preserve"> Gold Dot is a </w:t>
      </w:r>
      <w:r w:rsidR="00DC40B3">
        <w:rPr>
          <w:rFonts w:ascii="Arial" w:hAnsi="Arial" w:cs="Arial"/>
        </w:rPr>
        <w:t>trusted</w:t>
      </w:r>
      <w:r w:rsidR="00214346" w:rsidRPr="00214346">
        <w:rPr>
          <w:rFonts w:ascii="Arial" w:hAnsi="Arial" w:cs="Arial"/>
        </w:rPr>
        <w:t xml:space="preserve"> line of bonded-core, jacketed hollow point ammunition, widely considered an industry standard for self-defense and law enforcement duty. It is prized for its ability to reliably expand and retain its weight even when fired through tough physical barriers</w:t>
      </w:r>
      <w:r w:rsidR="00DA7A01">
        <w:rPr>
          <w:rFonts w:ascii="Arial" w:hAnsi="Arial" w:cs="Arial"/>
        </w:rPr>
        <w:t>.</w:t>
      </w:r>
    </w:p>
    <w:p w14:paraId="7B21711B" w14:textId="725CEA03" w:rsidR="00DA7A01" w:rsidRPr="00DA7A01" w:rsidRDefault="00E15D6E" w:rsidP="00DA7A01">
      <w:pPr>
        <w:rPr>
          <w:szCs w:val="24"/>
        </w:rPr>
      </w:pPr>
      <w:r w:rsidRPr="687420CD">
        <w:rPr>
          <w:szCs w:val="24"/>
        </w:rPr>
        <w:t>To take advantage of th</w:t>
      </w:r>
      <w:r>
        <w:rPr>
          <w:szCs w:val="24"/>
        </w:rPr>
        <w:t xml:space="preserve">is </w:t>
      </w:r>
      <w:r w:rsidRPr="687420CD">
        <w:rPr>
          <w:szCs w:val="24"/>
        </w:rPr>
        <w:t xml:space="preserve">rebate, customers </w:t>
      </w:r>
      <w:r>
        <w:rPr>
          <w:szCs w:val="24"/>
        </w:rPr>
        <w:t>must</w:t>
      </w:r>
      <w:r w:rsidRPr="687420CD">
        <w:rPr>
          <w:szCs w:val="24"/>
        </w:rPr>
        <w:t xml:space="preserve"> purchase</w:t>
      </w:r>
      <w:r>
        <w:rPr>
          <w:szCs w:val="24"/>
        </w:rPr>
        <w:t xml:space="preserve"> </w:t>
      </w:r>
      <w:r w:rsidR="00214346" w:rsidRPr="00214346">
        <w:rPr>
          <w:rFonts w:cs="Arial"/>
          <w:szCs w:val="24"/>
        </w:rPr>
        <w:t xml:space="preserve">at least two boxes of qualifying Speer self-defense handgun ammunition </w:t>
      </w:r>
      <w:r w:rsidR="00142FF4">
        <w:rPr>
          <w:rFonts w:cs="Arial"/>
          <w:szCs w:val="24"/>
        </w:rPr>
        <w:t xml:space="preserve">between July 1 and August 31, 2026. Eligible purchases qualify for </w:t>
      </w:r>
      <w:r w:rsidR="00214346" w:rsidRPr="00214346">
        <w:rPr>
          <w:rFonts w:cs="Arial"/>
          <w:szCs w:val="24"/>
        </w:rPr>
        <w:t>a rebate of 2</w:t>
      </w:r>
      <w:r w:rsidR="00B764FE">
        <w:rPr>
          <w:rFonts w:cs="Arial"/>
          <w:szCs w:val="24"/>
        </w:rPr>
        <w:t xml:space="preserve">0 percent </w:t>
      </w:r>
      <w:r w:rsidR="00214346" w:rsidRPr="00214346">
        <w:rPr>
          <w:rFonts w:cs="Arial"/>
          <w:szCs w:val="24"/>
        </w:rPr>
        <w:t>of the purchase price</w:t>
      </w:r>
      <w:r w:rsidR="00006055">
        <w:rPr>
          <w:rFonts w:cs="Arial"/>
          <w:szCs w:val="24"/>
        </w:rPr>
        <w:t>,</w:t>
      </w:r>
      <w:r w:rsidR="00144E97">
        <w:rPr>
          <w:rFonts w:cs="Arial"/>
          <w:szCs w:val="24"/>
        </w:rPr>
        <w:t xml:space="preserve"> excluding t</w:t>
      </w:r>
      <w:r w:rsidR="00214346" w:rsidRPr="00214346">
        <w:rPr>
          <w:rFonts w:cs="Arial"/>
          <w:szCs w:val="24"/>
        </w:rPr>
        <w:t>axes, fees, shipping</w:t>
      </w:r>
      <w:r w:rsidR="00006055">
        <w:rPr>
          <w:rFonts w:cs="Arial"/>
          <w:szCs w:val="24"/>
        </w:rPr>
        <w:t>,</w:t>
      </w:r>
      <w:r w:rsidR="00214346" w:rsidRPr="00214346">
        <w:rPr>
          <w:rFonts w:cs="Arial"/>
          <w:szCs w:val="24"/>
        </w:rPr>
        <w:t xml:space="preserve"> and handling</w:t>
      </w:r>
      <w:r w:rsidR="00904C5C">
        <w:rPr>
          <w:rFonts w:cs="Arial"/>
          <w:szCs w:val="24"/>
        </w:rPr>
        <w:t>.</w:t>
      </w:r>
      <w:r w:rsidR="00214346" w:rsidRPr="00214346">
        <w:rPr>
          <w:rFonts w:cs="Arial"/>
          <w:szCs w:val="24"/>
        </w:rPr>
        <w:t xml:space="preserve"> </w:t>
      </w:r>
      <w:r w:rsidR="00904C5C">
        <w:rPr>
          <w:szCs w:val="24"/>
        </w:rPr>
        <w:t xml:space="preserve">The </w:t>
      </w:r>
      <w:r w:rsidR="00DA7A01">
        <w:rPr>
          <w:szCs w:val="24"/>
        </w:rPr>
        <w:t>m</w:t>
      </w:r>
      <w:r w:rsidR="00DA7A01" w:rsidRPr="00742D05">
        <w:rPr>
          <w:szCs w:val="24"/>
        </w:rPr>
        <w:t xml:space="preserve">aximum rebate </w:t>
      </w:r>
      <w:r w:rsidR="00904C5C">
        <w:rPr>
          <w:szCs w:val="24"/>
        </w:rPr>
        <w:t>is</w:t>
      </w:r>
      <w:r w:rsidR="00904C5C" w:rsidRPr="00742D05">
        <w:rPr>
          <w:szCs w:val="24"/>
        </w:rPr>
        <w:t xml:space="preserve"> </w:t>
      </w:r>
      <w:r w:rsidR="00DA7A01" w:rsidRPr="00742D05">
        <w:rPr>
          <w:szCs w:val="24"/>
        </w:rPr>
        <w:t>$</w:t>
      </w:r>
      <w:r w:rsidR="00DA7A01">
        <w:rPr>
          <w:szCs w:val="24"/>
        </w:rPr>
        <w:t>2</w:t>
      </w:r>
      <w:r w:rsidR="00DA7A01" w:rsidRPr="00742D05">
        <w:rPr>
          <w:szCs w:val="24"/>
        </w:rPr>
        <w:t>00 per person or household.</w:t>
      </w:r>
      <w:r w:rsidR="00DA7A01">
        <w:rPr>
          <w:szCs w:val="24"/>
        </w:rPr>
        <w:t xml:space="preserve"> </w:t>
      </w:r>
      <w:r w:rsidR="00904C5C">
        <w:rPr>
          <w:szCs w:val="24"/>
        </w:rPr>
        <w:t>Rebate</w:t>
      </w:r>
      <w:r w:rsidR="00DA7A01">
        <w:rPr>
          <w:szCs w:val="24"/>
        </w:rPr>
        <w:t xml:space="preserve"> submission</w:t>
      </w:r>
      <w:r w:rsidR="00904C5C">
        <w:rPr>
          <w:szCs w:val="24"/>
        </w:rPr>
        <w:t>s</w:t>
      </w:r>
      <w:r w:rsidR="00DA7A01">
        <w:rPr>
          <w:szCs w:val="24"/>
        </w:rPr>
        <w:t xml:space="preserve"> </w:t>
      </w:r>
      <w:r w:rsidR="00EB6D92">
        <w:rPr>
          <w:szCs w:val="24"/>
        </w:rPr>
        <w:t xml:space="preserve">must be received by </w:t>
      </w:r>
      <w:r w:rsidR="00DA7A01">
        <w:rPr>
          <w:szCs w:val="24"/>
        </w:rPr>
        <w:t>September 30, 2026.</w:t>
      </w:r>
    </w:p>
    <w:p w14:paraId="51BA8231" w14:textId="77777777" w:rsidR="00DA7A01" w:rsidRDefault="00DA7A01" w:rsidP="00E15D6E">
      <w:pPr>
        <w:rPr>
          <w:rFonts w:cs="Arial"/>
          <w:szCs w:val="24"/>
        </w:rPr>
      </w:pPr>
    </w:p>
    <w:p w14:paraId="2BF34315" w14:textId="43AEBA30" w:rsidR="00214346" w:rsidRDefault="00214346" w:rsidP="00E15D6E">
      <w:pPr>
        <w:rPr>
          <w:rFonts w:cs="Arial"/>
          <w:szCs w:val="24"/>
        </w:rPr>
      </w:pPr>
      <w:r w:rsidRPr="00214346">
        <w:rPr>
          <w:rFonts w:cs="Arial"/>
          <w:szCs w:val="24"/>
        </w:rPr>
        <w:t xml:space="preserve">Qualifying products </w:t>
      </w:r>
      <w:r w:rsidR="00EB6D92">
        <w:rPr>
          <w:rFonts w:cs="Arial"/>
          <w:szCs w:val="24"/>
        </w:rPr>
        <w:t>include</w:t>
      </w:r>
      <w:r>
        <w:rPr>
          <w:rFonts w:cs="Arial"/>
          <w:szCs w:val="24"/>
        </w:rPr>
        <w:t xml:space="preserve"> </w:t>
      </w:r>
      <w:r w:rsidRPr="00214346">
        <w:rPr>
          <w:rFonts w:cs="Arial"/>
          <w:szCs w:val="24"/>
        </w:rPr>
        <w:t>Gold Dot</w:t>
      </w:r>
      <w:r w:rsidR="005C4285">
        <w:rPr>
          <w:rFonts w:cs="Arial"/>
          <w:szCs w:val="24"/>
        </w:rPr>
        <w:t xml:space="preserve"> </w:t>
      </w:r>
      <w:r w:rsidRPr="00214346">
        <w:rPr>
          <w:rFonts w:cs="Arial"/>
          <w:szCs w:val="24"/>
        </w:rPr>
        <w:t xml:space="preserve">Personal Protection, Gold Dot G2 Personal Protection, Gold Dot G2 Carry Gun, Gold Dot Carbine, </w:t>
      </w:r>
      <w:r>
        <w:rPr>
          <w:rFonts w:cs="Arial"/>
          <w:szCs w:val="24"/>
        </w:rPr>
        <w:t xml:space="preserve">and </w:t>
      </w:r>
      <w:r w:rsidRPr="00214346">
        <w:rPr>
          <w:rFonts w:cs="Arial"/>
          <w:szCs w:val="24"/>
        </w:rPr>
        <w:t>Gold Dot Personal Protection Short Barrel.</w:t>
      </w:r>
    </w:p>
    <w:p w14:paraId="30DD330F" w14:textId="652E191B" w:rsidR="00214346" w:rsidRPr="00214346" w:rsidRDefault="00214346" w:rsidP="00214346">
      <w:pPr>
        <w:pStyle w:val="NormalWeb"/>
        <w:rPr>
          <w:rFonts w:ascii="Arial" w:hAnsi="Arial" w:cs="Arial"/>
        </w:rPr>
      </w:pPr>
      <w:r w:rsidRPr="00214346">
        <w:rPr>
          <w:rFonts w:ascii="Arial" w:hAnsi="Arial" w:cs="Arial"/>
        </w:rPr>
        <w:t xml:space="preserve">For complete details on rebates, visit: </w:t>
      </w:r>
      <w:hyperlink r:id="rId13" w:history="1">
        <w:r w:rsidRPr="00214346">
          <w:rPr>
            <w:rStyle w:val="Hyperlink"/>
            <w:rFonts w:ascii="Arial" w:hAnsi="Arial" w:cs="Arial"/>
          </w:rPr>
          <w:t>https://www.speer.com/promotions.html</w:t>
        </w:r>
      </w:hyperlink>
      <w:r w:rsidRPr="00214346">
        <w:rPr>
          <w:rFonts w:ascii="Arial" w:hAnsi="Arial" w:cs="Arial"/>
        </w:rPr>
        <w:t xml:space="preserve">. </w:t>
      </w:r>
    </w:p>
    <w:p w14:paraId="4390D9AB" w14:textId="225D91E9" w:rsidR="00214346" w:rsidRPr="00214346" w:rsidRDefault="00214346" w:rsidP="00E15D6E">
      <w:pPr>
        <w:rPr>
          <w:rFonts w:cs="Arial"/>
          <w:szCs w:val="24"/>
        </w:rPr>
      </w:pPr>
      <w:r>
        <w:rPr>
          <w:rFonts w:cs="Arial"/>
          <w:szCs w:val="24"/>
        </w:rPr>
        <w:t xml:space="preserve">Speer’s </w:t>
      </w:r>
      <w:r w:rsidRPr="00214346">
        <w:rPr>
          <w:rFonts w:cs="Arial"/>
          <w:szCs w:val="24"/>
        </w:rPr>
        <w:t xml:space="preserve">original Gold Dot line remains a benchmark for both self-defense and duty use, and it earns the trust of law enforcement </w:t>
      </w:r>
      <w:r>
        <w:rPr>
          <w:rFonts w:cs="Arial"/>
          <w:szCs w:val="24"/>
        </w:rPr>
        <w:t>worldwide</w:t>
      </w:r>
      <w:r w:rsidRPr="00214346">
        <w:rPr>
          <w:rFonts w:cs="Arial"/>
          <w:szCs w:val="24"/>
        </w:rPr>
        <w:t>. It features a pressure-formed lead core that's bonded to an extremely uniform jacket</w:t>
      </w:r>
      <w:r>
        <w:rPr>
          <w:rFonts w:cs="Arial"/>
          <w:szCs w:val="24"/>
        </w:rPr>
        <w:t>,</w:t>
      </w:r>
      <w:r w:rsidRPr="00214346">
        <w:rPr>
          <w:rFonts w:cs="Arial"/>
          <w:szCs w:val="24"/>
        </w:rPr>
        <w:t xml:space="preserve"> a single atom at a time. This virtually eliminates separation on impact for more retained weight and penetration to crucial depths. Its Gold Dot hollow-point design expands consistently through the full range of barriers. Ignition and cycling are guaranteed thanks to sealed primers and nickel-plated brass.</w:t>
      </w:r>
    </w:p>
    <w:p w14:paraId="67A39183" w14:textId="2E6D3F39" w:rsidR="002A7634" w:rsidRPr="00DA7A01" w:rsidRDefault="00277D72" w:rsidP="00DA7A01">
      <w:pPr>
        <w:pStyle w:val="NormalWeb"/>
        <w:rPr>
          <w:rFonts w:ascii="Arial" w:hAnsi="Arial" w:cs="Arial"/>
        </w:rPr>
      </w:pPr>
      <w:r w:rsidRPr="0043660E">
        <w:rPr>
          <w:rFonts w:ascii="Arial" w:hAnsi="Arial" w:cs="Arial"/>
        </w:rPr>
        <w:t>Find Speer Ammunition at dealers nationwide and online. For more information on Speer products</w:t>
      </w:r>
      <w:r w:rsidR="0043660E" w:rsidRPr="0043660E">
        <w:rPr>
          <w:rFonts w:ascii="Arial" w:hAnsi="Arial" w:cs="Arial"/>
        </w:rPr>
        <w:t xml:space="preserve"> and to sign up to receive notifications about new product availability, rebate promotions, and other brand news via email</w:t>
      </w:r>
      <w:r w:rsidRPr="0043660E">
        <w:rPr>
          <w:rFonts w:ascii="Arial" w:hAnsi="Arial" w:cs="Arial"/>
        </w:rPr>
        <w:t xml:space="preserve">, visit </w:t>
      </w:r>
      <w:hyperlink r:id="rId14" w:tgtFrame="_new" w:history="1">
        <w:r w:rsidRPr="0043660E">
          <w:rPr>
            <w:rStyle w:val="Hyperlink"/>
            <w:rFonts w:ascii="Arial" w:hAnsi="Arial" w:cs="Arial"/>
          </w:rPr>
          <w:t>www.speer.com</w:t>
        </w:r>
      </w:hyperlink>
      <w:r w:rsidRPr="0043660E">
        <w:rPr>
          <w:rFonts w:ascii="Arial" w:hAnsi="Arial" w:cs="Arial"/>
        </w:rPr>
        <w:t>.</w:t>
      </w:r>
    </w:p>
    <w:p w14:paraId="32DE347A" w14:textId="77777777" w:rsidR="00DA7A01" w:rsidRDefault="00DA7A01" w:rsidP="009F2F19">
      <w:pPr>
        <w:rPr>
          <w:rFonts w:cs="Arial"/>
          <w:b/>
          <w:szCs w:val="24"/>
        </w:rPr>
      </w:pPr>
    </w:p>
    <w:p w14:paraId="0AF3AB8E" w14:textId="24FA56BC" w:rsidR="00970FF5" w:rsidRPr="00F44C9E" w:rsidRDefault="00970FF5" w:rsidP="009F2F19">
      <w:pPr>
        <w:rPr>
          <w:rFonts w:cs="Arial"/>
          <w:b/>
          <w:szCs w:val="24"/>
        </w:rPr>
      </w:pPr>
      <w:r w:rsidRPr="00970FF5">
        <w:rPr>
          <w:rFonts w:cs="Arial"/>
          <w:b/>
          <w:szCs w:val="24"/>
        </w:rPr>
        <w:t xml:space="preserve">Press Release Contact: </w:t>
      </w:r>
      <w:r w:rsidRPr="00970FF5">
        <w:rPr>
          <w:rFonts w:cs="Arial"/>
          <w:bCs/>
          <w:szCs w:val="24"/>
        </w:rPr>
        <w:t xml:space="preserve">JJ Reich </w:t>
      </w:r>
    </w:p>
    <w:p w14:paraId="43387035" w14:textId="6735831C" w:rsidR="00970FF5" w:rsidRPr="00970FF5" w:rsidRDefault="00970FF5" w:rsidP="009F2F19">
      <w:pPr>
        <w:rPr>
          <w:rFonts w:cs="Arial"/>
          <w:bCs/>
          <w:szCs w:val="24"/>
        </w:rPr>
      </w:pPr>
      <w:r w:rsidRPr="00970FF5">
        <w:rPr>
          <w:rFonts w:cs="Arial"/>
          <w:bCs/>
          <w:szCs w:val="24"/>
        </w:rPr>
        <w:t xml:space="preserve">Senior Manager – Press Relations </w:t>
      </w:r>
    </w:p>
    <w:p w14:paraId="4F3AFDBD" w14:textId="20023C47" w:rsidR="00006055" w:rsidRDefault="00970FF5" w:rsidP="006574DE">
      <w:r w:rsidRPr="00970FF5">
        <w:rPr>
          <w:rFonts w:cs="Arial"/>
          <w:bCs/>
          <w:szCs w:val="24"/>
        </w:rPr>
        <w:t xml:space="preserve">E-mail: </w:t>
      </w:r>
      <w:hyperlink r:id="rId15" w:history="1">
        <w:r w:rsidR="00B52B07" w:rsidRPr="00923FB4">
          <w:rPr>
            <w:rStyle w:val="Hyperlink"/>
            <w:rFonts w:cs="Arial"/>
            <w:bCs/>
            <w:szCs w:val="24"/>
          </w:rPr>
          <w:t>media@tkghunt.com</w:t>
        </w:r>
      </w:hyperlink>
    </w:p>
    <w:p w14:paraId="76B99207" w14:textId="77777777" w:rsidR="00006055" w:rsidRDefault="00006055" w:rsidP="006574DE"/>
    <w:p w14:paraId="1D995FF0" w14:textId="77777777" w:rsidR="00006055" w:rsidRDefault="00006055" w:rsidP="006574DE">
      <w:pPr>
        <w:rPr>
          <w:rFonts w:cs="Arial"/>
          <w:bCs/>
          <w:szCs w:val="24"/>
        </w:rPr>
      </w:pPr>
    </w:p>
    <w:p w14:paraId="293F0985" w14:textId="77777777" w:rsidR="00006055" w:rsidRDefault="00006055" w:rsidP="00B35C3D">
      <w:pPr>
        <w:rPr>
          <w:rFonts w:cs="Arial"/>
          <w:b/>
          <w:bCs/>
          <w:szCs w:val="24"/>
        </w:rPr>
      </w:pPr>
    </w:p>
    <w:p w14:paraId="647EFABD" w14:textId="48240776" w:rsidR="00B35C3D" w:rsidRPr="009F3A9D" w:rsidRDefault="00B35C3D" w:rsidP="00B35C3D">
      <w:pPr>
        <w:rPr>
          <w:rFonts w:cs="Arial"/>
          <w:b/>
          <w:bCs/>
          <w:szCs w:val="24"/>
        </w:rPr>
      </w:pPr>
      <w:r w:rsidRPr="009F3A9D">
        <w:rPr>
          <w:rFonts w:cs="Arial"/>
          <w:b/>
          <w:bCs/>
          <w:szCs w:val="24"/>
        </w:rPr>
        <w:t>About Speer</w:t>
      </w:r>
    </w:p>
    <w:p w14:paraId="2B16E733" w14:textId="5327AE1D" w:rsidR="00FF7BD6" w:rsidRDefault="00B35C3D" w:rsidP="00FF7BD6">
      <w:pPr>
        <w:rPr>
          <w:rFonts w:cs="Arial"/>
          <w:szCs w:val="24"/>
        </w:rPr>
      </w:pPr>
      <w:r w:rsidRPr="009F3A9D">
        <w:rPr>
          <w:rFonts w:cs="Arial"/>
          <w:bCs/>
          <w:szCs w:val="24"/>
        </w:rPr>
        <w:t>Headquartered in Lewiston, Idaho, the brand has a long-standing reputation for making the world's finest bullets and in 1996 became one of the first U.S. ammunition manufacturers to achieve ISO 9001 certification for quality. The company manufactures a variety of bullets and cartridges for law enforcement, reloading and sporting applications.</w:t>
      </w:r>
      <w:r w:rsidRPr="00F44C9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Speer </w:t>
      </w:r>
      <w:r w:rsidRPr="00F44C9E">
        <w:rPr>
          <w:rFonts w:cs="Arial"/>
          <w:szCs w:val="24"/>
        </w:rPr>
        <w:t xml:space="preserve">is an </w:t>
      </w:r>
      <w:r w:rsidRPr="00C05F1B">
        <w:rPr>
          <w:rFonts w:cs="Arial"/>
          <w:szCs w:val="24"/>
        </w:rPr>
        <w:t>ammunition brand of The Kinetic Group, owned by CSG, a globally diversified industrial group based in Prague</w:t>
      </w:r>
      <w:r w:rsidR="00E256E6">
        <w:rPr>
          <w:rFonts w:cs="Arial"/>
          <w:szCs w:val="24"/>
        </w:rPr>
        <w:t>,</w:t>
      </w:r>
      <w:r w:rsidRPr="00C05F1B">
        <w:rPr>
          <w:rFonts w:cs="Arial"/>
          <w:szCs w:val="24"/>
        </w:rPr>
        <w:t>Czech Republic</w:t>
      </w:r>
      <w:r>
        <w:rPr>
          <w:rFonts w:cs="Arial"/>
          <w:szCs w:val="24"/>
        </w:rPr>
        <w:t>.</w:t>
      </w:r>
    </w:p>
    <w:sectPr w:rsidR="00FF7BD6" w:rsidSect="0024700C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C581" w14:textId="77777777" w:rsidR="00CB3045" w:rsidRDefault="00CB3045">
      <w:r>
        <w:separator/>
      </w:r>
    </w:p>
  </w:endnote>
  <w:endnote w:type="continuationSeparator" w:id="0">
    <w:p w14:paraId="245AA96B" w14:textId="77777777" w:rsidR="00CB3045" w:rsidRDefault="00C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18D0" w14:textId="77777777" w:rsidR="00CB3045" w:rsidRDefault="00CB3045">
      <w:r>
        <w:separator/>
      </w:r>
    </w:p>
  </w:footnote>
  <w:footnote w:type="continuationSeparator" w:id="0">
    <w:p w14:paraId="1E000849" w14:textId="77777777" w:rsidR="00CB3045" w:rsidRDefault="00CB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64E95"/>
    <w:multiLevelType w:val="hybridMultilevel"/>
    <w:tmpl w:val="DFC8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35893">
    <w:abstractNumId w:val="3"/>
  </w:num>
  <w:num w:numId="2" w16cid:durableId="1314682463">
    <w:abstractNumId w:val="17"/>
  </w:num>
  <w:num w:numId="3" w16cid:durableId="1868373647">
    <w:abstractNumId w:val="1"/>
  </w:num>
  <w:num w:numId="4" w16cid:durableId="1993026146">
    <w:abstractNumId w:val="16"/>
  </w:num>
  <w:num w:numId="5" w16cid:durableId="1877152836">
    <w:abstractNumId w:val="14"/>
  </w:num>
  <w:num w:numId="6" w16cid:durableId="1562595392">
    <w:abstractNumId w:val="11"/>
  </w:num>
  <w:num w:numId="7" w16cid:durableId="1398554784">
    <w:abstractNumId w:val="0"/>
  </w:num>
  <w:num w:numId="8" w16cid:durableId="1630282553">
    <w:abstractNumId w:val="15"/>
  </w:num>
  <w:num w:numId="9" w16cid:durableId="1278104565">
    <w:abstractNumId w:val="2"/>
  </w:num>
  <w:num w:numId="10" w16cid:durableId="581183508">
    <w:abstractNumId w:val="12"/>
  </w:num>
  <w:num w:numId="11" w16cid:durableId="138573908">
    <w:abstractNumId w:val="4"/>
  </w:num>
  <w:num w:numId="12" w16cid:durableId="677118212">
    <w:abstractNumId w:val="9"/>
  </w:num>
  <w:num w:numId="13" w16cid:durableId="975255265">
    <w:abstractNumId w:val="6"/>
  </w:num>
  <w:num w:numId="14" w16cid:durableId="2025470385">
    <w:abstractNumId w:val="8"/>
  </w:num>
  <w:num w:numId="15" w16cid:durableId="1072966642">
    <w:abstractNumId w:val="19"/>
  </w:num>
  <w:num w:numId="16" w16cid:durableId="313262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631156">
    <w:abstractNumId w:val="18"/>
  </w:num>
  <w:num w:numId="18" w16cid:durableId="252711174">
    <w:abstractNumId w:val="10"/>
  </w:num>
  <w:num w:numId="19" w16cid:durableId="1020545723">
    <w:abstractNumId w:val="4"/>
  </w:num>
  <w:num w:numId="20" w16cid:durableId="988560412">
    <w:abstractNumId w:val="5"/>
  </w:num>
  <w:num w:numId="21" w16cid:durableId="432626858">
    <w:abstractNumId w:val="13"/>
  </w:num>
  <w:num w:numId="22" w16cid:durableId="1179390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06055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5CF9"/>
    <w:rsid w:val="00035DC9"/>
    <w:rsid w:val="0003685F"/>
    <w:rsid w:val="000370B8"/>
    <w:rsid w:val="00041E40"/>
    <w:rsid w:val="00044786"/>
    <w:rsid w:val="000456A6"/>
    <w:rsid w:val="00047FA2"/>
    <w:rsid w:val="00050658"/>
    <w:rsid w:val="000514A3"/>
    <w:rsid w:val="0005235A"/>
    <w:rsid w:val="00053CCE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C43"/>
    <w:rsid w:val="00097E5A"/>
    <w:rsid w:val="000A42E8"/>
    <w:rsid w:val="000A485F"/>
    <w:rsid w:val="000A5B25"/>
    <w:rsid w:val="000B1A3B"/>
    <w:rsid w:val="000C5525"/>
    <w:rsid w:val="000C5FC6"/>
    <w:rsid w:val="000C666D"/>
    <w:rsid w:val="000C6CEB"/>
    <w:rsid w:val="000C7FF7"/>
    <w:rsid w:val="000D0311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2DAE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6186"/>
    <w:rsid w:val="0013019B"/>
    <w:rsid w:val="00133E3A"/>
    <w:rsid w:val="00136A6D"/>
    <w:rsid w:val="00141070"/>
    <w:rsid w:val="00142FF4"/>
    <w:rsid w:val="001441F5"/>
    <w:rsid w:val="00144E97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3F"/>
    <w:rsid w:val="00187044"/>
    <w:rsid w:val="00190B19"/>
    <w:rsid w:val="00193BD7"/>
    <w:rsid w:val="00194956"/>
    <w:rsid w:val="001A0634"/>
    <w:rsid w:val="001A06FE"/>
    <w:rsid w:val="001A0AA5"/>
    <w:rsid w:val="001A0CFE"/>
    <w:rsid w:val="001A13EF"/>
    <w:rsid w:val="001A19C5"/>
    <w:rsid w:val="001A42F8"/>
    <w:rsid w:val="001A4C25"/>
    <w:rsid w:val="001A5467"/>
    <w:rsid w:val="001A7096"/>
    <w:rsid w:val="001A7E10"/>
    <w:rsid w:val="001B1B9B"/>
    <w:rsid w:val="001B1D8D"/>
    <w:rsid w:val="001B42CA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1F5D81"/>
    <w:rsid w:val="002007A1"/>
    <w:rsid w:val="00200A2E"/>
    <w:rsid w:val="0020112A"/>
    <w:rsid w:val="002039BE"/>
    <w:rsid w:val="002043A0"/>
    <w:rsid w:val="00207D25"/>
    <w:rsid w:val="00210408"/>
    <w:rsid w:val="00210B00"/>
    <w:rsid w:val="00211002"/>
    <w:rsid w:val="00214346"/>
    <w:rsid w:val="0021567F"/>
    <w:rsid w:val="002159F1"/>
    <w:rsid w:val="002167EB"/>
    <w:rsid w:val="0021710C"/>
    <w:rsid w:val="00221C8C"/>
    <w:rsid w:val="00222373"/>
    <w:rsid w:val="0023428A"/>
    <w:rsid w:val="00237CD6"/>
    <w:rsid w:val="0024074E"/>
    <w:rsid w:val="002425BF"/>
    <w:rsid w:val="0024353C"/>
    <w:rsid w:val="0024371C"/>
    <w:rsid w:val="00244F16"/>
    <w:rsid w:val="00245634"/>
    <w:rsid w:val="00245CD1"/>
    <w:rsid w:val="0024700C"/>
    <w:rsid w:val="002540E8"/>
    <w:rsid w:val="002579EF"/>
    <w:rsid w:val="00260F44"/>
    <w:rsid w:val="00261445"/>
    <w:rsid w:val="00261720"/>
    <w:rsid w:val="00262DED"/>
    <w:rsid w:val="00264279"/>
    <w:rsid w:val="00264E6D"/>
    <w:rsid w:val="00265C6C"/>
    <w:rsid w:val="00266544"/>
    <w:rsid w:val="00270181"/>
    <w:rsid w:val="00277D72"/>
    <w:rsid w:val="00283289"/>
    <w:rsid w:val="00284049"/>
    <w:rsid w:val="00287FC3"/>
    <w:rsid w:val="00290E5F"/>
    <w:rsid w:val="002917B3"/>
    <w:rsid w:val="0029227C"/>
    <w:rsid w:val="00292958"/>
    <w:rsid w:val="002946D0"/>
    <w:rsid w:val="0029730C"/>
    <w:rsid w:val="00297E2C"/>
    <w:rsid w:val="002A0381"/>
    <w:rsid w:val="002A7634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812"/>
    <w:rsid w:val="002E6BC0"/>
    <w:rsid w:val="002E6BEE"/>
    <w:rsid w:val="002E703F"/>
    <w:rsid w:val="002F243B"/>
    <w:rsid w:val="002F35D8"/>
    <w:rsid w:val="002F370F"/>
    <w:rsid w:val="002F52E8"/>
    <w:rsid w:val="002F7795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2012"/>
    <w:rsid w:val="00323976"/>
    <w:rsid w:val="00323E34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9B3"/>
    <w:rsid w:val="0035676B"/>
    <w:rsid w:val="00356A76"/>
    <w:rsid w:val="003603C3"/>
    <w:rsid w:val="003679D9"/>
    <w:rsid w:val="00373147"/>
    <w:rsid w:val="0037585B"/>
    <w:rsid w:val="003776CF"/>
    <w:rsid w:val="003808C0"/>
    <w:rsid w:val="00381FF6"/>
    <w:rsid w:val="00386C09"/>
    <w:rsid w:val="00387180"/>
    <w:rsid w:val="00390666"/>
    <w:rsid w:val="0039282E"/>
    <w:rsid w:val="00394454"/>
    <w:rsid w:val="003953F4"/>
    <w:rsid w:val="00396FBC"/>
    <w:rsid w:val="00397E21"/>
    <w:rsid w:val="003A1B2E"/>
    <w:rsid w:val="003A2CEB"/>
    <w:rsid w:val="003A5924"/>
    <w:rsid w:val="003A5B5A"/>
    <w:rsid w:val="003A5CE6"/>
    <w:rsid w:val="003B5E02"/>
    <w:rsid w:val="003B6685"/>
    <w:rsid w:val="003C4638"/>
    <w:rsid w:val="003C4B44"/>
    <w:rsid w:val="003C4E71"/>
    <w:rsid w:val="003C7F8D"/>
    <w:rsid w:val="003D2909"/>
    <w:rsid w:val="003D4342"/>
    <w:rsid w:val="003D5C60"/>
    <w:rsid w:val="003D662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0894"/>
    <w:rsid w:val="004018D9"/>
    <w:rsid w:val="00403D50"/>
    <w:rsid w:val="004042D9"/>
    <w:rsid w:val="00405C49"/>
    <w:rsid w:val="00405FA2"/>
    <w:rsid w:val="00410B72"/>
    <w:rsid w:val="0041168F"/>
    <w:rsid w:val="00415B99"/>
    <w:rsid w:val="00416150"/>
    <w:rsid w:val="004176AF"/>
    <w:rsid w:val="00421C99"/>
    <w:rsid w:val="00424011"/>
    <w:rsid w:val="0042517F"/>
    <w:rsid w:val="004303CD"/>
    <w:rsid w:val="00432AF8"/>
    <w:rsid w:val="0043660E"/>
    <w:rsid w:val="0043664A"/>
    <w:rsid w:val="00437DDC"/>
    <w:rsid w:val="00445D55"/>
    <w:rsid w:val="00446105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4042"/>
    <w:rsid w:val="004A589D"/>
    <w:rsid w:val="004A740F"/>
    <w:rsid w:val="004B0358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400F"/>
    <w:rsid w:val="004E4368"/>
    <w:rsid w:val="004E4BF8"/>
    <w:rsid w:val="004E5879"/>
    <w:rsid w:val="004E5F37"/>
    <w:rsid w:val="004E7768"/>
    <w:rsid w:val="004F032B"/>
    <w:rsid w:val="004F05E2"/>
    <w:rsid w:val="00501551"/>
    <w:rsid w:val="00504A6E"/>
    <w:rsid w:val="00506915"/>
    <w:rsid w:val="0051042A"/>
    <w:rsid w:val="005120E2"/>
    <w:rsid w:val="00512368"/>
    <w:rsid w:val="005163CA"/>
    <w:rsid w:val="005201B1"/>
    <w:rsid w:val="00521918"/>
    <w:rsid w:val="00523E3D"/>
    <w:rsid w:val="005242AB"/>
    <w:rsid w:val="005242CF"/>
    <w:rsid w:val="00525DD2"/>
    <w:rsid w:val="005326B3"/>
    <w:rsid w:val="00532CB5"/>
    <w:rsid w:val="00537EBA"/>
    <w:rsid w:val="005438CF"/>
    <w:rsid w:val="0054448E"/>
    <w:rsid w:val="00544513"/>
    <w:rsid w:val="0054750A"/>
    <w:rsid w:val="00551295"/>
    <w:rsid w:val="00552F05"/>
    <w:rsid w:val="005543E8"/>
    <w:rsid w:val="00555507"/>
    <w:rsid w:val="005579B3"/>
    <w:rsid w:val="0056404E"/>
    <w:rsid w:val="00573486"/>
    <w:rsid w:val="00574085"/>
    <w:rsid w:val="0058036D"/>
    <w:rsid w:val="00581ADF"/>
    <w:rsid w:val="005827A2"/>
    <w:rsid w:val="005829EA"/>
    <w:rsid w:val="0058405A"/>
    <w:rsid w:val="005844B4"/>
    <w:rsid w:val="00590433"/>
    <w:rsid w:val="00591DC8"/>
    <w:rsid w:val="00592E80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C4285"/>
    <w:rsid w:val="005D08B1"/>
    <w:rsid w:val="005D64BF"/>
    <w:rsid w:val="005E03AB"/>
    <w:rsid w:val="005E2A65"/>
    <w:rsid w:val="005E6A9D"/>
    <w:rsid w:val="005E78BC"/>
    <w:rsid w:val="005F1C83"/>
    <w:rsid w:val="005F4A7C"/>
    <w:rsid w:val="00604366"/>
    <w:rsid w:val="00607A89"/>
    <w:rsid w:val="0061044D"/>
    <w:rsid w:val="00610558"/>
    <w:rsid w:val="0061455B"/>
    <w:rsid w:val="0061505E"/>
    <w:rsid w:val="00616161"/>
    <w:rsid w:val="00616171"/>
    <w:rsid w:val="00617AF4"/>
    <w:rsid w:val="00617C61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335F9"/>
    <w:rsid w:val="00641710"/>
    <w:rsid w:val="00641E59"/>
    <w:rsid w:val="00651848"/>
    <w:rsid w:val="00652CA0"/>
    <w:rsid w:val="006574DE"/>
    <w:rsid w:val="006608D8"/>
    <w:rsid w:val="00660EC4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B18B4"/>
    <w:rsid w:val="006B3686"/>
    <w:rsid w:val="006B4F30"/>
    <w:rsid w:val="006B5F05"/>
    <w:rsid w:val="006B6B5D"/>
    <w:rsid w:val="006C278F"/>
    <w:rsid w:val="006C5F01"/>
    <w:rsid w:val="006C67B0"/>
    <w:rsid w:val="006C76FC"/>
    <w:rsid w:val="006D0224"/>
    <w:rsid w:val="006D085A"/>
    <w:rsid w:val="006D0E06"/>
    <w:rsid w:val="006D1BA4"/>
    <w:rsid w:val="006D2765"/>
    <w:rsid w:val="006D3B18"/>
    <w:rsid w:val="006D3E99"/>
    <w:rsid w:val="006E06EA"/>
    <w:rsid w:val="006E0EC5"/>
    <w:rsid w:val="006E18E4"/>
    <w:rsid w:val="006E73D4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062A9"/>
    <w:rsid w:val="00710FD7"/>
    <w:rsid w:val="00712DDE"/>
    <w:rsid w:val="00712E07"/>
    <w:rsid w:val="00714446"/>
    <w:rsid w:val="007175A9"/>
    <w:rsid w:val="007204C9"/>
    <w:rsid w:val="00720B98"/>
    <w:rsid w:val="00727A81"/>
    <w:rsid w:val="007325DB"/>
    <w:rsid w:val="0073303B"/>
    <w:rsid w:val="007404CA"/>
    <w:rsid w:val="007405F1"/>
    <w:rsid w:val="00742DA9"/>
    <w:rsid w:val="007440BC"/>
    <w:rsid w:val="007441C5"/>
    <w:rsid w:val="00744A7B"/>
    <w:rsid w:val="00746A86"/>
    <w:rsid w:val="007541A0"/>
    <w:rsid w:val="007542BF"/>
    <w:rsid w:val="00756EA0"/>
    <w:rsid w:val="007626FA"/>
    <w:rsid w:val="007718FF"/>
    <w:rsid w:val="0077255E"/>
    <w:rsid w:val="00772C45"/>
    <w:rsid w:val="00774AE9"/>
    <w:rsid w:val="00780846"/>
    <w:rsid w:val="0078208C"/>
    <w:rsid w:val="00783D02"/>
    <w:rsid w:val="0078692A"/>
    <w:rsid w:val="00787D75"/>
    <w:rsid w:val="00790264"/>
    <w:rsid w:val="00793050"/>
    <w:rsid w:val="007A1120"/>
    <w:rsid w:val="007A3259"/>
    <w:rsid w:val="007A3812"/>
    <w:rsid w:val="007A381E"/>
    <w:rsid w:val="007A4801"/>
    <w:rsid w:val="007B071D"/>
    <w:rsid w:val="007B1014"/>
    <w:rsid w:val="007B2CB4"/>
    <w:rsid w:val="007B3A73"/>
    <w:rsid w:val="007C2CF1"/>
    <w:rsid w:val="007C4E0F"/>
    <w:rsid w:val="007C5A23"/>
    <w:rsid w:val="007C5C2D"/>
    <w:rsid w:val="007D122B"/>
    <w:rsid w:val="007D5624"/>
    <w:rsid w:val="007D6E59"/>
    <w:rsid w:val="007E0080"/>
    <w:rsid w:val="007E1410"/>
    <w:rsid w:val="007E205F"/>
    <w:rsid w:val="007E2E7D"/>
    <w:rsid w:val="007E2ECB"/>
    <w:rsid w:val="007E48A1"/>
    <w:rsid w:val="007E693E"/>
    <w:rsid w:val="007E7805"/>
    <w:rsid w:val="007F03B4"/>
    <w:rsid w:val="007F303C"/>
    <w:rsid w:val="007F308A"/>
    <w:rsid w:val="007F66E3"/>
    <w:rsid w:val="007F6801"/>
    <w:rsid w:val="00800053"/>
    <w:rsid w:val="008008DD"/>
    <w:rsid w:val="00803BF8"/>
    <w:rsid w:val="00804122"/>
    <w:rsid w:val="008043CF"/>
    <w:rsid w:val="00806C60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04B8"/>
    <w:rsid w:val="00832351"/>
    <w:rsid w:val="00837347"/>
    <w:rsid w:val="00844837"/>
    <w:rsid w:val="0084520D"/>
    <w:rsid w:val="00845A70"/>
    <w:rsid w:val="00851D3C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4F08"/>
    <w:rsid w:val="008A72C4"/>
    <w:rsid w:val="008B37C8"/>
    <w:rsid w:val="008B3E98"/>
    <w:rsid w:val="008B5270"/>
    <w:rsid w:val="008C18B9"/>
    <w:rsid w:val="008C2E3E"/>
    <w:rsid w:val="008C52B3"/>
    <w:rsid w:val="008C7C67"/>
    <w:rsid w:val="008D32CD"/>
    <w:rsid w:val="008D3EF7"/>
    <w:rsid w:val="008E017C"/>
    <w:rsid w:val="008E4322"/>
    <w:rsid w:val="008E6150"/>
    <w:rsid w:val="008F1EE7"/>
    <w:rsid w:val="008F3FC7"/>
    <w:rsid w:val="008F43BF"/>
    <w:rsid w:val="00901C02"/>
    <w:rsid w:val="00902A92"/>
    <w:rsid w:val="00904C5C"/>
    <w:rsid w:val="00905573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F6C"/>
    <w:rsid w:val="00926105"/>
    <w:rsid w:val="009265B2"/>
    <w:rsid w:val="00926F53"/>
    <w:rsid w:val="009320CD"/>
    <w:rsid w:val="009346C0"/>
    <w:rsid w:val="009378BF"/>
    <w:rsid w:val="00937B0E"/>
    <w:rsid w:val="009423E6"/>
    <w:rsid w:val="00947280"/>
    <w:rsid w:val="009512DC"/>
    <w:rsid w:val="0095218E"/>
    <w:rsid w:val="00952B4E"/>
    <w:rsid w:val="00954778"/>
    <w:rsid w:val="0095608D"/>
    <w:rsid w:val="009611D4"/>
    <w:rsid w:val="00962B7F"/>
    <w:rsid w:val="00963A5F"/>
    <w:rsid w:val="00970FF5"/>
    <w:rsid w:val="0097477D"/>
    <w:rsid w:val="00974901"/>
    <w:rsid w:val="0097511D"/>
    <w:rsid w:val="00986742"/>
    <w:rsid w:val="00986C8A"/>
    <w:rsid w:val="009876D7"/>
    <w:rsid w:val="00990AF1"/>
    <w:rsid w:val="009932DD"/>
    <w:rsid w:val="009978F2"/>
    <w:rsid w:val="009A03E1"/>
    <w:rsid w:val="009A0CE1"/>
    <w:rsid w:val="009A3AB8"/>
    <w:rsid w:val="009A66BA"/>
    <w:rsid w:val="009B0853"/>
    <w:rsid w:val="009B2A29"/>
    <w:rsid w:val="009B3E87"/>
    <w:rsid w:val="009B59FC"/>
    <w:rsid w:val="009C1249"/>
    <w:rsid w:val="009C171B"/>
    <w:rsid w:val="009C39F1"/>
    <w:rsid w:val="009C44A6"/>
    <w:rsid w:val="009C742A"/>
    <w:rsid w:val="009D0871"/>
    <w:rsid w:val="009D2972"/>
    <w:rsid w:val="009D4680"/>
    <w:rsid w:val="009D4BD0"/>
    <w:rsid w:val="009D6C0B"/>
    <w:rsid w:val="009E4649"/>
    <w:rsid w:val="009E58C5"/>
    <w:rsid w:val="009E59B0"/>
    <w:rsid w:val="009E6B41"/>
    <w:rsid w:val="009F2F19"/>
    <w:rsid w:val="009F3626"/>
    <w:rsid w:val="009F3EF8"/>
    <w:rsid w:val="00A02FBB"/>
    <w:rsid w:val="00A06FC4"/>
    <w:rsid w:val="00A06FD2"/>
    <w:rsid w:val="00A102AF"/>
    <w:rsid w:val="00A103DB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508B0"/>
    <w:rsid w:val="00A527A5"/>
    <w:rsid w:val="00A55AC3"/>
    <w:rsid w:val="00A571CA"/>
    <w:rsid w:val="00A600D7"/>
    <w:rsid w:val="00A613FA"/>
    <w:rsid w:val="00A63328"/>
    <w:rsid w:val="00A63708"/>
    <w:rsid w:val="00A63AEE"/>
    <w:rsid w:val="00A6438A"/>
    <w:rsid w:val="00A644A5"/>
    <w:rsid w:val="00A66A0D"/>
    <w:rsid w:val="00A674F8"/>
    <w:rsid w:val="00A747E1"/>
    <w:rsid w:val="00A773D0"/>
    <w:rsid w:val="00A81FC7"/>
    <w:rsid w:val="00A826F8"/>
    <w:rsid w:val="00A8620C"/>
    <w:rsid w:val="00A901D6"/>
    <w:rsid w:val="00A90608"/>
    <w:rsid w:val="00A935AB"/>
    <w:rsid w:val="00A94CFF"/>
    <w:rsid w:val="00A94E17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0CA"/>
    <w:rsid w:val="00AD355B"/>
    <w:rsid w:val="00AD35FB"/>
    <w:rsid w:val="00AD3DE6"/>
    <w:rsid w:val="00AD4D84"/>
    <w:rsid w:val="00AD72BB"/>
    <w:rsid w:val="00AD7B27"/>
    <w:rsid w:val="00AD7B85"/>
    <w:rsid w:val="00AE2D3F"/>
    <w:rsid w:val="00AE3993"/>
    <w:rsid w:val="00AE7FA7"/>
    <w:rsid w:val="00AF4B61"/>
    <w:rsid w:val="00AF5BC9"/>
    <w:rsid w:val="00B02918"/>
    <w:rsid w:val="00B0380E"/>
    <w:rsid w:val="00B06235"/>
    <w:rsid w:val="00B06C05"/>
    <w:rsid w:val="00B071D0"/>
    <w:rsid w:val="00B111B6"/>
    <w:rsid w:val="00B127C6"/>
    <w:rsid w:val="00B149DE"/>
    <w:rsid w:val="00B16797"/>
    <w:rsid w:val="00B2054D"/>
    <w:rsid w:val="00B20D2F"/>
    <w:rsid w:val="00B233DC"/>
    <w:rsid w:val="00B24FFF"/>
    <w:rsid w:val="00B256F2"/>
    <w:rsid w:val="00B25C7D"/>
    <w:rsid w:val="00B27002"/>
    <w:rsid w:val="00B3197F"/>
    <w:rsid w:val="00B3251F"/>
    <w:rsid w:val="00B35C3D"/>
    <w:rsid w:val="00B434F2"/>
    <w:rsid w:val="00B44B1C"/>
    <w:rsid w:val="00B45712"/>
    <w:rsid w:val="00B52B07"/>
    <w:rsid w:val="00B5324B"/>
    <w:rsid w:val="00B61E82"/>
    <w:rsid w:val="00B62699"/>
    <w:rsid w:val="00B67B22"/>
    <w:rsid w:val="00B713DF"/>
    <w:rsid w:val="00B73CD9"/>
    <w:rsid w:val="00B73DE4"/>
    <w:rsid w:val="00B75974"/>
    <w:rsid w:val="00B764FE"/>
    <w:rsid w:val="00B85079"/>
    <w:rsid w:val="00B86C40"/>
    <w:rsid w:val="00B915C1"/>
    <w:rsid w:val="00B93BAC"/>
    <w:rsid w:val="00B958BF"/>
    <w:rsid w:val="00BA0008"/>
    <w:rsid w:val="00BA03CA"/>
    <w:rsid w:val="00BA070E"/>
    <w:rsid w:val="00BA1DD9"/>
    <w:rsid w:val="00BA2F9F"/>
    <w:rsid w:val="00BA38E2"/>
    <w:rsid w:val="00BA644C"/>
    <w:rsid w:val="00BB3A40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1B85"/>
    <w:rsid w:val="00BE48D4"/>
    <w:rsid w:val="00BE4ADB"/>
    <w:rsid w:val="00BE53B9"/>
    <w:rsid w:val="00BE56FD"/>
    <w:rsid w:val="00BF2949"/>
    <w:rsid w:val="00BF32B0"/>
    <w:rsid w:val="00BF6D3F"/>
    <w:rsid w:val="00BF6E03"/>
    <w:rsid w:val="00BF7436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5467"/>
    <w:rsid w:val="00C21758"/>
    <w:rsid w:val="00C21981"/>
    <w:rsid w:val="00C22A6D"/>
    <w:rsid w:val="00C32BCE"/>
    <w:rsid w:val="00C33E28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66C58"/>
    <w:rsid w:val="00C710A9"/>
    <w:rsid w:val="00C7331F"/>
    <w:rsid w:val="00C73B04"/>
    <w:rsid w:val="00C73B7D"/>
    <w:rsid w:val="00C74AFE"/>
    <w:rsid w:val="00C7696B"/>
    <w:rsid w:val="00C8146F"/>
    <w:rsid w:val="00C8203C"/>
    <w:rsid w:val="00C82610"/>
    <w:rsid w:val="00C836DE"/>
    <w:rsid w:val="00C83894"/>
    <w:rsid w:val="00C83F44"/>
    <w:rsid w:val="00C841D4"/>
    <w:rsid w:val="00C8706C"/>
    <w:rsid w:val="00C915A9"/>
    <w:rsid w:val="00C93F11"/>
    <w:rsid w:val="00C94CEC"/>
    <w:rsid w:val="00CA17C6"/>
    <w:rsid w:val="00CA4ED1"/>
    <w:rsid w:val="00CA5C0C"/>
    <w:rsid w:val="00CB1380"/>
    <w:rsid w:val="00CB1533"/>
    <w:rsid w:val="00CB3045"/>
    <w:rsid w:val="00CB5A2F"/>
    <w:rsid w:val="00CC0F3B"/>
    <w:rsid w:val="00CD1FF4"/>
    <w:rsid w:val="00CD2364"/>
    <w:rsid w:val="00CD5739"/>
    <w:rsid w:val="00CD5C2A"/>
    <w:rsid w:val="00CD7E2F"/>
    <w:rsid w:val="00CE3EAD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66D2"/>
    <w:rsid w:val="00D37439"/>
    <w:rsid w:val="00D5100B"/>
    <w:rsid w:val="00D52FA5"/>
    <w:rsid w:val="00D53FF6"/>
    <w:rsid w:val="00D54B32"/>
    <w:rsid w:val="00D56B4E"/>
    <w:rsid w:val="00D56E38"/>
    <w:rsid w:val="00D601DA"/>
    <w:rsid w:val="00D63514"/>
    <w:rsid w:val="00D71625"/>
    <w:rsid w:val="00D769FF"/>
    <w:rsid w:val="00D76D66"/>
    <w:rsid w:val="00D8049E"/>
    <w:rsid w:val="00D80A54"/>
    <w:rsid w:val="00D81906"/>
    <w:rsid w:val="00D87FF2"/>
    <w:rsid w:val="00D91003"/>
    <w:rsid w:val="00D95AC3"/>
    <w:rsid w:val="00DA43ED"/>
    <w:rsid w:val="00DA4C49"/>
    <w:rsid w:val="00DA6BE8"/>
    <w:rsid w:val="00DA7A01"/>
    <w:rsid w:val="00DA7F06"/>
    <w:rsid w:val="00DB292B"/>
    <w:rsid w:val="00DB2D16"/>
    <w:rsid w:val="00DB3F7F"/>
    <w:rsid w:val="00DB4783"/>
    <w:rsid w:val="00DB50E0"/>
    <w:rsid w:val="00DC23B7"/>
    <w:rsid w:val="00DC40B3"/>
    <w:rsid w:val="00DC631B"/>
    <w:rsid w:val="00DD04C3"/>
    <w:rsid w:val="00DD5B7D"/>
    <w:rsid w:val="00DD698D"/>
    <w:rsid w:val="00DD6CC5"/>
    <w:rsid w:val="00DE2343"/>
    <w:rsid w:val="00DE5990"/>
    <w:rsid w:val="00DF113F"/>
    <w:rsid w:val="00DF26BC"/>
    <w:rsid w:val="00DF6584"/>
    <w:rsid w:val="00E018A7"/>
    <w:rsid w:val="00E02E69"/>
    <w:rsid w:val="00E03F71"/>
    <w:rsid w:val="00E04D79"/>
    <w:rsid w:val="00E04FC0"/>
    <w:rsid w:val="00E06995"/>
    <w:rsid w:val="00E10A04"/>
    <w:rsid w:val="00E11465"/>
    <w:rsid w:val="00E15D6E"/>
    <w:rsid w:val="00E17409"/>
    <w:rsid w:val="00E17528"/>
    <w:rsid w:val="00E22588"/>
    <w:rsid w:val="00E246C3"/>
    <w:rsid w:val="00E24E19"/>
    <w:rsid w:val="00E253FB"/>
    <w:rsid w:val="00E256E6"/>
    <w:rsid w:val="00E31AF6"/>
    <w:rsid w:val="00E3361B"/>
    <w:rsid w:val="00E44636"/>
    <w:rsid w:val="00E46E1D"/>
    <w:rsid w:val="00E474A5"/>
    <w:rsid w:val="00E51E2C"/>
    <w:rsid w:val="00E53490"/>
    <w:rsid w:val="00E5362B"/>
    <w:rsid w:val="00E541B6"/>
    <w:rsid w:val="00E554D5"/>
    <w:rsid w:val="00E56BD6"/>
    <w:rsid w:val="00E6416B"/>
    <w:rsid w:val="00E64267"/>
    <w:rsid w:val="00E64ACB"/>
    <w:rsid w:val="00E658D6"/>
    <w:rsid w:val="00E66EE1"/>
    <w:rsid w:val="00E67419"/>
    <w:rsid w:val="00E67E34"/>
    <w:rsid w:val="00E70395"/>
    <w:rsid w:val="00E801F3"/>
    <w:rsid w:val="00E86CDF"/>
    <w:rsid w:val="00E906F1"/>
    <w:rsid w:val="00E9070A"/>
    <w:rsid w:val="00E91571"/>
    <w:rsid w:val="00E92134"/>
    <w:rsid w:val="00E951ED"/>
    <w:rsid w:val="00EA2C3D"/>
    <w:rsid w:val="00EA48F3"/>
    <w:rsid w:val="00EA7C5C"/>
    <w:rsid w:val="00EA7C85"/>
    <w:rsid w:val="00EB0243"/>
    <w:rsid w:val="00EB0A8C"/>
    <w:rsid w:val="00EB2163"/>
    <w:rsid w:val="00EB227D"/>
    <w:rsid w:val="00EB26C2"/>
    <w:rsid w:val="00EB320C"/>
    <w:rsid w:val="00EB329F"/>
    <w:rsid w:val="00EB6D92"/>
    <w:rsid w:val="00EC1E7F"/>
    <w:rsid w:val="00EC7ECC"/>
    <w:rsid w:val="00ED0271"/>
    <w:rsid w:val="00ED31AF"/>
    <w:rsid w:val="00ED3394"/>
    <w:rsid w:val="00ED45CB"/>
    <w:rsid w:val="00ED6345"/>
    <w:rsid w:val="00ED71AF"/>
    <w:rsid w:val="00ED7D6A"/>
    <w:rsid w:val="00EE4B80"/>
    <w:rsid w:val="00EE5328"/>
    <w:rsid w:val="00EE6C14"/>
    <w:rsid w:val="00EE7E4F"/>
    <w:rsid w:val="00EF0164"/>
    <w:rsid w:val="00EF1797"/>
    <w:rsid w:val="00EF4790"/>
    <w:rsid w:val="00EF5931"/>
    <w:rsid w:val="00F0736B"/>
    <w:rsid w:val="00F11377"/>
    <w:rsid w:val="00F11BBC"/>
    <w:rsid w:val="00F128FE"/>
    <w:rsid w:val="00F15801"/>
    <w:rsid w:val="00F16096"/>
    <w:rsid w:val="00F1783C"/>
    <w:rsid w:val="00F20AA2"/>
    <w:rsid w:val="00F20D7A"/>
    <w:rsid w:val="00F236FD"/>
    <w:rsid w:val="00F257E6"/>
    <w:rsid w:val="00F348CD"/>
    <w:rsid w:val="00F40E57"/>
    <w:rsid w:val="00F428F4"/>
    <w:rsid w:val="00F438B0"/>
    <w:rsid w:val="00F44C9B"/>
    <w:rsid w:val="00F44C9E"/>
    <w:rsid w:val="00F507A4"/>
    <w:rsid w:val="00F52A61"/>
    <w:rsid w:val="00F53183"/>
    <w:rsid w:val="00F53187"/>
    <w:rsid w:val="00F54910"/>
    <w:rsid w:val="00F569A7"/>
    <w:rsid w:val="00F60726"/>
    <w:rsid w:val="00F65AB7"/>
    <w:rsid w:val="00F67152"/>
    <w:rsid w:val="00F67E68"/>
    <w:rsid w:val="00F67F23"/>
    <w:rsid w:val="00F70BD3"/>
    <w:rsid w:val="00F759B6"/>
    <w:rsid w:val="00F7618F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3379"/>
    <w:rsid w:val="00FF7549"/>
    <w:rsid w:val="00FF75EB"/>
    <w:rsid w:val="00FF7BD6"/>
    <w:rsid w:val="02B326E2"/>
    <w:rsid w:val="0807438A"/>
    <w:rsid w:val="130DE59E"/>
    <w:rsid w:val="3140F7EF"/>
    <w:rsid w:val="32F837B9"/>
    <w:rsid w:val="4A8E02B6"/>
    <w:rsid w:val="513B6611"/>
    <w:rsid w:val="54D62124"/>
    <w:rsid w:val="6280EF63"/>
    <w:rsid w:val="6D379302"/>
    <w:rsid w:val="6D5F490F"/>
    <w:rsid w:val="74AF78CD"/>
    <w:rsid w:val="7F98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10A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eer.com/promotion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dia@tkghunt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pe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S_x0020_Action xmlns="f0fc44ba-18ac-4706-9bda-7b9b0bcc7b57" xsi:nil="true"/>
    <Background xmlns="f0fc44ba-18ac-4706-9bda-7b9b0bcc7b57" xsi:nil="true"/>
    <Views_x0020_of_x0020_Others xmlns="f0fc44ba-18ac-4706-9bda-7b9b0bcc7b57" xsi:nil="true"/>
    <DEAC_x0020_Action xmlns="f0fc44ba-18ac-4706-9bda-7b9b0bcc7b57" xsi:nil="true"/>
    <TaxCatchAll xmlns="dca46a24-5ecd-4330-83f9-dd0b121b4df8" xsi:nil="true"/>
    <Package_x0020_Status xmlns="f0fc44ba-18ac-4706-9bda-7b9b0bcc7b57">New</Package_x0020_Status>
    <DEAC_x0020_Recommendation xmlns="f0fc44ba-18ac-4706-9bda-7b9b0bcc7b57" xsi:nil="true"/>
    <DEAC_x0020_Comments xmlns="f0fc44ba-18ac-4706-9bda-7b9b0bcc7b57" xsi:nil="true"/>
    <CompletionDate xmlns="f0fc44ba-18ac-4706-9bda-7b9b0bcc7b57" xsi:nil="true"/>
    <XO_x0020_Recommendation xmlns="f0fc44ba-18ac-4706-9bda-7b9b0bcc7b57" xsi:nil="true"/>
    <EAC_x0020_Comments xmlns="f0fc44ba-18ac-4706-9bda-7b9b0bcc7b57" xsi:nil="true"/>
    <Workflow_x0020_Status xmlns="f0fc44ba-18ac-4706-9bda-7b9b0bcc7b57" xsi:nil="true"/>
    <XO_x0020_Action xmlns="f0fc44ba-18ac-4706-9bda-7b9b0bcc7b57" xsi:nil="true"/>
    <Tier_x0020_Level xmlns="f0fc44ba-18ac-4706-9bda-7b9b0bcc7b57">Tier III - ES Executive Officer</Tier_x0020_Level>
    <lcf76f155ced4ddcb4097134ff3c332f xmlns="f0fc44ba-18ac-4706-9bda-7b9b0bcc7b57">
      <Terms xmlns="http://schemas.microsoft.com/office/infopath/2007/PartnerControls"/>
    </lcf76f155ced4ddcb4097134ff3c332f>
    <EAC_x0020_Decision xmlns="f0fc44ba-18ac-4706-9bda-7b9b0bcc7b57" xsi:nil="true"/>
    <CoS_x0020_Comments xmlns="f0fc44ba-18ac-4706-9bda-7b9b0bcc7b57" xsi:nil="true"/>
    <Requestor xmlns="f0fc44ba-18ac-4706-9bda-7b9b0bcc7b57" xsi:nil="true"/>
    <EAC_x0020_Action xmlns="f0fc44ba-18ac-4706-9bda-7b9b0bcc7b57" xsi:nil="true"/>
    <Pending_x0020_Adjudication_x003f_ xmlns="f0fc44ba-18ac-4706-9bda-7b9b0bcc7b57">Not Applicable</Pending_x0020_Adjudication_x003f_>
    <XO_x0020_Comments xmlns="f0fc44ba-18ac-4706-9bda-7b9b0bcc7b57" xsi:nil="true"/>
    <Related_x0020_Package xmlns="f0fc44ba-18ac-4706-9bda-7b9b0bcc7b57">
      <Url xsi:nil="true"/>
      <Description xsi:nil="true"/>
    </Related_x0020_Package>
    <Suspense xmlns="f0fc44ba-18ac-4706-9bda-7b9b0bcc7b57" xsi:nil="true"/>
    <CoS_x0020_Recommendation xmlns="f0fc44ba-18ac-4706-9bda-7b9b0bcc7b57" xsi:nil="true"/>
    <Action_x0020_Type xmlns="f0fc44ba-18ac-4706-9bda-7b9b0bcc7b57">XO Approval</Action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9ED51A4751848A34B600FD6FF3926" ma:contentTypeVersion="56" ma:contentTypeDescription="Create a new document." ma:contentTypeScope="" ma:versionID="a54e8cf07c717069c75db697735c21ad">
  <xsd:schema xmlns:xsd="http://www.w3.org/2001/XMLSchema" xmlns:xs="http://www.w3.org/2001/XMLSchema" xmlns:p="http://schemas.microsoft.com/office/2006/metadata/properties" xmlns:ns2="dca46a24-5ecd-4330-83f9-dd0b121b4df8" xmlns:ns3="f0fc44ba-18ac-4706-9bda-7b9b0bcc7b57" targetNamespace="http://schemas.microsoft.com/office/2006/metadata/properties" ma:root="true" ma:fieldsID="9ba3a81a7cc48e5bf194807e274fb133" ns2:_="" ns3:_="">
    <xsd:import namespace="dca46a24-5ecd-4330-83f9-dd0b121b4df8"/>
    <xsd:import namespace="f0fc44ba-18ac-4706-9bda-7b9b0bcc7b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uspense" minOccurs="0"/>
                <xsd:element ref="ns3:Package_x0020_Status" minOccurs="0"/>
                <xsd:element ref="ns3:CompletionDate" minOccurs="0"/>
                <xsd:element ref="ns3:Requestor" minOccurs="0"/>
                <xsd:element ref="ns3:Tier_x0020_Level" minOccurs="0"/>
                <xsd:element ref="ns3:Action_x0020_Type" minOccurs="0"/>
                <xsd:element ref="ns3:Background" minOccurs="0"/>
                <xsd:element ref="ns3:Views_x0020_of_x0020_Others" minOccurs="0"/>
                <xsd:element ref="ns3:XO_x0020_Recommendation" minOccurs="0"/>
                <xsd:element ref="ns3:XO_x0020_Comments" minOccurs="0"/>
                <xsd:element ref="ns3:EAC_x0020_Decision" minOccurs="0"/>
                <xsd:element ref="ns3:EAC_x0020_Comments" minOccurs="0"/>
                <xsd:element ref="ns3:DEAC_x0020_Recommendation" minOccurs="0"/>
                <xsd:element ref="ns3:DEAC_x0020_Comments" minOccurs="0"/>
                <xsd:element ref="ns3:CoS_x0020_Recommendation" minOccurs="0"/>
                <xsd:element ref="ns3:CoS_x0020_Comments" minOccurs="0"/>
                <xsd:element ref="ns3:CoS_x0020_Action" minOccurs="0"/>
                <xsd:element ref="ns3:DEAC_x0020_Action" minOccurs="0"/>
                <xsd:element ref="ns3:EAC_x0020_Action" minOccurs="0"/>
                <xsd:element ref="ns3:XO_x0020_Action" minOccurs="0"/>
                <xsd:element ref="ns3:Workflow_x0020_Status" minOccurs="0"/>
                <xsd:element ref="ns3:MediaServiceMetadata" minOccurs="0"/>
                <xsd:element ref="ns3:MediaServiceFastMetadata" minOccurs="0"/>
                <xsd:element ref="ns3:Related_x0020_Packag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Pending_x0020_Adjudication_x003f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46a24-5ecd-4330-83f9-dd0b121b4d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9" nillable="true" ma:displayName="Taxonomy Catch All Column" ma:hidden="true" ma:list="{1da23841-46bc-4e22-9a16-b5c69739a244}" ma:internalName="TaxCatchAll" ma:showField="CatchAllData" ma:web="dca46a24-5ecd-4330-83f9-dd0b121b4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44ba-18ac-4706-9bda-7b9b0bcc7b57" elementFormDefault="qualified">
    <xsd:import namespace="http://schemas.microsoft.com/office/2006/documentManagement/types"/>
    <xsd:import namespace="http://schemas.microsoft.com/office/infopath/2007/PartnerControls"/>
    <xsd:element name="Suspense" ma:index="11" nillable="true" ma:displayName="Suspense" ma:description="Due date from the Requestor." ma:format="DateOnly" ma:indexed="true" ma:internalName="Suspense">
      <xsd:simpleType>
        <xsd:restriction base="dms:DateTime"/>
      </xsd:simpleType>
    </xsd:element>
    <xsd:element name="Package_x0020_Status" ma:index="12" nillable="true" ma:displayName="Package Status" ma:default="New" ma:format="Dropdown" ma:indexed="true" ma:internalName="Package_x0020_Status">
      <xsd:simpleType>
        <xsd:restriction base="dms:Choice">
          <xsd:enumeration value="1 - EAC"/>
          <xsd:enumeration value="2 - DEAC"/>
          <xsd:enumeration value="3 - CoS"/>
          <xsd:enumeration value="4 - DCoS"/>
          <xsd:enumeration value="5 - XO"/>
          <xsd:enumeration value="6 - SA"/>
          <xsd:enumeration value="ES ExecSec for Action"/>
          <xsd:enumeration value="Completed"/>
          <xsd:enumeration value="New"/>
        </xsd:restriction>
      </xsd:simpleType>
    </xsd:element>
    <xsd:element name="CompletionDate" ma:index="13" nillable="true" ma:displayName="Completion Date" ma:description="Date that ES ExecSec returns the package to the Requestor." ma:format="DateOnly" ma:indexed="true" ma:internalName="CompletionDate">
      <xsd:simpleType>
        <xsd:restriction base="dms:DateTime"/>
      </xsd:simpleType>
    </xsd:element>
    <xsd:element name="Requestor" ma:index="14" nillable="true" ma:displayName="Requestor" ma:description="Component or Office sending the package to ES." ma:format="Dropdown" ma:internalName="Requestor">
      <xsd:simpleType>
        <xsd:restriction base="dms:Choice">
          <xsd:enumeration value="AMO"/>
          <xsd:enumeration value="USBP"/>
          <xsd:enumeration value="CBP Gatekeeper"/>
          <xsd:enumeration value="ES EAC"/>
          <xsd:enumeration value="ES DEAC"/>
          <xsd:enumeration value="ES Front Office"/>
          <xsd:enumeration value="ES-APMD"/>
          <xsd:enumeration value="ES-ASD"/>
          <xsd:enumeration value="ES-HRM"/>
          <xsd:enumeration value="ES-OA"/>
          <xsd:enumeration value="ES-OAct"/>
          <xsd:enumeration value="ES-OFAM"/>
          <xsd:enumeration value="ES-OIT"/>
          <xsd:enumeration value="ES-OP"/>
          <xsd:enumeration value="ES-OTD"/>
          <xsd:enumeration value="ES-WCD"/>
          <xsd:enumeration value="SMT"/>
          <xsd:enumeration value="ES Comms"/>
          <xsd:enumeration value="IPL"/>
          <xsd:enumeration value="OCA"/>
          <xsd:enumeration value="OCC"/>
          <xsd:enumeration value="OES-CBP Tasking"/>
          <xsd:enumeration value="OES-Correspondence"/>
          <xsd:enumeration value="OES-OC Briefing Staff"/>
          <xsd:enumeration value="OES-CRs/QFRs"/>
          <xsd:enumeration value="OF"/>
          <xsd:enumeration value="OFO"/>
          <xsd:enumeration value="OI"/>
          <xsd:enumeration value="OPA"/>
          <xsd:enumeration value="OPR"/>
          <xsd:enumeration value="OS"/>
          <xsd:enumeration value="OT"/>
          <xsd:enumeration value="OTR"/>
          <xsd:enumeration value="PD"/>
          <xsd:enumeration value="PDO"/>
          <xsd:enumeration value="SGO"/>
          <xsd:enumeration value="C1"/>
          <xsd:enumeration value="C2"/>
          <xsd:enumeration value="C3"/>
          <xsd:enumeration value="S1"/>
          <xsd:enumeration value="S2"/>
          <xsd:enumeration value="PTO"/>
        </xsd:restriction>
      </xsd:simpleType>
    </xsd:element>
    <xsd:element name="Tier_x0020_Level" ma:index="15" nillable="true" ma:displayName="Tier Level" ma:default="Tier III - ES Executive Officer" ma:format="Dropdown" ma:internalName="Tier_x0020_Level">
      <xsd:simpleType>
        <xsd:restriction base="dms:Choice">
          <xsd:enumeration value="Tier I - EAC and/or DEAC"/>
          <xsd:enumeration value="Tier II - ES Chief of Staff"/>
          <xsd:enumeration value="Tier III - ES Executive Officer"/>
        </xsd:restriction>
      </xsd:simpleType>
    </xsd:element>
    <xsd:element name="Action_x0020_Type" ma:index="16" nillable="true" ma:displayName="Action Type" ma:default="XO Approval" ma:format="Dropdown" ma:internalName="Action_x0020_Type">
      <xsd:simpleType>
        <xsd:restriction base="dms:Choice">
          <xsd:enumeration value="EAC Signature"/>
          <xsd:enumeration value="EAC Approval"/>
          <xsd:enumeration value="DEAC Signature"/>
          <xsd:enumeration value="DEAC Approval"/>
          <xsd:enumeration value="CoS Approval"/>
          <xsd:enumeration value="DCoS Approval"/>
          <xsd:enumeration value="XO Approval"/>
        </xsd:restriction>
      </xsd:simpleType>
    </xsd:element>
    <xsd:element name="Background" ma:index="17" nillable="true" ma:displayName="Executive Summary" ma:description="Bottom Line Up Front (BLUF) explanation of why this package is being routed and what action is requested." ma:internalName="Background">
      <xsd:simpleType>
        <xsd:restriction base="dms:Note">
          <xsd:maxLength value="255"/>
        </xsd:restriction>
      </xsd:simpleType>
    </xsd:element>
    <xsd:element name="Views_x0020_of_x0020_Others" ma:index="18" nillable="true" ma:displayName="Views of Others" ma:description="Information on other components involved or impacted noting any points of disagreement or areas to deconflict." ma:internalName="Views_x0020_of_x0020_Others">
      <xsd:simpleType>
        <xsd:restriction base="dms:Note">
          <xsd:maxLength value="255"/>
        </xsd:restriction>
      </xsd:simpleType>
    </xsd:element>
    <xsd:element name="XO_x0020_Recommendation" ma:index="19" nillable="true" ma:displayName="XO Recommendation" ma:format="Dropdown" ma:internalName="XO_x0020_Recommendation">
      <xsd:simpleType>
        <xsd:restriction base="dms:Choice">
          <xsd:enumeration value="XO Clears"/>
          <xsd:enumeration value="Recommend Signature"/>
          <xsd:enumeration value="Recommend Approval"/>
        </xsd:restriction>
      </xsd:simpleType>
    </xsd:element>
    <xsd:element name="XO_x0020_Comments" ma:index="20" nillable="true" ma:displayName="XO Comments" ma:internalName="XO_x0020_Comments">
      <xsd:simpleType>
        <xsd:restriction base="dms:Note">
          <xsd:maxLength value="255"/>
        </xsd:restriction>
      </xsd:simpleType>
    </xsd:element>
    <xsd:element name="EAC_x0020_Decision" ma:index="21" nillable="true" ma:displayName="EAC Decision" ma:format="Dropdown" ma:internalName="EAC_x0020_Decision">
      <xsd:simpleType>
        <xsd:restriction base="dms:Choice">
          <xsd:enumeration value="Signed"/>
          <xsd:enumeration value="Approved"/>
          <xsd:enumeration value="Need More Information"/>
        </xsd:restriction>
      </xsd:simpleType>
    </xsd:element>
    <xsd:element name="EAC_x0020_Comments" ma:index="22" nillable="true" ma:displayName="EAC Comments" ma:internalName="EAC_x0020_Comments">
      <xsd:simpleType>
        <xsd:restriction base="dms:Note">
          <xsd:maxLength value="255"/>
        </xsd:restriction>
      </xsd:simpleType>
    </xsd:element>
    <xsd:element name="DEAC_x0020_Recommendation" ma:index="23" nillable="true" ma:displayName="DEAC Recommendation" ma:format="Dropdown" ma:internalName="DEAC_x0020_Recommendation">
      <xsd:simpleType>
        <xsd:restriction base="dms:Choice">
          <xsd:enumeration value="Concur without Comments"/>
          <xsd:enumeration value="Concur with Comments"/>
          <xsd:enumeration value="Non-Concur with Comments"/>
          <xsd:enumeration value="Need More Information"/>
        </xsd:restriction>
      </xsd:simpleType>
    </xsd:element>
    <xsd:element name="DEAC_x0020_Comments" ma:index="24" nillable="true" ma:displayName="DEAC Comments" ma:internalName="DEAC_x0020_Comments">
      <xsd:simpleType>
        <xsd:restriction base="dms:Note">
          <xsd:maxLength value="255"/>
        </xsd:restriction>
      </xsd:simpleType>
    </xsd:element>
    <xsd:element name="CoS_x0020_Recommendation" ma:index="25" nillable="true" ma:displayName="CoS Recommendation" ma:format="Dropdown" ma:internalName="CoS_x0020_Recommendation">
      <xsd:simpleType>
        <xsd:restriction base="dms:Choice">
          <xsd:enumeration value="Concur without Comments"/>
          <xsd:enumeration value="Concur with Comments"/>
          <xsd:enumeration value="Need More Information"/>
        </xsd:restriction>
      </xsd:simpleType>
    </xsd:element>
    <xsd:element name="CoS_x0020_Comments" ma:index="26" nillable="true" ma:displayName="CoS Comments" ma:internalName="CoS_x0020_Comments">
      <xsd:simpleType>
        <xsd:restriction base="dms:Note">
          <xsd:maxLength value="255"/>
        </xsd:restriction>
      </xsd:simpleType>
    </xsd:element>
    <xsd:element name="CoS_x0020_Action" ma:index="27" nillable="true" ma:displayName="CoS Action" ma:internalName="CoS_x0020_Action">
      <xsd:simpleType>
        <xsd:restriction base="dms:Text">
          <xsd:maxLength value="255"/>
        </xsd:restriction>
      </xsd:simpleType>
    </xsd:element>
    <xsd:element name="DEAC_x0020_Action" ma:index="28" nillable="true" ma:displayName="DEAC Action" ma:internalName="DEAC_x0020_Action">
      <xsd:simpleType>
        <xsd:restriction base="dms:Text">
          <xsd:maxLength value="255"/>
        </xsd:restriction>
      </xsd:simpleType>
    </xsd:element>
    <xsd:element name="EAC_x0020_Action" ma:index="29" nillable="true" ma:displayName="EAC Action" ma:internalName="EAC_x0020_Action">
      <xsd:simpleType>
        <xsd:restriction base="dms:Text">
          <xsd:maxLength value="255"/>
        </xsd:restriction>
      </xsd:simpleType>
    </xsd:element>
    <xsd:element name="XO_x0020_Action" ma:index="30" nillable="true" ma:displayName="XO Action" ma:internalName="XO_x0020_Action">
      <xsd:simpleType>
        <xsd:restriction base="dms:Text">
          <xsd:maxLength value="255"/>
        </xsd:restriction>
      </xsd:simpleType>
    </xsd:element>
    <xsd:element name="Workflow_x0020_Status" ma:index="31" nillable="true" ma:displayName="Workflow Status" ma:internalName="Workflow_x0020_Status">
      <xsd:simpleType>
        <xsd:restriction base="dms:Text">
          <xsd:maxLength value="255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Related_x0020_Package" ma:index="36" nillable="true" ma:displayName="Related Package" ma:format="Hyperlink" ma:internalName="Related_x0020_Pack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5b410f2-7b71-4bcf-a015-f75040213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  <xsd:element name="Pending_x0020_Adjudication_x003f_" ma:index="48" nillable="true" ma:displayName="Pending Action?" ma:default="Not Applicable" ma:format="Dropdown" ma:indexed="true" ma:internalName="Pending_x0020_Adjudication_x003f_">
      <xsd:simpleType>
        <xsd:restriction base="dms:Choice">
          <xsd:enumeration value="Pending Adjudication"/>
          <xsd:enumeration value="Canceled/OBE"/>
          <xsd:enumeration value="Not Applicable"/>
          <xsd:enumeration value="Not Pending Adjudication"/>
        </xsd:restriction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3BE2-1BA0-4D52-82C2-EC5DA5055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4819C-5135-450D-938D-DDA8B3A86A8B}">
  <ds:schemaRefs>
    <ds:schemaRef ds:uri="http://schemas.microsoft.com/office/2006/metadata/properties"/>
    <ds:schemaRef ds:uri="http://schemas.microsoft.com/office/infopath/2007/PartnerControls"/>
    <ds:schemaRef ds:uri="f0fc44ba-18ac-4706-9bda-7b9b0bcc7b57"/>
    <ds:schemaRef ds:uri="dca46a24-5ecd-4330-83f9-dd0b121b4df8"/>
  </ds:schemaRefs>
</ds:datastoreItem>
</file>

<file path=customXml/itemProps3.xml><?xml version="1.0" encoding="utf-8"?>
<ds:datastoreItem xmlns:ds="http://schemas.openxmlformats.org/officeDocument/2006/customXml" ds:itemID="{38F4DD99-D7FA-43BE-8DE9-42D4F0BAD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46a24-5ecd-4330-83f9-dd0b121b4df8"/>
    <ds:schemaRef ds:uri="f0fc44ba-18ac-4706-9bda-7b9b0bcc7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DB196-502A-465C-A396-2330D25421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3D8E15-4509-4496-AFAA-5CFB751D28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5</cp:revision>
  <cp:lastPrinted>2024-02-15T16:22:00Z</cp:lastPrinted>
  <dcterms:created xsi:type="dcterms:W3CDTF">2026-07-09T19:13:00Z</dcterms:created>
  <dcterms:modified xsi:type="dcterms:W3CDTF">2026-07-13T19:19:00Z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4c0999d0372d598a3ff4a476c3aaaab7a3e81320467fff9c287bb7a188c5732a</vt:lpwstr>
  </property>
  <property fmtid="{D5CDD505-2E9C-101B-9397-08002B2CF9AE}" pid="5" name="ContentTypeId">
    <vt:lpwstr>0x010100AB59ED51A4751848A34B600FD6FF3926</vt:lpwstr>
  </property>
</Properties>
</file>