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6C" w:rsidRPr="003E696C" w:rsidRDefault="003E696C" w:rsidP="003E696C">
      <w:pPr>
        <w:spacing w:after="140" w:line="288" w:lineRule="auto"/>
        <w:rPr>
          <w:rFonts w:ascii="Times New Roman" w:eastAsia="Times New Roman" w:hAnsi="Times New Roman" w:cs="Times New Roman"/>
          <w:kern w:val="16"/>
          <w:sz w:val="20"/>
          <w:szCs w:val="20"/>
        </w:rPr>
      </w:pPr>
      <w:r w:rsidRPr="00233F33">
        <w:rPr>
          <w:rFonts w:ascii="Times New Roman" w:eastAsia="Times New Roman" w:hAnsi="Times New Roman" w:cs="Times New Roman"/>
          <w:noProof/>
          <w:kern w:val="16"/>
          <w:sz w:val="20"/>
          <w:szCs w:val="20"/>
        </w:rPr>
        <w:drawing>
          <wp:inline distT="0" distB="0" distL="0" distR="0" wp14:anchorId="06CB36C2" wp14:editId="3D0056D7">
            <wp:extent cx="838200" cy="723900"/>
            <wp:effectExtent l="0" t="0" r="0" b="0"/>
            <wp:docPr id="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1"/>
                    <a:stretch>
                      <a:fillRect/>
                    </a:stretch>
                  </pic:blipFill>
                  <pic:spPr>
                    <a:xfrm>
                      <a:off x="0" y="0"/>
                      <a:ext cx="838200" cy="723900"/>
                    </a:xfrm>
                    <a:prstGeom prst="rect">
                      <a:avLst/>
                    </a:prstGeom>
                  </pic:spPr>
                </pic:pic>
              </a:graphicData>
            </a:graphic>
          </wp:inline>
        </w:drawing>
      </w:r>
      <w:r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rsidTr="00E11DBC">
        <w:trPr>
          <w:trHeight w:hRule="exact" w:val="709"/>
        </w:trPr>
        <w:tc>
          <w:tcPr>
            <w:tcW w:w="4305" w:type="dxa"/>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b/>
                <w:kern w:val="16"/>
                <w:sz w:val="20"/>
                <w:szCs w:val="20"/>
              </w:rPr>
            </w:pPr>
          </w:p>
          <w:p w:rsidR="003E696C" w:rsidRPr="003C5D8D" w:rsidRDefault="003C5D8D" w:rsidP="003E696C">
            <w:pPr>
              <w:keepLines/>
              <w:spacing w:after="40"/>
              <w:rPr>
                <w:rFonts w:ascii="Times New Roman" w:eastAsia="Times New Roman" w:hAnsi="Times New Roman" w:cs="Times New Roman"/>
                <w:b/>
                <w:kern w:val="16"/>
                <w:sz w:val="36"/>
                <w:szCs w:val="36"/>
              </w:rPr>
            </w:pPr>
            <w:r>
              <w:rPr>
                <w:rFonts w:ascii="Times New Roman" w:eastAsia="Times New Roman" w:hAnsi="Times New Roman" w:cs="Times New Roman"/>
                <w:b/>
                <w:color w:val="FF0000"/>
                <w:kern w:val="16"/>
                <w:sz w:val="36"/>
                <w:szCs w:val="36"/>
              </w:rPr>
              <w:t>NEWS RELEASE</w:t>
            </w:r>
          </w:p>
        </w:tc>
        <w:tc>
          <w:tcPr>
            <w:tcW w:w="3524"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rsidR="003E696C" w:rsidRDefault="00224466" w:rsidP="003E696C">
            <w:pPr>
              <w:keepLines/>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262 N. University Ave.</w:t>
            </w:r>
          </w:p>
          <w:p w:rsidR="003C5D8D" w:rsidRPr="003E696C" w:rsidRDefault="003C5D8D" w:rsidP="003E696C">
            <w:pPr>
              <w:keepLines/>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Farmington, Utah 84025</w:t>
            </w:r>
          </w:p>
          <w:p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rsidR="003E696C" w:rsidRPr="003E696C" w:rsidRDefault="003C5D8D" w:rsidP="003E696C">
            <w:pPr>
              <w:keepLines/>
              <w:spacing w:before="40"/>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Phone:  801-447-3000</w:t>
            </w:r>
          </w:p>
          <w:p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rsidTr="00E11DBC">
        <w:trPr>
          <w:trHeight w:hRule="exact" w:val="709"/>
        </w:trPr>
        <w:tc>
          <w:tcPr>
            <w:tcW w:w="4305" w:type="dxa"/>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b/>
                <w:kern w:val="16"/>
                <w:sz w:val="20"/>
                <w:szCs w:val="20"/>
              </w:rPr>
            </w:pPr>
          </w:p>
        </w:tc>
        <w:tc>
          <w:tcPr>
            <w:tcW w:w="3524"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rsidTr="00E11DBC">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E11DBC">
        <w:trPr>
          <w:gridAfter w:val="1"/>
          <w:wAfter w:w="20" w:type="dxa"/>
          <w:trHeight w:hRule="exact" w:val="292"/>
        </w:trPr>
        <w:tc>
          <w:tcPr>
            <w:tcW w:w="5666"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E11DBC">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rsidTr="00E11DBC">
        <w:trPr>
          <w:gridAfter w:val="1"/>
          <w:wAfter w:w="20" w:type="dxa"/>
          <w:trHeight w:hRule="exact" w:val="292"/>
        </w:trPr>
        <w:tc>
          <w:tcPr>
            <w:tcW w:w="5666"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rsidTr="00E11DBC">
        <w:trPr>
          <w:gridAfter w:val="1"/>
          <w:wAfter w:w="20" w:type="dxa"/>
          <w:trHeight w:hRule="exact" w:val="271"/>
        </w:trPr>
        <w:tc>
          <w:tcPr>
            <w:tcW w:w="5666"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Michael Pici</w:t>
            </w:r>
          </w:p>
        </w:tc>
      </w:tr>
      <w:tr w:rsidR="003E696C" w:rsidRPr="003E696C" w:rsidTr="00E11DBC">
        <w:trPr>
          <w:gridAfter w:val="1"/>
          <w:wAfter w:w="20" w:type="dxa"/>
          <w:trHeight w:hRule="exact" w:val="271"/>
        </w:trPr>
        <w:tc>
          <w:tcPr>
            <w:tcW w:w="5666" w:type="dxa"/>
            <w:gridSpan w:val="2"/>
            <w:tcMar>
              <w:left w:w="60" w:type="dxa"/>
              <w:right w:w="40" w:type="dxa"/>
            </w:tcMar>
          </w:tcPr>
          <w:p w:rsidR="003E696C" w:rsidRPr="003E696C" w:rsidRDefault="003E696C" w:rsidP="003C5D8D">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w:t>
            </w:r>
            <w:r w:rsidR="003C5D8D">
              <w:rPr>
                <w:rFonts w:ascii="Times New Roman" w:eastAsia="Times New Roman" w:hAnsi="Times New Roman" w:cs="Times New Roman"/>
                <w:b/>
                <w:color w:val="000000"/>
                <w:kern w:val="16"/>
                <w:sz w:val="20"/>
                <w:szCs w:val="20"/>
              </w:rPr>
              <w:t>447-3035</w:t>
            </w:r>
          </w:p>
        </w:tc>
        <w:tc>
          <w:tcPr>
            <w:tcW w:w="4585" w:type="dxa"/>
            <w:gridSpan w:val="2"/>
            <w:tcMar>
              <w:left w:w="60" w:type="dxa"/>
              <w:right w:w="40" w:type="dxa"/>
            </w:tcMar>
          </w:tcPr>
          <w:p w:rsidR="003E696C" w:rsidRPr="003E696C" w:rsidRDefault="003E696C" w:rsidP="003C5D8D">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w:t>
            </w:r>
            <w:r w:rsidR="003C5D8D">
              <w:rPr>
                <w:rFonts w:ascii="Times New Roman" w:eastAsia="Times New Roman" w:hAnsi="Times New Roman" w:cs="Times New Roman"/>
                <w:b/>
                <w:color w:val="000000"/>
                <w:kern w:val="16"/>
                <w:sz w:val="20"/>
                <w:szCs w:val="20"/>
              </w:rPr>
              <w:t>447-3168</w:t>
            </w:r>
          </w:p>
        </w:tc>
      </w:tr>
      <w:tr w:rsidR="003E696C" w:rsidRPr="003E696C" w:rsidTr="00E11DBC">
        <w:trPr>
          <w:gridAfter w:val="1"/>
          <w:wAfter w:w="20" w:type="dxa"/>
          <w:trHeight w:hRule="exact" w:val="271"/>
        </w:trPr>
        <w:tc>
          <w:tcPr>
            <w:tcW w:w="5666" w:type="dxa"/>
            <w:gridSpan w:val="2"/>
            <w:tcMar>
              <w:left w:w="60" w:type="dxa"/>
              <w:right w:w="40" w:type="dxa"/>
            </w:tcMar>
          </w:tcPr>
          <w:p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 xml:space="preserve">E-mail: </w:t>
            </w:r>
            <w:hyperlink r:id="rId12" w:history="1">
              <w:r w:rsidR="00CF7A0B" w:rsidRPr="00B41E1B">
                <w:rPr>
                  <w:rStyle w:val="Hyperlink"/>
                  <w:rFonts w:ascii="Times New Roman" w:eastAsia="Times New Roman" w:hAnsi="Times New Roman" w:cs="Times New Roman"/>
                  <w:b/>
                  <w:kern w:val="16"/>
                  <w:sz w:val="20"/>
                  <w:szCs w:val="20"/>
                </w:rPr>
                <w:t>media.relations@vistaoutdoor.com</w:t>
              </w:r>
            </w:hyperlink>
          </w:p>
        </w:tc>
        <w:tc>
          <w:tcPr>
            <w:tcW w:w="4585" w:type="dxa"/>
            <w:gridSpan w:val="2"/>
            <w:tcMar>
              <w:left w:w="60" w:type="dxa"/>
              <w:right w:w="40" w:type="dxa"/>
            </w:tcMar>
          </w:tcPr>
          <w:p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 xml:space="preserve">E-mail: </w:t>
            </w:r>
            <w:hyperlink r:id="rId13" w:history="1">
              <w:r w:rsidR="00077E79" w:rsidRPr="00700FB8">
                <w:rPr>
                  <w:rStyle w:val="Hyperlink"/>
                  <w:rFonts w:ascii="Times New Roman" w:eastAsia="Times New Roman" w:hAnsi="Times New Roman" w:cs="Times New Roman"/>
                  <w:b/>
                  <w:kern w:val="16"/>
                  <w:sz w:val="20"/>
                  <w:szCs w:val="20"/>
                </w:rPr>
                <w:t>investor.relations@vistaoutdoor.com</w:t>
              </w:r>
            </w:hyperlink>
            <w:r w:rsidR="00077E79">
              <w:rPr>
                <w:rFonts w:ascii="Times New Roman" w:eastAsia="Times New Roman" w:hAnsi="Times New Roman" w:cs="Times New Roman"/>
                <w:b/>
                <w:color w:val="000000"/>
                <w:kern w:val="16"/>
                <w:sz w:val="20"/>
                <w:szCs w:val="20"/>
              </w:rPr>
              <w:t xml:space="preserve"> </w:t>
            </w:r>
          </w:p>
        </w:tc>
      </w:tr>
    </w:tbl>
    <w:p w:rsidR="003E696C" w:rsidRDefault="003E696C" w:rsidP="00142347">
      <w:pPr>
        <w:jc w:val="center"/>
        <w:rPr>
          <w:rFonts w:ascii="Montserrat" w:eastAsia="Times New Roman" w:hAnsi="Montserrat" w:cs="Times New Roman"/>
          <w:b/>
          <w:color w:val="3C3C3C"/>
          <w:shd w:val="clear" w:color="auto" w:fill="FFFFFF"/>
        </w:rPr>
      </w:pPr>
    </w:p>
    <w:p w:rsidR="003E696C" w:rsidRDefault="003E696C" w:rsidP="00142347">
      <w:pPr>
        <w:jc w:val="center"/>
        <w:rPr>
          <w:rFonts w:ascii="Montserrat" w:eastAsia="Times New Roman" w:hAnsi="Montserrat" w:cs="Times New Roman"/>
          <w:b/>
          <w:color w:val="3C3C3C"/>
          <w:shd w:val="clear" w:color="auto" w:fill="FFFFFF"/>
        </w:rPr>
      </w:pPr>
    </w:p>
    <w:p w:rsidR="00AA3749" w:rsidRPr="00027458" w:rsidRDefault="00AA3749" w:rsidP="00E11DBC">
      <w:pPr>
        <w:contextualSpacing/>
        <w:jc w:val="center"/>
        <w:rPr>
          <w:rFonts w:ascii="Times New Roman" w:eastAsia="Times New Roman" w:hAnsi="Times New Roman" w:cs="Times New Roman"/>
          <w:b/>
          <w:shd w:val="clear" w:color="auto" w:fill="FFFFFF"/>
        </w:rPr>
      </w:pPr>
      <w:r w:rsidRPr="00027458">
        <w:rPr>
          <w:rFonts w:ascii="Times New Roman" w:eastAsia="Times New Roman" w:hAnsi="Times New Roman" w:cs="Times New Roman"/>
          <w:b/>
          <w:shd w:val="clear" w:color="auto" w:fill="FFFFFF"/>
        </w:rPr>
        <w:t xml:space="preserve">Vista Outdoor </w:t>
      </w:r>
      <w:r w:rsidR="00B63E2D">
        <w:rPr>
          <w:rFonts w:ascii="Times New Roman" w:eastAsia="Times New Roman" w:hAnsi="Times New Roman" w:cs="Times New Roman"/>
          <w:b/>
          <w:shd w:val="clear" w:color="auto" w:fill="FFFFFF"/>
        </w:rPr>
        <w:t>Names</w:t>
      </w:r>
      <w:r w:rsidRPr="00027458">
        <w:rPr>
          <w:rFonts w:ascii="Times New Roman" w:eastAsia="Times New Roman" w:hAnsi="Times New Roman" w:cs="Times New Roman"/>
          <w:b/>
          <w:shd w:val="clear" w:color="auto" w:fill="FFFFFF"/>
        </w:rPr>
        <w:t xml:space="preserve"> </w:t>
      </w:r>
      <w:r w:rsidR="001C777C">
        <w:rPr>
          <w:rFonts w:ascii="Times New Roman" w:eastAsia="Times New Roman" w:hAnsi="Times New Roman" w:cs="Times New Roman"/>
          <w:b/>
          <w:shd w:val="clear" w:color="auto" w:fill="FFFFFF"/>
        </w:rPr>
        <w:t xml:space="preserve">Christopher </w:t>
      </w:r>
      <w:r w:rsidR="00DB57D8">
        <w:rPr>
          <w:rFonts w:ascii="Times New Roman" w:eastAsia="Times New Roman" w:hAnsi="Times New Roman" w:cs="Times New Roman"/>
          <w:b/>
          <w:shd w:val="clear" w:color="auto" w:fill="FFFFFF"/>
        </w:rPr>
        <w:t xml:space="preserve">T. </w:t>
      </w:r>
      <w:r w:rsidR="001C777C">
        <w:rPr>
          <w:rFonts w:ascii="Times New Roman" w:eastAsia="Times New Roman" w:hAnsi="Times New Roman" w:cs="Times New Roman"/>
          <w:b/>
          <w:shd w:val="clear" w:color="auto" w:fill="FFFFFF"/>
        </w:rPr>
        <w:t xml:space="preserve">Metz as </w:t>
      </w:r>
      <w:r w:rsidR="00B63E2D">
        <w:rPr>
          <w:rFonts w:ascii="Times New Roman" w:eastAsia="Times New Roman" w:hAnsi="Times New Roman" w:cs="Times New Roman"/>
          <w:b/>
          <w:shd w:val="clear" w:color="auto" w:fill="FFFFFF"/>
        </w:rPr>
        <w:t>Chief Executive Officer</w:t>
      </w:r>
    </w:p>
    <w:p w:rsidR="00AA3749" w:rsidRPr="00027458" w:rsidRDefault="00AA3749" w:rsidP="00E11DBC">
      <w:pPr>
        <w:contextualSpacing/>
        <w:jc w:val="center"/>
        <w:rPr>
          <w:rFonts w:ascii="Times New Roman" w:eastAsia="Times New Roman" w:hAnsi="Times New Roman" w:cs="Times New Roman"/>
          <w:b/>
          <w:shd w:val="clear" w:color="auto" w:fill="FFFFFF"/>
        </w:rPr>
      </w:pPr>
    </w:p>
    <w:p w:rsidR="00AA3749" w:rsidRPr="009E10D4" w:rsidRDefault="00AA3749" w:rsidP="00E11DBC">
      <w:pPr>
        <w:contextualSpacing/>
        <w:jc w:val="center"/>
        <w:rPr>
          <w:rFonts w:ascii="Times New Roman" w:eastAsia="Times New Roman" w:hAnsi="Times New Roman" w:cs="Times New Roman"/>
          <w:b/>
          <w:shd w:val="clear" w:color="auto" w:fill="FFFFFF"/>
        </w:rPr>
      </w:pPr>
      <w:r w:rsidRPr="009E10D4">
        <w:rPr>
          <w:rFonts w:ascii="Times New Roman" w:eastAsia="Times New Roman" w:hAnsi="Times New Roman" w:cs="Times New Roman"/>
          <w:b/>
          <w:shd w:val="clear" w:color="auto" w:fill="FFFFFF"/>
        </w:rPr>
        <w:t>Michael Callahan to</w:t>
      </w:r>
      <w:r w:rsidR="001C777C">
        <w:rPr>
          <w:rFonts w:ascii="Times New Roman" w:eastAsia="Times New Roman" w:hAnsi="Times New Roman" w:cs="Times New Roman"/>
          <w:b/>
          <w:shd w:val="clear" w:color="auto" w:fill="FFFFFF"/>
        </w:rPr>
        <w:t xml:space="preserve"> Continue</w:t>
      </w:r>
      <w:r w:rsidRPr="009E10D4">
        <w:rPr>
          <w:rFonts w:ascii="Times New Roman" w:eastAsia="Times New Roman" w:hAnsi="Times New Roman" w:cs="Times New Roman"/>
          <w:b/>
          <w:shd w:val="clear" w:color="auto" w:fill="FFFFFF"/>
        </w:rPr>
        <w:t xml:space="preserve"> </w:t>
      </w:r>
      <w:r w:rsidR="001C777C">
        <w:rPr>
          <w:rFonts w:ascii="Times New Roman" w:eastAsia="Times New Roman" w:hAnsi="Times New Roman" w:cs="Times New Roman"/>
          <w:b/>
          <w:shd w:val="clear" w:color="auto" w:fill="FFFFFF"/>
        </w:rPr>
        <w:t xml:space="preserve">Serving </w:t>
      </w:r>
      <w:r w:rsidRPr="009E10D4">
        <w:rPr>
          <w:rFonts w:ascii="Times New Roman" w:eastAsia="Times New Roman" w:hAnsi="Times New Roman" w:cs="Times New Roman"/>
          <w:b/>
          <w:shd w:val="clear" w:color="auto" w:fill="FFFFFF"/>
        </w:rPr>
        <w:t xml:space="preserve">as </w:t>
      </w:r>
      <w:r w:rsidR="0084262B" w:rsidRPr="009E10D4">
        <w:rPr>
          <w:rFonts w:ascii="Times New Roman" w:eastAsia="Times New Roman" w:hAnsi="Times New Roman" w:cs="Times New Roman"/>
          <w:b/>
          <w:shd w:val="clear" w:color="auto" w:fill="FFFFFF"/>
        </w:rPr>
        <w:t xml:space="preserve">Interim </w:t>
      </w:r>
      <w:r w:rsidR="00B63E2D">
        <w:rPr>
          <w:rFonts w:ascii="Times New Roman" w:eastAsia="Times New Roman" w:hAnsi="Times New Roman" w:cs="Times New Roman"/>
          <w:b/>
          <w:shd w:val="clear" w:color="auto" w:fill="FFFFFF"/>
        </w:rPr>
        <w:t xml:space="preserve">Chairman of the Board of Directors </w:t>
      </w:r>
    </w:p>
    <w:p w:rsidR="006A755C" w:rsidRPr="009E10D4" w:rsidRDefault="006A755C" w:rsidP="00E11DBC">
      <w:pPr>
        <w:contextualSpacing/>
        <w:jc w:val="center"/>
        <w:rPr>
          <w:rFonts w:ascii="Times New Roman" w:eastAsia="Times New Roman" w:hAnsi="Times New Roman" w:cs="Times New Roman"/>
          <w:b/>
          <w:shd w:val="clear" w:color="auto" w:fill="FFFFFF"/>
        </w:rPr>
      </w:pPr>
    </w:p>
    <w:p w:rsidR="00C016AB" w:rsidRDefault="006B4018" w:rsidP="00E11DBC">
      <w:pPr>
        <w:contextualSpacing/>
        <w:rPr>
          <w:rFonts w:ascii="Times New Roman" w:eastAsia="Times New Roman" w:hAnsi="Times New Roman" w:cs="Times New Roman"/>
          <w:shd w:val="clear" w:color="auto" w:fill="FFFFFF"/>
        </w:rPr>
      </w:pPr>
      <w:r w:rsidRPr="00027458">
        <w:rPr>
          <w:rFonts w:ascii="Times New Roman" w:eastAsia="Times New Roman" w:hAnsi="Times New Roman" w:cs="Times New Roman"/>
          <w:b/>
          <w:shd w:val="clear" w:color="auto" w:fill="FFFFFF"/>
        </w:rPr>
        <w:t>Farmington</w:t>
      </w:r>
      <w:r w:rsidR="00E23B49" w:rsidRPr="00027458">
        <w:rPr>
          <w:rFonts w:ascii="Times New Roman" w:eastAsia="Times New Roman" w:hAnsi="Times New Roman" w:cs="Times New Roman"/>
          <w:b/>
          <w:shd w:val="clear" w:color="auto" w:fill="FFFFFF"/>
        </w:rPr>
        <w:t>, Utah</w:t>
      </w:r>
      <w:r w:rsidR="00B22D8A" w:rsidRPr="00027458">
        <w:rPr>
          <w:rFonts w:ascii="Times New Roman" w:eastAsia="Times New Roman" w:hAnsi="Times New Roman" w:cs="Times New Roman"/>
          <w:b/>
          <w:shd w:val="clear" w:color="auto" w:fill="FFFFFF"/>
        </w:rPr>
        <w:t xml:space="preserve">, </w:t>
      </w:r>
      <w:r w:rsidR="00B26491" w:rsidRPr="00BC00CE">
        <w:rPr>
          <w:rFonts w:ascii="Times New Roman" w:eastAsia="Times New Roman" w:hAnsi="Times New Roman" w:cs="Times New Roman"/>
          <w:b/>
          <w:shd w:val="clear" w:color="auto" w:fill="FFFFFF"/>
        </w:rPr>
        <w:t>October 5</w:t>
      </w:r>
      <w:r w:rsidRPr="00BC00CE">
        <w:rPr>
          <w:rFonts w:ascii="Times New Roman" w:eastAsia="Times New Roman" w:hAnsi="Times New Roman" w:cs="Times New Roman"/>
          <w:b/>
          <w:shd w:val="clear" w:color="auto" w:fill="FFFFFF"/>
        </w:rPr>
        <w:t>,</w:t>
      </w:r>
      <w:r w:rsidRPr="00E11DBC">
        <w:rPr>
          <w:rFonts w:ascii="Times New Roman" w:eastAsia="Times New Roman" w:hAnsi="Times New Roman" w:cs="Times New Roman"/>
          <w:b/>
          <w:shd w:val="clear" w:color="auto" w:fill="FFFFFF"/>
        </w:rPr>
        <w:t xml:space="preserve"> 2017</w:t>
      </w:r>
      <w:r w:rsidR="00E23B49" w:rsidRPr="00027458">
        <w:rPr>
          <w:rFonts w:ascii="Times New Roman" w:eastAsia="Times New Roman" w:hAnsi="Times New Roman" w:cs="Times New Roman"/>
          <w:b/>
          <w:shd w:val="clear" w:color="auto" w:fill="FFFFFF"/>
        </w:rPr>
        <w:t xml:space="preserve"> </w:t>
      </w:r>
      <w:r w:rsidR="00B64EBE" w:rsidRPr="00027458">
        <w:rPr>
          <w:rFonts w:ascii="Times New Roman" w:eastAsia="Times New Roman" w:hAnsi="Times New Roman" w:cs="Times New Roman"/>
          <w:b/>
          <w:shd w:val="clear" w:color="auto" w:fill="FFFFFF"/>
        </w:rPr>
        <w:t>–</w:t>
      </w:r>
      <w:r w:rsidR="00E23B49" w:rsidRPr="00027458">
        <w:rPr>
          <w:rFonts w:ascii="Times New Roman" w:eastAsia="Times New Roman" w:hAnsi="Times New Roman" w:cs="Times New Roman"/>
          <w:shd w:val="clear" w:color="auto" w:fill="FFFFFF"/>
        </w:rPr>
        <w:t xml:space="preserve"> </w:t>
      </w:r>
      <w:r w:rsidR="0026760D" w:rsidRPr="00027458">
        <w:rPr>
          <w:rFonts w:ascii="Times New Roman" w:eastAsia="Times New Roman" w:hAnsi="Times New Roman" w:cs="Times New Roman"/>
          <w:shd w:val="clear" w:color="auto" w:fill="FFFFFF"/>
        </w:rPr>
        <w:t>Vista Outdoor Inc.</w:t>
      </w:r>
      <w:r w:rsidR="008C6D09">
        <w:rPr>
          <w:rFonts w:ascii="Times New Roman" w:eastAsia="Times New Roman" w:hAnsi="Times New Roman" w:cs="Times New Roman"/>
          <w:shd w:val="clear" w:color="auto" w:fill="FFFFFF"/>
        </w:rPr>
        <w:t>’s</w:t>
      </w:r>
      <w:r w:rsidR="00C05A14">
        <w:rPr>
          <w:rFonts w:ascii="Times New Roman" w:eastAsia="Times New Roman" w:hAnsi="Times New Roman" w:cs="Times New Roman"/>
          <w:shd w:val="clear" w:color="auto" w:fill="FFFFFF"/>
        </w:rPr>
        <w:t xml:space="preserve"> (NYSE: VSTO)</w:t>
      </w:r>
      <w:r w:rsidR="008C6D09">
        <w:rPr>
          <w:rFonts w:ascii="Times New Roman" w:eastAsia="Times New Roman" w:hAnsi="Times New Roman" w:cs="Times New Roman"/>
          <w:shd w:val="clear" w:color="auto" w:fill="FFFFFF"/>
        </w:rPr>
        <w:t xml:space="preserve"> Board of Directors announced that Christopher </w:t>
      </w:r>
      <w:r w:rsidR="00DB57D8">
        <w:rPr>
          <w:rFonts w:ascii="Times New Roman" w:eastAsia="Times New Roman" w:hAnsi="Times New Roman" w:cs="Times New Roman"/>
          <w:shd w:val="clear" w:color="auto" w:fill="FFFFFF"/>
        </w:rPr>
        <w:t xml:space="preserve">T. </w:t>
      </w:r>
      <w:r w:rsidR="008C6D09">
        <w:rPr>
          <w:rFonts w:ascii="Times New Roman" w:eastAsia="Times New Roman" w:hAnsi="Times New Roman" w:cs="Times New Roman"/>
          <w:shd w:val="clear" w:color="auto" w:fill="FFFFFF"/>
        </w:rPr>
        <w:t>Metz will serve as the Company’s Chief Ex</w:t>
      </w:r>
      <w:r w:rsidR="00145FD7">
        <w:rPr>
          <w:rFonts w:ascii="Times New Roman" w:eastAsia="Times New Roman" w:hAnsi="Times New Roman" w:cs="Times New Roman"/>
          <w:shd w:val="clear" w:color="auto" w:fill="FFFFFF"/>
        </w:rPr>
        <w:t>ecutive Officer, effective October 9, 2017</w:t>
      </w:r>
      <w:r w:rsidR="008C6D09">
        <w:rPr>
          <w:rFonts w:ascii="Times New Roman" w:eastAsia="Times New Roman" w:hAnsi="Times New Roman" w:cs="Times New Roman"/>
          <w:shd w:val="clear" w:color="auto" w:fill="FFFFFF"/>
        </w:rPr>
        <w:t xml:space="preserve">. </w:t>
      </w:r>
      <w:r w:rsidR="00B63E2D">
        <w:rPr>
          <w:rFonts w:ascii="Times New Roman" w:eastAsia="Times New Roman" w:hAnsi="Times New Roman" w:cs="Times New Roman"/>
          <w:shd w:val="clear" w:color="auto" w:fill="FFFFFF"/>
        </w:rPr>
        <w:t xml:space="preserve">Metz </w:t>
      </w:r>
      <w:r w:rsidR="00145FD7">
        <w:rPr>
          <w:rFonts w:ascii="Times New Roman" w:eastAsia="Times New Roman" w:hAnsi="Times New Roman" w:cs="Times New Roman"/>
          <w:shd w:val="clear" w:color="auto" w:fill="FFFFFF"/>
        </w:rPr>
        <w:t>will have responsibility for day-to-day</w:t>
      </w:r>
      <w:r w:rsidR="00DB57D8">
        <w:rPr>
          <w:rFonts w:ascii="Times New Roman" w:eastAsia="Times New Roman" w:hAnsi="Times New Roman" w:cs="Times New Roman"/>
          <w:shd w:val="clear" w:color="auto" w:fill="FFFFFF"/>
        </w:rPr>
        <w:t xml:space="preserve"> operations of the Company, and its</w:t>
      </w:r>
      <w:r w:rsidR="00B63E2D">
        <w:rPr>
          <w:rFonts w:ascii="Times New Roman" w:eastAsia="Times New Roman" w:hAnsi="Times New Roman" w:cs="Times New Roman"/>
          <w:shd w:val="clear" w:color="auto" w:fill="FFFFFF"/>
        </w:rPr>
        <w:t xml:space="preserve"> entire brand portfolio. He will also serve as a member of the Board of Directors. </w:t>
      </w:r>
      <w:r w:rsidR="00145FD7">
        <w:rPr>
          <w:rFonts w:ascii="Times New Roman" w:eastAsia="Times New Roman" w:hAnsi="Times New Roman" w:cs="Times New Roman"/>
          <w:shd w:val="clear" w:color="auto" w:fill="FFFFFF"/>
        </w:rPr>
        <w:t>During the Company’s second quarter Board of Directors meeting, the Board will appoint a permanent Chairman of the Board and until that date, Michael Callahan will continue to serve as Interim Chairman, and Ambassador April Foley will continue to serve as Lead Independent Director</w:t>
      </w:r>
      <w:r w:rsidR="008C6D09">
        <w:rPr>
          <w:rFonts w:ascii="Times New Roman" w:eastAsia="Times New Roman" w:hAnsi="Times New Roman" w:cs="Times New Roman"/>
          <w:shd w:val="clear" w:color="auto" w:fill="FFFFFF"/>
        </w:rPr>
        <w:t xml:space="preserve">.  </w:t>
      </w:r>
    </w:p>
    <w:p w:rsidR="008C6D09" w:rsidRDefault="008C6D09" w:rsidP="00E11DBC">
      <w:pPr>
        <w:contextualSpacing/>
        <w:rPr>
          <w:rFonts w:ascii="Times New Roman" w:eastAsia="Times New Roman" w:hAnsi="Times New Roman" w:cs="Times New Roman"/>
          <w:shd w:val="clear" w:color="auto" w:fill="FFFFFF"/>
        </w:rPr>
      </w:pPr>
    </w:p>
    <w:p w:rsidR="00B63E2D" w:rsidRDefault="00B63E2D" w:rsidP="00E11DBC">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00145FD7">
        <w:rPr>
          <w:rFonts w:ascii="Times New Roman" w:eastAsia="Times New Roman" w:hAnsi="Times New Roman" w:cs="Times New Roman"/>
          <w:shd w:val="clear" w:color="auto" w:fill="FFFFFF"/>
        </w:rPr>
        <w:t>The B</w:t>
      </w:r>
      <w:r w:rsidR="009D4B4B">
        <w:rPr>
          <w:rFonts w:ascii="Times New Roman" w:eastAsia="Times New Roman" w:hAnsi="Times New Roman" w:cs="Times New Roman"/>
          <w:shd w:val="clear" w:color="auto" w:fill="FFFFFF"/>
        </w:rPr>
        <w:t xml:space="preserve">oard couldn’t be more pleased that </w:t>
      </w:r>
      <w:r>
        <w:rPr>
          <w:rFonts w:ascii="Times New Roman" w:eastAsia="Times New Roman" w:hAnsi="Times New Roman" w:cs="Times New Roman"/>
          <w:shd w:val="clear" w:color="auto" w:fill="FFFFFF"/>
        </w:rPr>
        <w:t>Chris</w:t>
      </w:r>
      <w:r w:rsidR="009D4B4B">
        <w:rPr>
          <w:rFonts w:ascii="Times New Roman" w:eastAsia="Times New Roman" w:hAnsi="Times New Roman" w:cs="Times New Roman"/>
          <w:shd w:val="clear" w:color="auto" w:fill="FFFFFF"/>
        </w:rPr>
        <w:t xml:space="preserve"> is joining Vista Outdoor,” said Callahan. “</w:t>
      </w:r>
      <w:r w:rsidR="009C5742">
        <w:rPr>
          <w:rFonts w:ascii="Times New Roman" w:eastAsia="Times New Roman" w:hAnsi="Times New Roman" w:cs="Times New Roman"/>
          <w:shd w:val="clear" w:color="auto" w:fill="FFFFFF"/>
        </w:rPr>
        <w:t>He has over 25 years of experience leading consumer and industrial-based global businesses. Chris is</w:t>
      </w:r>
      <w:r w:rsidR="009D4B4B">
        <w:rPr>
          <w:rFonts w:ascii="Times New Roman" w:eastAsia="Times New Roman" w:hAnsi="Times New Roman" w:cs="Times New Roman"/>
          <w:shd w:val="clear" w:color="auto" w:fill="FFFFFF"/>
        </w:rPr>
        <w:t xml:space="preserve"> </w:t>
      </w:r>
      <w:proofErr w:type="gramStart"/>
      <w:r w:rsidR="00D95B09">
        <w:rPr>
          <w:rFonts w:ascii="Times New Roman" w:eastAsia="Times New Roman" w:hAnsi="Times New Roman" w:cs="Times New Roman"/>
          <w:shd w:val="clear" w:color="auto" w:fill="FFFFFF"/>
        </w:rPr>
        <w:t>highly strategic</w:t>
      </w:r>
      <w:proofErr w:type="gramEnd"/>
      <w:r w:rsidR="009D4B4B">
        <w:rPr>
          <w:rFonts w:ascii="Times New Roman" w:eastAsia="Times New Roman" w:hAnsi="Times New Roman" w:cs="Times New Roman"/>
          <w:shd w:val="clear" w:color="auto" w:fill="FFFFFF"/>
        </w:rPr>
        <w:t xml:space="preserve">, operationally savvy, and has experience improving the performance of </w:t>
      </w:r>
      <w:r w:rsidR="009C5742">
        <w:rPr>
          <w:rFonts w:ascii="Times New Roman" w:eastAsia="Times New Roman" w:hAnsi="Times New Roman" w:cs="Times New Roman"/>
          <w:shd w:val="clear" w:color="auto" w:fill="FFFFFF"/>
        </w:rPr>
        <w:t>leading organizations. He</w:t>
      </w:r>
      <w:r w:rsidR="009D4B4B">
        <w:rPr>
          <w:rFonts w:ascii="Times New Roman" w:eastAsia="Times New Roman" w:hAnsi="Times New Roman" w:cs="Times New Roman"/>
          <w:shd w:val="clear" w:color="auto" w:fill="FFFFFF"/>
        </w:rPr>
        <w:t xml:space="preserve"> is a </w:t>
      </w:r>
      <w:r w:rsidR="00DB57D8">
        <w:rPr>
          <w:rFonts w:ascii="Times New Roman" w:eastAsia="Times New Roman" w:hAnsi="Times New Roman" w:cs="Times New Roman"/>
          <w:shd w:val="clear" w:color="auto" w:fill="FFFFFF"/>
        </w:rPr>
        <w:t>motivational</w:t>
      </w:r>
      <w:r w:rsidR="009D4B4B">
        <w:rPr>
          <w:rFonts w:ascii="Times New Roman" w:eastAsia="Times New Roman" w:hAnsi="Times New Roman" w:cs="Times New Roman"/>
          <w:shd w:val="clear" w:color="auto" w:fill="FFFFFF"/>
        </w:rPr>
        <w:t xml:space="preserve"> leader with </w:t>
      </w:r>
      <w:r w:rsidR="00DB57D8">
        <w:rPr>
          <w:rFonts w:ascii="Times New Roman" w:eastAsia="Times New Roman" w:hAnsi="Times New Roman" w:cs="Times New Roman"/>
          <w:shd w:val="clear" w:color="auto" w:fill="FFFFFF"/>
        </w:rPr>
        <w:t xml:space="preserve">broad </w:t>
      </w:r>
      <w:r w:rsidR="009D4B4B">
        <w:rPr>
          <w:rFonts w:ascii="Times New Roman" w:eastAsia="Times New Roman" w:hAnsi="Times New Roman" w:cs="Times New Roman"/>
          <w:shd w:val="clear" w:color="auto" w:fill="FFFFFF"/>
        </w:rPr>
        <w:t xml:space="preserve">experience in </w:t>
      </w:r>
      <w:r w:rsidR="00BB0EAE">
        <w:rPr>
          <w:rFonts w:ascii="Times New Roman" w:eastAsia="Times New Roman" w:hAnsi="Times New Roman" w:cs="Times New Roman"/>
          <w:shd w:val="clear" w:color="auto" w:fill="FFFFFF"/>
        </w:rPr>
        <w:t>sales, marketing</w:t>
      </w:r>
      <w:r w:rsidR="00DB57D8">
        <w:rPr>
          <w:rFonts w:ascii="Times New Roman" w:eastAsia="Times New Roman" w:hAnsi="Times New Roman" w:cs="Times New Roman"/>
          <w:shd w:val="clear" w:color="auto" w:fill="FFFFFF"/>
        </w:rPr>
        <w:t xml:space="preserve"> and operations. His capabilities will benefit Vista Outdoor as we continue our </w:t>
      </w:r>
      <w:r w:rsidR="00DB57D8" w:rsidRPr="00027458">
        <w:rPr>
          <w:rFonts w:ascii="Times New Roman" w:eastAsia="Times New Roman" w:hAnsi="Times New Roman" w:cs="Times New Roman"/>
          <w:shd w:val="clear" w:color="auto" w:fill="FFFFFF"/>
        </w:rPr>
        <w:t xml:space="preserve">focus on </w:t>
      </w:r>
      <w:r w:rsidR="00DB57D8">
        <w:rPr>
          <w:rFonts w:ascii="Times New Roman" w:eastAsia="Times New Roman" w:hAnsi="Times New Roman" w:cs="Times New Roman"/>
          <w:shd w:val="clear" w:color="auto" w:fill="FFFFFF"/>
        </w:rPr>
        <w:t>building our brands, expanding our</w:t>
      </w:r>
      <w:r w:rsidR="00DB57D8" w:rsidRPr="00027458">
        <w:rPr>
          <w:rFonts w:ascii="Times New Roman" w:eastAsia="Times New Roman" w:hAnsi="Times New Roman" w:cs="Times New Roman"/>
          <w:shd w:val="clear" w:color="auto" w:fill="FFFFFF"/>
        </w:rPr>
        <w:t xml:space="preserve"> e-commerce presence, reducing inventory, and driving </w:t>
      </w:r>
      <w:r w:rsidR="00DB57D8">
        <w:rPr>
          <w:rFonts w:ascii="Times New Roman" w:eastAsia="Times New Roman" w:hAnsi="Times New Roman" w:cs="Times New Roman"/>
          <w:shd w:val="clear" w:color="auto" w:fill="FFFFFF"/>
        </w:rPr>
        <w:t xml:space="preserve">continuous improvement.” </w:t>
      </w:r>
    </w:p>
    <w:p w:rsidR="008C6D09" w:rsidRDefault="008C6D09" w:rsidP="00E11DBC">
      <w:pPr>
        <w:contextualSpacing/>
        <w:rPr>
          <w:rFonts w:ascii="Times New Roman" w:eastAsia="Times New Roman" w:hAnsi="Times New Roman" w:cs="Times New Roman"/>
          <w:shd w:val="clear" w:color="auto" w:fill="FFFFFF"/>
        </w:rPr>
      </w:pPr>
    </w:p>
    <w:p w:rsidR="00DB57D8" w:rsidRDefault="00DB57D8" w:rsidP="00E11DBC">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Metz was most recently the </w:t>
      </w:r>
      <w:r w:rsidR="001951C9">
        <w:rPr>
          <w:rFonts w:ascii="Times New Roman" w:eastAsia="Times New Roman" w:hAnsi="Times New Roman" w:cs="Times New Roman"/>
          <w:shd w:val="clear" w:color="auto" w:fill="FFFFFF"/>
        </w:rPr>
        <w:t>p</w:t>
      </w:r>
      <w:r>
        <w:rPr>
          <w:rFonts w:ascii="Times New Roman" w:eastAsia="Times New Roman" w:hAnsi="Times New Roman" w:cs="Times New Roman"/>
          <w:shd w:val="clear" w:color="auto" w:fill="FFFFFF"/>
        </w:rPr>
        <w:t>resident and CEO of Arctic Cat from 2014 to 2017</w:t>
      </w:r>
      <w:r w:rsidR="00E471AC">
        <w:rPr>
          <w:rFonts w:ascii="Times New Roman" w:eastAsia="Times New Roman" w:hAnsi="Times New Roman" w:cs="Times New Roman"/>
          <w:shd w:val="clear" w:color="auto" w:fill="FFFFFF"/>
        </w:rPr>
        <w:t xml:space="preserve">. </w:t>
      </w:r>
      <w:r w:rsidR="001951C9">
        <w:rPr>
          <w:rFonts w:ascii="Times New Roman" w:eastAsia="Times New Roman" w:hAnsi="Times New Roman" w:cs="Times New Roman"/>
          <w:shd w:val="clear" w:color="auto" w:fill="FFFFFF"/>
        </w:rPr>
        <w:t xml:space="preserve">From 2005 to 2014, he served as </w:t>
      </w:r>
      <w:r w:rsidR="00145FD7">
        <w:rPr>
          <w:rFonts w:ascii="Times New Roman" w:eastAsia="Times New Roman" w:hAnsi="Times New Roman" w:cs="Times New Roman"/>
          <w:shd w:val="clear" w:color="auto" w:fill="FFFFFF"/>
        </w:rPr>
        <w:t xml:space="preserve">a </w:t>
      </w:r>
      <w:r w:rsidR="001951C9">
        <w:rPr>
          <w:rFonts w:ascii="Times New Roman" w:eastAsia="Times New Roman" w:hAnsi="Times New Roman" w:cs="Times New Roman"/>
          <w:shd w:val="clear" w:color="auto" w:fill="FFFFFF"/>
        </w:rPr>
        <w:t>managing director of Sun Capital Partners, Inc., a leading private equ</w:t>
      </w:r>
      <w:r w:rsidR="00145FD7">
        <w:rPr>
          <w:rFonts w:ascii="Times New Roman" w:eastAsia="Times New Roman" w:hAnsi="Times New Roman" w:cs="Times New Roman"/>
          <w:shd w:val="clear" w:color="auto" w:fill="FFFFFF"/>
        </w:rPr>
        <w:t>ity firm</w:t>
      </w:r>
      <w:r w:rsidR="00C165C5">
        <w:rPr>
          <w:rFonts w:ascii="Times New Roman" w:eastAsia="Times New Roman" w:hAnsi="Times New Roman" w:cs="Times New Roman"/>
          <w:shd w:val="clear" w:color="auto" w:fill="FFFFFF"/>
        </w:rPr>
        <w:t>.</w:t>
      </w:r>
      <w:r w:rsidR="001951C9">
        <w:rPr>
          <w:rFonts w:ascii="Times New Roman" w:eastAsia="Times New Roman" w:hAnsi="Times New Roman" w:cs="Times New Roman"/>
          <w:shd w:val="clear" w:color="auto" w:fill="FFFFFF"/>
        </w:rPr>
        <w:t xml:space="preserve"> Prior to Sun Capital, Metz worked for Black &amp; Decker from 1992 to 2005. During his tenure with the company, he was president of the Hardware and H</w:t>
      </w:r>
      <w:r w:rsidR="00C165C5">
        <w:rPr>
          <w:rFonts w:ascii="Times New Roman" w:eastAsia="Times New Roman" w:hAnsi="Times New Roman" w:cs="Times New Roman"/>
          <w:shd w:val="clear" w:color="auto" w:fill="FFFFFF"/>
        </w:rPr>
        <w:t xml:space="preserve">ome Improvement Group from 1999 to </w:t>
      </w:r>
      <w:r w:rsidR="009C5742">
        <w:rPr>
          <w:rFonts w:ascii="Times New Roman" w:eastAsia="Times New Roman" w:hAnsi="Times New Roman" w:cs="Times New Roman"/>
          <w:shd w:val="clear" w:color="auto" w:fill="FFFFFF"/>
        </w:rPr>
        <w:t xml:space="preserve">2005, and held various leadership positions including president of Kwikset Corporation, president of Price </w:t>
      </w:r>
      <w:proofErr w:type="spellStart"/>
      <w:r w:rsidR="009C5742">
        <w:rPr>
          <w:rFonts w:ascii="Times New Roman" w:eastAsia="Times New Roman" w:hAnsi="Times New Roman" w:cs="Times New Roman"/>
          <w:shd w:val="clear" w:color="auto" w:fill="FFFFFF"/>
        </w:rPr>
        <w:t>Pfister</w:t>
      </w:r>
      <w:proofErr w:type="spellEnd"/>
      <w:r w:rsidR="009C5742">
        <w:rPr>
          <w:rFonts w:ascii="Times New Roman" w:eastAsia="Times New Roman" w:hAnsi="Times New Roman" w:cs="Times New Roman"/>
          <w:shd w:val="clear" w:color="auto" w:fill="FFFFFF"/>
        </w:rPr>
        <w:t>, president of Baldwin Hardware, and general manager of European Profession</w:t>
      </w:r>
      <w:r w:rsidR="00C165C5">
        <w:rPr>
          <w:rFonts w:ascii="Times New Roman" w:eastAsia="Times New Roman" w:hAnsi="Times New Roman" w:cs="Times New Roman"/>
          <w:shd w:val="clear" w:color="auto" w:fill="FFFFFF"/>
        </w:rPr>
        <w:t>al Po</w:t>
      </w:r>
      <w:r w:rsidR="00BB0EAE">
        <w:rPr>
          <w:rFonts w:ascii="Times New Roman" w:eastAsia="Times New Roman" w:hAnsi="Times New Roman" w:cs="Times New Roman"/>
          <w:shd w:val="clear" w:color="auto" w:fill="FFFFFF"/>
        </w:rPr>
        <w:t>wer Tools and Accessories, during which time</w:t>
      </w:r>
      <w:r w:rsidR="00C165C5">
        <w:rPr>
          <w:rFonts w:ascii="Times New Roman" w:eastAsia="Times New Roman" w:hAnsi="Times New Roman" w:cs="Times New Roman"/>
          <w:shd w:val="clear" w:color="auto" w:fill="FFFFFF"/>
        </w:rPr>
        <w:t xml:space="preserve"> he lived in Frankfurt, Germany.</w:t>
      </w:r>
    </w:p>
    <w:p w:rsidR="008C6D09" w:rsidRDefault="008C6D09" w:rsidP="00E11DBC">
      <w:pPr>
        <w:contextualSpacing/>
        <w:rPr>
          <w:rFonts w:ascii="Times New Roman" w:eastAsia="Times New Roman" w:hAnsi="Times New Roman" w:cs="Times New Roman"/>
          <w:shd w:val="clear" w:color="auto" w:fill="FFFFFF"/>
        </w:rPr>
      </w:pPr>
    </w:p>
    <w:p w:rsidR="00D95B09" w:rsidRDefault="00D95B09" w:rsidP="00E11DBC">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Metz serves on the </w:t>
      </w:r>
      <w:r w:rsidR="00F01573">
        <w:rPr>
          <w:rFonts w:ascii="Times New Roman" w:eastAsia="Times New Roman" w:hAnsi="Times New Roman" w:cs="Times New Roman"/>
          <w:shd w:val="clear" w:color="auto" w:fill="FFFFFF"/>
        </w:rPr>
        <w:t>board</w:t>
      </w:r>
      <w:r>
        <w:rPr>
          <w:rFonts w:ascii="Times New Roman" w:eastAsia="Times New Roman" w:hAnsi="Times New Roman" w:cs="Times New Roman"/>
          <w:shd w:val="clear" w:color="auto" w:fill="FFFFFF"/>
        </w:rPr>
        <w:t xml:space="preserve"> of Acushnet Holdings Corporation</w:t>
      </w:r>
      <w:r w:rsidR="00C165C5">
        <w:rPr>
          <w:rFonts w:ascii="Times New Roman" w:eastAsia="Times New Roman" w:hAnsi="Times New Roman" w:cs="Times New Roman"/>
          <w:shd w:val="clear" w:color="auto" w:fill="FFFFFF"/>
        </w:rPr>
        <w:t xml:space="preserve"> (NYSE: GOLF)</w:t>
      </w:r>
      <w:r>
        <w:rPr>
          <w:rFonts w:ascii="Times New Roman" w:eastAsia="Times New Roman" w:hAnsi="Times New Roman" w:cs="Times New Roman"/>
          <w:shd w:val="clear" w:color="auto" w:fill="FFFFFF"/>
        </w:rPr>
        <w:t xml:space="preserve">. </w:t>
      </w:r>
      <w:proofErr w:type="gramStart"/>
      <w:r>
        <w:rPr>
          <w:rFonts w:ascii="Times New Roman" w:eastAsia="Times New Roman" w:hAnsi="Times New Roman" w:cs="Times New Roman"/>
          <w:shd w:val="clear" w:color="auto" w:fill="FFFFFF"/>
        </w:rPr>
        <w:t>He holds a bachelor’s degree in finance and marketing from the University of Delaware and earned a master of business administration degree from the Kenan Flagler School of Busines</w:t>
      </w:r>
      <w:r w:rsidR="00C165C5">
        <w:rPr>
          <w:rFonts w:ascii="Times New Roman" w:eastAsia="Times New Roman" w:hAnsi="Times New Roman" w:cs="Times New Roman"/>
          <w:shd w:val="clear" w:color="auto" w:fill="FFFFFF"/>
        </w:rPr>
        <w:t>s, University of North Carolina at</w:t>
      </w:r>
      <w:r>
        <w:rPr>
          <w:rFonts w:ascii="Times New Roman" w:eastAsia="Times New Roman" w:hAnsi="Times New Roman" w:cs="Times New Roman"/>
          <w:shd w:val="clear" w:color="auto" w:fill="FFFFFF"/>
        </w:rPr>
        <w:t xml:space="preserve"> Chapel Hill.</w:t>
      </w:r>
      <w:proofErr w:type="gramEnd"/>
      <w:r w:rsidR="00594C18">
        <w:rPr>
          <w:rFonts w:ascii="Times New Roman" w:eastAsia="Times New Roman" w:hAnsi="Times New Roman" w:cs="Times New Roman"/>
          <w:shd w:val="clear" w:color="auto" w:fill="FFFFFF"/>
        </w:rPr>
        <w:t xml:space="preserve"> He is an avid hunter, angler and cyclist.</w:t>
      </w:r>
    </w:p>
    <w:p w:rsidR="00D95B09" w:rsidRDefault="00D95B09" w:rsidP="00E11DBC">
      <w:pPr>
        <w:contextualSpacing/>
        <w:rPr>
          <w:rFonts w:ascii="Times New Roman" w:eastAsia="Times New Roman" w:hAnsi="Times New Roman" w:cs="Times New Roman"/>
          <w:shd w:val="clear" w:color="auto" w:fill="FFFFFF"/>
        </w:rPr>
      </w:pPr>
    </w:p>
    <w:p w:rsidR="009C5742" w:rsidRDefault="009C5742" w:rsidP="00E11DBC">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“I am thrilled to join the Vista Outdoor team,” said Metz. </w:t>
      </w:r>
      <w:r w:rsidR="00D95B09">
        <w:rPr>
          <w:rFonts w:ascii="Times New Roman" w:eastAsia="Times New Roman" w:hAnsi="Times New Roman" w:cs="Times New Roman"/>
          <w:shd w:val="clear" w:color="auto" w:fill="FFFFFF"/>
        </w:rPr>
        <w:t xml:space="preserve">“The company is a leader in outdoor sports and recreation products, with a unique and well-positioned portfolio of brands. I </w:t>
      </w:r>
      <w:r w:rsidR="00C165C5">
        <w:rPr>
          <w:rFonts w:ascii="Times New Roman" w:eastAsia="Times New Roman" w:hAnsi="Times New Roman" w:cs="Times New Roman"/>
          <w:shd w:val="clear" w:color="auto" w:fill="FFFFFF"/>
        </w:rPr>
        <w:t>look forward to working with the</w:t>
      </w:r>
      <w:r w:rsidR="00D95B09">
        <w:rPr>
          <w:rFonts w:ascii="Times New Roman" w:eastAsia="Times New Roman" w:hAnsi="Times New Roman" w:cs="Times New Roman"/>
          <w:shd w:val="clear" w:color="auto" w:fill="FFFFFF"/>
        </w:rPr>
        <w:t xml:space="preserve"> talent</w:t>
      </w:r>
      <w:r w:rsidR="00C165C5">
        <w:rPr>
          <w:rFonts w:ascii="Times New Roman" w:eastAsia="Times New Roman" w:hAnsi="Times New Roman" w:cs="Times New Roman"/>
          <w:shd w:val="clear" w:color="auto" w:fill="FFFFFF"/>
        </w:rPr>
        <w:t xml:space="preserve">ed employees as we leverage Vista </w:t>
      </w:r>
      <w:proofErr w:type="spellStart"/>
      <w:r w:rsidR="00C165C5">
        <w:rPr>
          <w:rFonts w:ascii="Times New Roman" w:eastAsia="Times New Roman" w:hAnsi="Times New Roman" w:cs="Times New Roman"/>
          <w:shd w:val="clear" w:color="auto" w:fill="FFFFFF"/>
        </w:rPr>
        <w:t>Outdoor’s</w:t>
      </w:r>
      <w:proofErr w:type="spellEnd"/>
      <w:r w:rsidR="00C165C5">
        <w:rPr>
          <w:rFonts w:ascii="Times New Roman" w:eastAsia="Times New Roman" w:hAnsi="Times New Roman" w:cs="Times New Roman"/>
          <w:shd w:val="clear" w:color="auto" w:fill="FFFFFF"/>
        </w:rPr>
        <w:t xml:space="preserve"> </w:t>
      </w:r>
      <w:r w:rsidR="00D95B09">
        <w:rPr>
          <w:rFonts w:ascii="Times New Roman" w:eastAsia="Times New Roman" w:hAnsi="Times New Roman" w:cs="Times New Roman"/>
          <w:shd w:val="clear" w:color="auto" w:fill="FFFFFF"/>
        </w:rPr>
        <w:t>capabilities to deliver inn</w:t>
      </w:r>
      <w:r w:rsidR="00C165C5">
        <w:rPr>
          <w:rFonts w:ascii="Times New Roman" w:eastAsia="Times New Roman" w:hAnsi="Times New Roman" w:cs="Times New Roman"/>
          <w:shd w:val="clear" w:color="auto" w:fill="FFFFFF"/>
        </w:rPr>
        <w:t>ovative products, build upon</w:t>
      </w:r>
      <w:r w:rsidR="00D95B09">
        <w:rPr>
          <w:rFonts w:ascii="Times New Roman" w:eastAsia="Times New Roman" w:hAnsi="Times New Roman" w:cs="Times New Roman"/>
          <w:shd w:val="clear" w:color="auto" w:fill="FFFFFF"/>
        </w:rPr>
        <w:t xml:space="preserve"> strateg</w:t>
      </w:r>
      <w:r w:rsidR="00C165C5">
        <w:rPr>
          <w:rFonts w:ascii="Times New Roman" w:eastAsia="Times New Roman" w:hAnsi="Times New Roman" w:cs="Times New Roman"/>
          <w:shd w:val="clear" w:color="auto" w:fill="FFFFFF"/>
        </w:rPr>
        <w:t>ic partnerships, improve</w:t>
      </w:r>
      <w:r w:rsidR="00D95B09">
        <w:rPr>
          <w:rFonts w:ascii="Times New Roman" w:eastAsia="Times New Roman" w:hAnsi="Times New Roman" w:cs="Times New Roman"/>
          <w:shd w:val="clear" w:color="auto" w:fill="FFFFFF"/>
        </w:rPr>
        <w:t xml:space="preserve"> performance</w:t>
      </w:r>
      <w:r w:rsidR="00C165C5">
        <w:rPr>
          <w:rFonts w:ascii="Times New Roman" w:eastAsia="Times New Roman" w:hAnsi="Times New Roman" w:cs="Times New Roman"/>
          <w:shd w:val="clear" w:color="auto" w:fill="FFFFFF"/>
        </w:rPr>
        <w:t>, and drive shareholder value</w:t>
      </w:r>
      <w:r w:rsidR="00D95B09">
        <w:rPr>
          <w:rFonts w:ascii="Times New Roman" w:eastAsia="Times New Roman" w:hAnsi="Times New Roman" w:cs="Times New Roman"/>
          <w:shd w:val="clear" w:color="auto" w:fill="FFFFFF"/>
        </w:rPr>
        <w:t>.”</w:t>
      </w:r>
    </w:p>
    <w:p w:rsidR="003125C2" w:rsidRDefault="003125C2" w:rsidP="00E11DBC">
      <w:pPr>
        <w:contextualSpacing/>
        <w:rPr>
          <w:rFonts w:ascii="Times New Roman" w:eastAsia="Times New Roman" w:hAnsi="Times New Roman" w:cs="Times New Roman"/>
          <w:shd w:val="clear" w:color="auto" w:fill="FFFFFF"/>
        </w:rPr>
      </w:pPr>
    </w:p>
    <w:p w:rsidR="003125C2" w:rsidRDefault="003125C2" w:rsidP="003125C2">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Board of Directors extends its appreciation to Mike for stepping into the interim CEO role and for working closely with the Company’s strong team,” said Ambassador Foley. “Mike has provided continuity throughout this transition and we, along with the employees at Vista Outdoor, are grateful for his service.”</w:t>
      </w:r>
    </w:p>
    <w:p w:rsidR="00D95B09" w:rsidRDefault="00D95B09" w:rsidP="00E11DBC">
      <w:pPr>
        <w:contextualSpacing/>
        <w:rPr>
          <w:rFonts w:ascii="Times New Roman" w:eastAsia="Times New Roman" w:hAnsi="Times New Roman" w:cs="Times New Roman"/>
          <w:shd w:val="clear" w:color="auto" w:fill="FFFFFF"/>
        </w:rPr>
      </w:pPr>
    </w:p>
    <w:p w:rsidR="00A54723" w:rsidRDefault="00B26491" w:rsidP="00E11DBC">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Vista Outdoor will hold its</w:t>
      </w:r>
      <w:r w:rsidR="00A54723">
        <w:rPr>
          <w:rFonts w:ascii="Times New Roman" w:eastAsia="Times New Roman" w:hAnsi="Times New Roman" w:cs="Times New Roman"/>
          <w:shd w:val="clear" w:color="auto" w:fill="FFFFFF"/>
        </w:rPr>
        <w:t xml:space="preserve"> Fiscal Year 2018 Second Quarter Earnings Call on November 9, 2017.</w:t>
      </w:r>
    </w:p>
    <w:p w:rsidR="00BF1FF7" w:rsidRDefault="00BF1FF7" w:rsidP="00E11DBC">
      <w:pPr>
        <w:contextualSpacing/>
        <w:rPr>
          <w:rFonts w:ascii="Times New Roman" w:eastAsia="Times New Roman" w:hAnsi="Times New Roman" w:cs="Times New Roman"/>
          <w:shd w:val="clear" w:color="auto" w:fill="FFFFFF"/>
        </w:rPr>
      </w:pPr>
    </w:p>
    <w:p w:rsidR="006B4018" w:rsidRPr="00027458" w:rsidRDefault="006B4018" w:rsidP="00E11DBC">
      <w:pPr>
        <w:contextualSpacing/>
        <w:rPr>
          <w:rFonts w:ascii="Times New Roman" w:hAnsi="Times New Roman" w:cs="Times New Roman"/>
          <w:b/>
          <w:bCs/>
        </w:rPr>
      </w:pPr>
      <w:r w:rsidRPr="00027458">
        <w:rPr>
          <w:rFonts w:ascii="Times New Roman" w:hAnsi="Times New Roman" w:cs="Times New Roman"/>
          <w:b/>
          <w:bCs/>
        </w:rPr>
        <w:t>About Vista Outdoor Inc.</w:t>
      </w:r>
    </w:p>
    <w:p w:rsidR="006B4018" w:rsidRDefault="006B4018" w:rsidP="00E11DBC">
      <w:pPr>
        <w:contextualSpacing/>
        <w:rPr>
          <w:rFonts w:ascii="Times New Roman" w:hAnsi="Times New Roman" w:cs="Times New Roman"/>
          <w:bCs/>
        </w:rPr>
      </w:pPr>
      <w:r w:rsidRPr="003C5D8D">
        <w:rPr>
          <w:rFonts w:ascii="Times New Roman" w:hAnsi="Times New Roman" w:cs="Times New Roman"/>
          <w:bCs/>
        </w:rPr>
        <w:t>Vista Outdoor is a leading global designer, manufacturer and marketer of consumer products in the growing outdoor sports and recreation markets. The company operates in two segments, Outdoor Products and Shooting Sports,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Farmington, Utah and has manufacturing operations and facilities in 13 U.S. States, Canada, Mexico and Puerto Rico along with international sales and sourcing operations in Asia, Australia,</w:t>
      </w:r>
      <w:r w:rsidR="00477BD2">
        <w:rPr>
          <w:rFonts w:ascii="Times New Roman" w:hAnsi="Times New Roman" w:cs="Times New Roman"/>
          <w:bCs/>
        </w:rPr>
        <w:t xml:space="preserve"> Canada and Europe.</w:t>
      </w:r>
      <w:r w:rsidRPr="003C5D8D">
        <w:rPr>
          <w:rFonts w:ascii="Times New Roman" w:hAnsi="Times New Roman" w:cs="Times New Roman"/>
          <w:bCs/>
        </w:rPr>
        <w:t xml:space="preserve"> For news and information visit </w:t>
      </w:r>
      <w:hyperlink r:id="rId14" w:history="1">
        <w:r w:rsidRPr="003C5D8D">
          <w:rPr>
            <w:rStyle w:val="Hyperlink"/>
            <w:rFonts w:ascii="Times New Roman" w:hAnsi="Times New Roman" w:cs="Times New Roman"/>
            <w:bCs/>
          </w:rPr>
          <w:t>www.vistaoutdoor.com</w:t>
        </w:r>
      </w:hyperlink>
      <w:r w:rsidRPr="003C5D8D">
        <w:rPr>
          <w:rFonts w:ascii="Times New Roman" w:hAnsi="Times New Roman" w:cs="Times New Roman"/>
          <w:bCs/>
        </w:rPr>
        <w:t xml:space="preserve"> or follow us on Twitter @</w:t>
      </w:r>
      <w:proofErr w:type="spellStart"/>
      <w:r w:rsidRPr="003C5D8D">
        <w:rPr>
          <w:rFonts w:ascii="Times New Roman" w:hAnsi="Times New Roman" w:cs="Times New Roman"/>
          <w:bCs/>
        </w:rPr>
        <w:t>VistaOutdoorInc</w:t>
      </w:r>
      <w:proofErr w:type="spellEnd"/>
      <w:r w:rsidRPr="003C5D8D">
        <w:rPr>
          <w:rFonts w:ascii="Times New Roman" w:hAnsi="Times New Roman" w:cs="Times New Roman"/>
          <w:bCs/>
        </w:rPr>
        <w:t xml:space="preserve"> and Facebook at </w:t>
      </w:r>
      <w:hyperlink r:id="rId15" w:history="1">
        <w:r w:rsidRPr="003C5D8D">
          <w:rPr>
            <w:rStyle w:val="Hyperlink"/>
            <w:rFonts w:ascii="Times New Roman" w:hAnsi="Times New Roman" w:cs="Times New Roman"/>
            <w:bCs/>
          </w:rPr>
          <w:t>www.facebook.com/vistaoutdoor</w:t>
        </w:r>
      </w:hyperlink>
      <w:r w:rsidRPr="003C5D8D">
        <w:rPr>
          <w:rFonts w:ascii="Times New Roman" w:hAnsi="Times New Roman" w:cs="Times New Roman"/>
          <w:bCs/>
        </w:rPr>
        <w:t>.</w:t>
      </w:r>
    </w:p>
    <w:p w:rsidR="00800350" w:rsidRPr="00E11DBC" w:rsidRDefault="00800350" w:rsidP="00E11DBC">
      <w:pPr>
        <w:contextualSpacing/>
        <w:rPr>
          <w:rFonts w:ascii="Times New Roman" w:hAnsi="Times New Roman"/>
        </w:rPr>
      </w:pPr>
    </w:p>
    <w:p w:rsidR="00D9717F" w:rsidRDefault="00D9717F" w:rsidP="00D83435">
      <w:pPr>
        <w:pStyle w:val="NormalWeb"/>
        <w:spacing w:after="0"/>
        <w:contextualSpacing/>
        <w:rPr>
          <w:rFonts w:ascii="Montserrat" w:hAnsi="Montserrat"/>
          <w:b/>
          <w:bCs/>
        </w:rPr>
      </w:pPr>
    </w:p>
    <w:p w:rsidR="00800350" w:rsidRDefault="00800350" w:rsidP="00D83435">
      <w:pPr>
        <w:pStyle w:val="NormalWeb"/>
        <w:spacing w:after="0"/>
        <w:contextualSpacing/>
        <w:rPr>
          <w:rFonts w:ascii="Montserrat" w:hAnsi="Montserrat"/>
          <w:b/>
          <w:bCs/>
        </w:rPr>
      </w:pPr>
      <w:r w:rsidRPr="00D83435">
        <w:rPr>
          <w:rFonts w:ascii="Montserrat" w:hAnsi="Montserrat"/>
          <w:b/>
          <w:bCs/>
        </w:rPr>
        <w:t>Forward-Looking Statements</w:t>
      </w:r>
    </w:p>
    <w:p w:rsidR="00800350" w:rsidRPr="006F29E3" w:rsidRDefault="00800350" w:rsidP="00D83435">
      <w:pPr>
        <w:pStyle w:val="NormalWeb"/>
        <w:spacing w:after="0"/>
        <w:contextualSpacing/>
      </w:pPr>
      <w:r w:rsidRPr="00D83435">
        <w:rPr>
          <w:rFonts w:ascii="Montserrat" w:hAnsi="Montserrat"/>
        </w:rPr>
        <w:t xml:space="preserve">Certain statements in this press release and other oral and written statements made by Vista Outdoor from time to time are forward-looking statements, including those that discuss, among other things: Vista </w:t>
      </w:r>
      <w:proofErr w:type="spellStart"/>
      <w:r w:rsidRPr="00D83435">
        <w:rPr>
          <w:rFonts w:ascii="Montserrat" w:hAnsi="Montserrat"/>
        </w:rPr>
        <w:t>Outdoor's</w:t>
      </w:r>
      <w:proofErr w:type="spellEnd"/>
      <w:r w:rsidRPr="00D83435">
        <w:rPr>
          <w:rFonts w:ascii="Montserrat" w:hAnsi="Montserrat"/>
        </w:rPr>
        <w:t xml:space="preserve"> plans, objectives, expectations, intentions, strategies, goals, outlook or other non-historical matters; projections with respect to future revenues, income, earnings per share or other financial measures for Vista Outdoor; and the assumptions that underlie these matters. The words 'believe', 'expect', 'anticipate', 'intend', 'aim', 'should' and similar expressions are intended to identify such forward-looking statements.</w:t>
      </w:r>
      <w:r w:rsidRPr="00D83435">
        <w:rPr>
          <w:rFonts w:ascii="Montserrat" w:hAnsi="Montserrat" w:hint="eastAsia"/>
        </w:rPr>
        <w:t> </w:t>
      </w:r>
      <w:r w:rsidRPr="00D83435">
        <w:rPr>
          <w:rFonts w:ascii="Montserrat" w:hAnsi="Montserrat"/>
        </w:rPr>
        <w:t xml:space="preserve"> To the extent that any such information is forward-looking, it is intended to fit within the safe harbor for forward-looking information provided by the Private Securities Litigation Reform Act of 1995. Numerous risks, uncertainties and other factors could cause Vista </w:t>
      </w:r>
      <w:proofErr w:type="spellStart"/>
      <w:r w:rsidRPr="00D83435">
        <w:rPr>
          <w:rFonts w:ascii="Montserrat" w:hAnsi="Montserrat"/>
        </w:rPr>
        <w:t>Outdoor's</w:t>
      </w:r>
      <w:proofErr w:type="spellEnd"/>
      <w:r w:rsidRPr="00D83435">
        <w:rPr>
          <w:rFonts w:ascii="Montserrat" w:hAnsi="Montserrat"/>
        </w:rPr>
        <w:t xml:space="preserve"> actual results to differ materially from expectations described in such forward-looking statements, including the following: general economic and business conditions in the U.S. and Vista </w:t>
      </w:r>
      <w:proofErr w:type="spellStart"/>
      <w:r w:rsidRPr="00D83435">
        <w:rPr>
          <w:rFonts w:ascii="Montserrat" w:hAnsi="Montserrat"/>
        </w:rPr>
        <w:t>Outdoor's</w:t>
      </w:r>
      <w:proofErr w:type="spellEnd"/>
      <w:r w:rsidRPr="00D83435">
        <w:rPr>
          <w:rFonts w:ascii="Montserrat" w:hAnsi="Montserrat"/>
        </w:rPr>
        <w:t xml:space="preserve"> other markets, including conditions affecting employment levels, consumer confidence and spending; Vista </w:t>
      </w:r>
      <w:proofErr w:type="spellStart"/>
      <w:r w:rsidRPr="00D83435">
        <w:rPr>
          <w:rFonts w:ascii="Montserrat" w:hAnsi="Montserrat"/>
        </w:rPr>
        <w:t>Outdoor's</w:t>
      </w:r>
      <w:proofErr w:type="spellEnd"/>
      <w:r w:rsidRPr="00D83435">
        <w:rPr>
          <w:rFonts w:ascii="Montserrat" w:hAnsi="Montserrat"/>
        </w:rPr>
        <w:t xml:space="preserve"> ability to attract and retain key personnel and maintain and grow its relationships with customers, suppliers and other business partners, including Vista </w:t>
      </w:r>
      <w:proofErr w:type="spellStart"/>
      <w:r w:rsidRPr="00D83435">
        <w:rPr>
          <w:rFonts w:ascii="Montserrat" w:hAnsi="Montserrat"/>
        </w:rPr>
        <w:t>Outdoor's</w:t>
      </w:r>
      <w:proofErr w:type="spellEnd"/>
      <w:r w:rsidRPr="00D83435">
        <w:rPr>
          <w:rFonts w:ascii="Montserrat" w:hAnsi="Montserrat"/>
        </w:rPr>
        <w:t xml:space="preserve"> ability to obtain acceptable third party licenses; Vista </w:t>
      </w:r>
      <w:proofErr w:type="spellStart"/>
      <w:r w:rsidRPr="00D83435">
        <w:rPr>
          <w:rFonts w:ascii="Montserrat" w:hAnsi="Montserrat"/>
        </w:rPr>
        <w:t>Outdoor's</w:t>
      </w:r>
      <w:proofErr w:type="spellEnd"/>
      <w:r w:rsidRPr="00D83435">
        <w:rPr>
          <w:rFonts w:ascii="Montserrat" w:hAnsi="Montserrat"/>
        </w:rPr>
        <w:t xml:space="preserve"> ability to adapt its products to changes in technology, the marketplace and customer preferences;</w:t>
      </w:r>
      <w:r w:rsidRPr="00D83435">
        <w:rPr>
          <w:rFonts w:ascii="Montserrat" w:hAnsi="Montserrat" w:hint="eastAsia"/>
        </w:rPr>
        <w:t> </w:t>
      </w:r>
      <w:r w:rsidRPr="00D83435">
        <w:rPr>
          <w:rFonts w:ascii="Montserrat" w:hAnsi="Montserrat"/>
        </w:rPr>
        <w:t xml:space="preserve">Vista </w:t>
      </w:r>
      <w:proofErr w:type="spellStart"/>
      <w:r w:rsidRPr="00D83435">
        <w:rPr>
          <w:rFonts w:ascii="Montserrat" w:hAnsi="Montserrat"/>
        </w:rPr>
        <w:t>Outdoor's</w:t>
      </w:r>
      <w:proofErr w:type="spellEnd"/>
      <w:r w:rsidRPr="00D83435">
        <w:rPr>
          <w:rFonts w:ascii="Montserrat" w:hAnsi="Montserrat"/>
        </w:rPr>
        <w:t xml:space="preserve"> ability to maintain and enhance brand recognition and reputation; reductions, unexpected changes in or our inability to accurately forecast demand for ammunition, firearms or accessories or other outdoor sports and recreation products; risks associated with Vista </w:t>
      </w:r>
      <w:proofErr w:type="spellStart"/>
      <w:r w:rsidRPr="00D83435">
        <w:rPr>
          <w:rFonts w:ascii="Montserrat" w:hAnsi="Montserrat"/>
        </w:rPr>
        <w:t>Outdoor's</w:t>
      </w:r>
      <w:proofErr w:type="spellEnd"/>
      <w:r w:rsidRPr="00D83435">
        <w:rPr>
          <w:rFonts w:ascii="Montserrat" w:hAnsi="Montserrat"/>
        </w:rPr>
        <w:t xml:space="preserve"> sales to significant retail customers, including unexpected cancellations, delays and other changes to purchase orders; supplier capacity constraints, production disruptions or quality or price issues affecting Vista </w:t>
      </w:r>
      <w:proofErr w:type="spellStart"/>
      <w:r w:rsidRPr="00D83435">
        <w:rPr>
          <w:rFonts w:ascii="Montserrat" w:hAnsi="Montserrat"/>
        </w:rPr>
        <w:t>Outdoor's</w:t>
      </w:r>
      <w:proofErr w:type="spellEnd"/>
      <w:r w:rsidRPr="00D83435">
        <w:rPr>
          <w:rFonts w:ascii="Montserrat" w:hAnsi="Montserrat"/>
        </w:rPr>
        <w:t xml:space="preserve"> operating costs; Vista </w:t>
      </w:r>
      <w:proofErr w:type="spellStart"/>
      <w:r w:rsidRPr="00D83435">
        <w:rPr>
          <w:rFonts w:ascii="Montserrat" w:hAnsi="Montserrat"/>
        </w:rPr>
        <w:t>Outdoor's</w:t>
      </w:r>
      <w:proofErr w:type="spellEnd"/>
      <w:r w:rsidRPr="00D83435">
        <w:rPr>
          <w:rFonts w:ascii="Montserrat" w:hAnsi="Montserrat"/>
        </w:rPr>
        <w:t xml:space="preserve"> competitive environment; risks associated with compliance and diversification into international and commercial markets; the supply, availability and costs of raw materials and components; increases in commodity, energy and production costs; changes in laws, rules and regulations relating to Vista </w:t>
      </w:r>
      <w:proofErr w:type="spellStart"/>
      <w:r w:rsidRPr="00D83435">
        <w:rPr>
          <w:rFonts w:ascii="Montserrat" w:hAnsi="Montserrat"/>
        </w:rPr>
        <w:t>Outdoor's</w:t>
      </w:r>
      <w:proofErr w:type="spellEnd"/>
      <w:r w:rsidRPr="00D83435">
        <w:rPr>
          <w:rFonts w:ascii="Montserrat" w:hAnsi="Montserrat"/>
        </w:rPr>
        <w:t xml:space="preserve"> business, such as federal and state firearms and ammunition regulations; Vista </w:t>
      </w:r>
      <w:proofErr w:type="spellStart"/>
      <w:r w:rsidRPr="00D83435">
        <w:rPr>
          <w:rFonts w:ascii="Montserrat" w:hAnsi="Montserrat"/>
        </w:rPr>
        <w:t>Outdoor's</w:t>
      </w:r>
      <w:proofErr w:type="spellEnd"/>
      <w:r w:rsidRPr="00D83435">
        <w:rPr>
          <w:rFonts w:ascii="Montserrat" w:hAnsi="Montserrat"/>
        </w:rPr>
        <w:t xml:space="preserve"> ability to execute its long-term growth strategy, including our ability to complete and realize expected benefits from acquisitions and integrate acquired businesses;</w:t>
      </w:r>
      <w:r w:rsidRPr="00D83435">
        <w:rPr>
          <w:rFonts w:ascii="Montserrat" w:hAnsi="Montserrat" w:hint="eastAsia"/>
        </w:rPr>
        <w:t> </w:t>
      </w:r>
      <w:r w:rsidRPr="00D83435">
        <w:rPr>
          <w:rFonts w:ascii="Montserrat" w:hAnsi="Montserrat"/>
        </w:rPr>
        <w:t xml:space="preserve">Vista </w:t>
      </w:r>
      <w:proofErr w:type="spellStart"/>
      <w:r w:rsidRPr="00D83435">
        <w:rPr>
          <w:rFonts w:ascii="Montserrat" w:hAnsi="Montserrat"/>
        </w:rPr>
        <w:t>Outdoor's</w:t>
      </w:r>
      <w:proofErr w:type="spellEnd"/>
      <w:r w:rsidRPr="00D83435">
        <w:rPr>
          <w:rFonts w:ascii="Montserrat" w:hAnsi="Montserrat"/>
        </w:rPr>
        <w:t xml:space="preserve"> ability to take advantage of growth opportunities in international and commercial markets; foreign currency exchange rates and fluctuations in those rates; the outcome of contingencies, including with respect to litigation and other proceedings relating to intellectual property, product liability, warranty liability, personal injury and environmental remediation; risks associated with cybersecurity and other industrial and physical security threats;</w:t>
      </w:r>
      <w:r w:rsidRPr="00D83435">
        <w:rPr>
          <w:rFonts w:ascii="Montserrat" w:hAnsi="Montserrat" w:hint="eastAsia"/>
        </w:rPr>
        <w:t> </w:t>
      </w:r>
      <w:r w:rsidRPr="00D83435">
        <w:rPr>
          <w:rFonts w:ascii="Montserrat" w:hAnsi="Montserrat"/>
        </w:rPr>
        <w:t xml:space="preserve"> capital market volatility and the availability of financing; changes to accounting standards or policies; and changes in tax rules or pronouncements. Vista Outdoor undertakes no obligation to update any forward-looking statements. For further information on factors that could impact Vista Outdoor, and statements contained herein, please refer to Vista </w:t>
      </w:r>
      <w:proofErr w:type="spellStart"/>
      <w:r w:rsidRPr="00D83435">
        <w:rPr>
          <w:rFonts w:ascii="Montserrat" w:hAnsi="Montserrat"/>
        </w:rPr>
        <w:t>Outdoor's</w:t>
      </w:r>
      <w:proofErr w:type="spellEnd"/>
      <w:r w:rsidRPr="00D83435">
        <w:rPr>
          <w:rFonts w:ascii="Montserrat" w:hAnsi="Montserrat"/>
        </w:rPr>
        <w:t xml:space="preserve"> filings with the Securities and Exchange Commission.</w:t>
      </w:r>
    </w:p>
    <w:p w:rsidR="00027458" w:rsidRPr="00D83435" w:rsidRDefault="00027458" w:rsidP="00D83435">
      <w:pPr>
        <w:contextualSpacing/>
        <w:jc w:val="center"/>
        <w:rPr>
          <w:rFonts w:ascii="Times New Roman" w:hAnsi="Times New Roman" w:cs="Times New Roman"/>
        </w:rPr>
      </w:pPr>
    </w:p>
    <w:p w:rsidR="006B4018" w:rsidRPr="006F29E3" w:rsidRDefault="006B4018" w:rsidP="00E11DBC">
      <w:pPr>
        <w:contextualSpacing/>
        <w:jc w:val="center"/>
        <w:rPr>
          <w:rFonts w:ascii="Times New Roman" w:hAnsi="Times New Roman" w:cs="Times New Roman"/>
          <w:b/>
          <w:sz w:val="20"/>
          <w:szCs w:val="20"/>
        </w:rPr>
      </w:pPr>
      <w:r w:rsidRPr="006F29E3">
        <w:rPr>
          <w:rFonts w:ascii="Times New Roman" w:hAnsi="Times New Roman" w:cs="Times New Roman"/>
        </w:rPr>
        <w:t># # #</w:t>
      </w:r>
    </w:p>
    <w:p w:rsidR="00BC6C2F" w:rsidRPr="003C5D8D" w:rsidRDefault="00BC6C2F" w:rsidP="006B4018">
      <w:pPr>
        <w:rPr>
          <w:rFonts w:ascii="Times New Roman" w:hAnsi="Times New Roman" w:cs="Times New Roman"/>
        </w:rPr>
      </w:pPr>
    </w:p>
    <w:sectPr w:rsidR="00BC6C2F" w:rsidRPr="003C5D8D" w:rsidSect="00FF17B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A9" w:rsidRDefault="00B205A9" w:rsidP="00BF2C18">
      <w:r>
        <w:separator/>
      </w:r>
    </w:p>
  </w:endnote>
  <w:endnote w:type="continuationSeparator" w:id="0">
    <w:p w:rsidR="00B205A9" w:rsidRDefault="00B205A9" w:rsidP="00BF2C18">
      <w:r>
        <w:continuationSeparator/>
      </w:r>
    </w:p>
  </w:endnote>
  <w:endnote w:type="continuationNotice" w:id="1">
    <w:p w:rsidR="00B205A9" w:rsidRDefault="00B20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A9" w:rsidRDefault="00B205A9" w:rsidP="00BF2C18">
      <w:r>
        <w:separator/>
      </w:r>
    </w:p>
  </w:footnote>
  <w:footnote w:type="continuationSeparator" w:id="0">
    <w:p w:rsidR="00B205A9" w:rsidRDefault="00B205A9" w:rsidP="00BF2C18">
      <w:r>
        <w:continuationSeparator/>
      </w:r>
    </w:p>
  </w:footnote>
  <w:footnote w:type="continuationNotice" w:id="1">
    <w:p w:rsidR="00B205A9" w:rsidRDefault="00B205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35" w:rsidRDefault="00D8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F9E"/>
    <w:multiLevelType w:val="hybridMultilevel"/>
    <w:tmpl w:val="79927736"/>
    <w:lvl w:ilvl="0" w:tplc="04090001">
      <w:start w:val="1"/>
      <w:numFmt w:val="bullet"/>
      <w:lvlText w:val=""/>
      <w:lvlJc w:val="left"/>
      <w:pPr>
        <w:ind w:left="360" w:hanging="360"/>
      </w:pPr>
      <w:rPr>
        <w:rFonts w:ascii="Symbol" w:hAnsi="Symbol" w:hint="default"/>
      </w:rPr>
    </w:lvl>
    <w:lvl w:ilvl="1" w:tplc="B6CAF46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27458"/>
    <w:rsid w:val="0003757E"/>
    <w:rsid w:val="00063A46"/>
    <w:rsid w:val="00064362"/>
    <w:rsid w:val="00073D7C"/>
    <w:rsid w:val="000753DC"/>
    <w:rsid w:val="00077E79"/>
    <w:rsid w:val="00082EE8"/>
    <w:rsid w:val="000839D7"/>
    <w:rsid w:val="000C3A80"/>
    <w:rsid w:val="000C40F8"/>
    <w:rsid w:val="000D6AF8"/>
    <w:rsid w:val="000E6E3F"/>
    <w:rsid w:val="00104CDF"/>
    <w:rsid w:val="001301E3"/>
    <w:rsid w:val="00141144"/>
    <w:rsid w:val="00142167"/>
    <w:rsid w:val="00142347"/>
    <w:rsid w:val="00145FD7"/>
    <w:rsid w:val="00151F8B"/>
    <w:rsid w:val="00170FE5"/>
    <w:rsid w:val="00171DE3"/>
    <w:rsid w:val="001736A5"/>
    <w:rsid w:val="00183B00"/>
    <w:rsid w:val="001951C9"/>
    <w:rsid w:val="001A11EA"/>
    <w:rsid w:val="001B4BDD"/>
    <w:rsid w:val="001C5774"/>
    <w:rsid w:val="001C777C"/>
    <w:rsid w:val="001D4856"/>
    <w:rsid w:val="0021093E"/>
    <w:rsid w:val="00222C9A"/>
    <w:rsid w:val="00224466"/>
    <w:rsid w:val="00225E16"/>
    <w:rsid w:val="00233F33"/>
    <w:rsid w:val="00236CC8"/>
    <w:rsid w:val="00252FEF"/>
    <w:rsid w:val="002651DD"/>
    <w:rsid w:val="0026760D"/>
    <w:rsid w:val="002821EA"/>
    <w:rsid w:val="002849E7"/>
    <w:rsid w:val="002A2FD1"/>
    <w:rsid w:val="002B2989"/>
    <w:rsid w:val="002C4CDE"/>
    <w:rsid w:val="002D26BB"/>
    <w:rsid w:val="00303B9E"/>
    <w:rsid w:val="003125C2"/>
    <w:rsid w:val="0038737D"/>
    <w:rsid w:val="003928BE"/>
    <w:rsid w:val="003A2063"/>
    <w:rsid w:val="003B549B"/>
    <w:rsid w:val="003C5D8D"/>
    <w:rsid w:val="003C7BED"/>
    <w:rsid w:val="003D2DD4"/>
    <w:rsid w:val="003D59E3"/>
    <w:rsid w:val="003D5E05"/>
    <w:rsid w:val="003E52B3"/>
    <w:rsid w:val="003E59DA"/>
    <w:rsid w:val="003E67AD"/>
    <w:rsid w:val="003E696C"/>
    <w:rsid w:val="003E730C"/>
    <w:rsid w:val="003F637D"/>
    <w:rsid w:val="00407BF0"/>
    <w:rsid w:val="004340A4"/>
    <w:rsid w:val="0044076E"/>
    <w:rsid w:val="004530C1"/>
    <w:rsid w:val="0045385A"/>
    <w:rsid w:val="004704E4"/>
    <w:rsid w:val="00475572"/>
    <w:rsid w:val="00477BD2"/>
    <w:rsid w:val="004A08FE"/>
    <w:rsid w:val="004C5413"/>
    <w:rsid w:val="004D329A"/>
    <w:rsid w:val="004E4B2D"/>
    <w:rsid w:val="00505EB0"/>
    <w:rsid w:val="00515B87"/>
    <w:rsid w:val="00521FAA"/>
    <w:rsid w:val="00524B61"/>
    <w:rsid w:val="00535645"/>
    <w:rsid w:val="00537F3D"/>
    <w:rsid w:val="00546803"/>
    <w:rsid w:val="005760A3"/>
    <w:rsid w:val="005760CE"/>
    <w:rsid w:val="00594C18"/>
    <w:rsid w:val="005B733A"/>
    <w:rsid w:val="005D7CF0"/>
    <w:rsid w:val="005F41E2"/>
    <w:rsid w:val="005F6F02"/>
    <w:rsid w:val="005F76E3"/>
    <w:rsid w:val="0060558C"/>
    <w:rsid w:val="00614EBC"/>
    <w:rsid w:val="00616D7B"/>
    <w:rsid w:val="00620B29"/>
    <w:rsid w:val="00630A6C"/>
    <w:rsid w:val="00631F95"/>
    <w:rsid w:val="00635B60"/>
    <w:rsid w:val="006360DB"/>
    <w:rsid w:val="006377E3"/>
    <w:rsid w:val="00646A51"/>
    <w:rsid w:val="00650013"/>
    <w:rsid w:val="006652B1"/>
    <w:rsid w:val="0068472F"/>
    <w:rsid w:val="006A755C"/>
    <w:rsid w:val="006B3B51"/>
    <w:rsid w:val="006B4018"/>
    <w:rsid w:val="006D6BD7"/>
    <w:rsid w:val="006E1C46"/>
    <w:rsid w:val="006F089E"/>
    <w:rsid w:val="006F179F"/>
    <w:rsid w:val="006F29E3"/>
    <w:rsid w:val="007049EA"/>
    <w:rsid w:val="00706EAB"/>
    <w:rsid w:val="007102F0"/>
    <w:rsid w:val="0071178B"/>
    <w:rsid w:val="00712215"/>
    <w:rsid w:val="007228B6"/>
    <w:rsid w:val="0073326E"/>
    <w:rsid w:val="00737FDE"/>
    <w:rsid w:val="007432E8"/>
    <w:rsid w:val="00744CBC"/>
    <w:rsid w:val="007461AE"/>
    <w:rsid w:val="007572C3"/>
    <w:rsid w:val="00761831"/>
    <w:rsid w:val="007772DB"/>
    <w:rsid w:val="007A6613"/>
    <w:rsid w:val="007B1400"/>
    <w:rsid w:val="007B6AD7"/>
    <w:rsid w:val="007C7A94"/>
    <w:rsid w:val="007D566B"/>
    <w:rsid w:val="007E1758"/>
    <w:rsid w:val="007E3FEF"/>
    <w:rsid w:val="007F1C38"/>
    <w:rsid w:val="007F5C69"/>
    <w:rsid w:val="007F6CA7"/>
    <w:rsid w:val="008001A4"/>
    <w:rsid w:val="00800350"/>
    <w:rsid w:val="00835A26"/>
    <w:rsid w:val="00836B1E"/>
    <w:rsid w:val="00837D49"/>
    <w:rsid w:val="0084262B"/>
    <w:rsid w:val="0084363D"/>
    <w:rsid w:val="00846271"/>
    <w:rsid w:val="00857DE6"/>
    <w:rsid w:val="0086185B"/>
    <w:rsid w:val="008636A7"/>
    <w:rsid w:val="00875E2B"/>
    <w:rsid w:val="008835A1"/>
    <w:rsid w:val="0088733F"/>
    <w:rsid w:val="008875DE"/>
    <w:rsid w:val="00892383"/>
    <w:rsid w:val="00896529"/>
    <w:rsid w:val="008B5223"/>
    <w:rsid w:val="008B6A94"/>
    <w:rsid w:val="008B7008"/>
    <w:rsid w:val="008C5C0B"/>
    <w:rsid w:val="008C6D09"/>
    <w:rsid w:val="008C77B1"/>
    <w:rsid w:val="008D0222"/>
    <w:rsid w:val="008D45EE"/>
    <w:rsid w:val="008E0B8C"/>
    <w:rsid w:val="008E517A"/>
    <w:rsid w:val="008F2F1F"/>
    <w:rsid w:val="008F33F6"/>
    <w:rsid w:val="00910951"/>
    <w:rsid w:val="009250FD"/>
    <w:rsid w:val="009454CC"/>
    <w:rsid w:val="00960BF1"/>
    <w:rsid w:val="009632EB"/>
    <w:rsid w:val="00967C1F"/>
    <w:rsid w:val="00974AAF"/>
    <w:rsid w:val="009A4031"/>
    <w:rsid w:val="009B14FF"/>
    <w:rsid w:val="009B4AEF"/>
    <w:rsid w:val="009B6DCA"/>
    <w:rsid w:val="009B7EBE"/>
    <w:rsid w:val="009C5742"/>
    <w:rsid w:val="009D4B4B"/>
    <w:rsid w:val="009E10D4"/>
    <w:rsid w:val="009E5C3D"/>
    <w:rsid w:val="009E634A"/>
    <w:rsid w:val="00A228BC"/>
    <w:rsid w:val="00A2375F"/>
    <w:rsid w:val="00A36470"/>
    <w:rsid w:val="00A4064F"/>
    <w:rsid w:val="00A5378D"/>
    <w:rsid w:val="00A54723"/>
    <w:rsid w:val="00A61738"/>
    <w:rsid w:val="00A64FCA"/>
    <w:rsid w:val="00A65CBB"/>
    <w:rsid w:val="00A7041A"/>
    <w:rsid w:val="00A7060E"/>
    <w:rsid w:val="00A77093"/>
    <w:rsid w:val="00A912DB"/>
    <w:rsid w:val="00A91FB7"/>
    <w:rsid w:val="00A9332E"/>
    <w:rsid w:val="00A97615"/>
    <w:rsid w:val="00AA1EBF"/>
    <w:rsid w:val="00AA3749"/>
    <w:rsid w:val="00AB4233"/>
    <w:rsid w:val="00AB65C3"/>
    <w:rsid w:val="00AC1E69"/>
    <w:rsid w:val="00AC458E"/>
    <w:rsid w:val="00AE78C3"/>
    <w:rsid w:val="00AF310F"/>
    <w:rsid w:val="00B205A9"/>
    <w:rsid w:val="00B22D8A"/>
    <w:rsid w:val="00B26491"/>
    <w:rsid w:val="00B26C8C"/>
    <w:rsid w:val="00B4319A"/>
    <w:rsid w:val="00B60FD0"/>
    <w:rsid w:val="00B63DEE"/>
    <w:rsid w:val="00B63E2D"/>
    <w:rsid w:val="00B64EBE"/>
    <w:rsid w:val="00B85D85"/>
    <w:rsid w:val="00B8642B"/>
    <w:rsid w:val="00B90409"/>
    <w:rsid w:val="00B943B5"/>
    <w:rsid w:val="00B97C77"/>
    <w:rsid w:val="00BB0EAE"/>
    <w:rsid w:val="00BB61BB"/>
    <w:rsid w:val="00BC00CE"/>
    <w:rsid w:val="00BC113C"/>
    <w:rsid w:val="00BC6C2F"/>
    <w:rsid w:val="00BE2BE7"/>
    <w:rsid w:val="00BF1FF7"/>
    <w:rsid w:val="00BF2C18"/>
    <w:rsid w:val="00C016AB"/>
    <w:rsid w:val="00C05A14"/>
    <w:rsid w:val="00C165C5"/>
    <w:rsid w:val="00C37D67"/>
    <w:rsid w:val="00C45691"/>
    <w:rsid w:val="00C45C27"/>
    <w:rsid w:val="00C7756C"/>
    <w:rsid w:val="00C919B5"/>
    <w:rsid w:val="00C9330B"/>
    <w:rsid w:val="00C93E77"/>
    <w:rsid w:val="00C94E75"/>
    <w:rsid w:val="00C95F3D"/>
    <w:rsid w:val="00CA0DC6"/>
    <w:rsid w:val="00CC3FFA"/>
    <w:rsid w:val="00CD0963"/>
    <w:rsid w:val="00CD0F08"/>
    <w:rsid w:val="00CE5E66"/>
    <w:rsid w:val="00CF0B00"/>
    <w:rsid w:val="00CF72C3"/>
    <w:rsid w:val="00CF7A0B"/>
    <w:rsid w:val="00D0719E"/>
    <w:rsid w:val="00D11DB4"/>
    <w:rsid w:val="00D21921"/>
    <w:rsid w:val="00D323A5"/>
    <w:rsid w:val="00D34336"/>
    <w:rsid w:val="00D50775"/>
    <w:rsid w:val="00D56553"/>
    <w:rsid w:val="00D647BA"/>
    <w:rsid w:val="00D83435"/>
    <w:rsid w:val="00D871CA"/>
    <w:rsid w:val="00D95B09"/>
    <w:rsid w:val="00D95DB6"/>
    <w:rsid w:val="00D9717F"/>
    <w:rsid w:val="00DB57D8"/>
    <w:rsid w:val="00DD4207"/>
    <w:rsid w:val="00DD7D97"/>
    <w:rsid w:val="00DE7449"/>
    <w:rsid w:val="00DF79B0"/>
    <w:rsid w:val="00E02D48"/>
    <w:rsid w:val="00E1008C"/>
    <w:rsid w:val="00E11DBC"/>
    <w:rsid w:val="00E210F9"/>
    <w:rsid w:val="00E23B49"/>
    <w:rsid w:val="00E24BD5"/>
    <w:rsid w:val="00E25D1B"/>
    <w:rsid w:val="00E3700E"/>
    <w:rsid w:val="00E45F22"/>
    <w:rsid w:val="00E46E92"/>
    <w:rsid w:val="00E46FC0"/>
    <w:rsid w:val="00E471AC"/>
    <w:rsid w:val="00E623E1"/>
    <w:rsid w:val="00E673E8"/>
    <w:rsid w:val="00E72670"/>
    <w:rsid w:val="00E76202"/>
    <w:rsid w:val="00E83282"/>
    <w:rsid w:val="00E94376"/>
    <w:rsid w:val="00EA2260"/>
    <w:rsid w:val="00EB2F44"/>
    <w:rsid w:val="00EC18C5"/>
    <w:rsid w:val="00EC6989"/>
    <w:rsid w:val="00EE4118"/>
    <w:rsid w:val="00EF731C"/>
    <w:rsid w:val="00F01357"/>
    <w:rsid w:val="00F01573"/>
    <w:rsid w:val="00F23FD6"/>
    <w:rsid w:val="00F25B68"/>
    <w:rsid w:val="00F3708C"/>
    <w:rsid w:val="00F41A0A"/>
    <w:rsid w:val="00F41B34"/>
    <w:rsid w:val="00F425B0"/>
    <w:rsid w:val="00F44025"/>
    <w:rsid w:val="00F6625F"/>
    <w:rsid w:val="00F716A2"/>
    <w:rsid w:val="00F83318"/>
    <w:rsid w:val="00F839B6"/>
    <w:rsid w:val="00F84238"/>
    <w:rsid w:val="00F877CE"/>
    <w:rsid w:val="00F94E18"/>
    <w:rsid w:val="00FA5CD9"/>
    <w:rsid w:val="00FB32F4"/>
    <w:rsid w:val="00FB738A"/>
    <w:rsid w:val="00FF17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2B9A2"/>
  <w15:docId w15:val="{19766A2A-C140-4C31-96AC-DF9710C7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B90409"/>
    <w:rPr>
      <w:sz w:val="16"/>
      <w:szCs w:val="16"/>
    </w:rPr>
  </w:style>
  <w:style w:type="paragraph" w:styleId="CommentText">
    <w:name w:val="annotation text"/>
    <w:basedOn w:val="Normal"/>
    <w:link w:val="CommentTextChar"/>
    <w:uiPriority w:val="99"/>
    <w:semiHidden/>
    <w:unhideWhenUsed/>
    <w:rsid w:val="00B90409"/>
    <w:rPr>
      <w:sz w:val="20"/>
      <w:szCs w:val="20"/>
    </w:rPr>
  </w:style>
  <w:style w:type="character" w:customStyle="1" w:styleId="CommentTextChar">
    <w:name w:val="Comment Text Char"/>
    <w:basedOn w:val="DefaultParagraphFont"/>
    <w:link w:val="CommentText"/>
    <w:uiPriority w:val="99"/>
    <w:semiHidden/>
    <w:rsid w:val="00B90409"/>
    <w:rPr>
      <w:sz w:val="20"/>
      <w:szCs w:val="20"/>
    </w:rPr>
  </w:style>
  <w:style w:type="paragraph" w:styleId="CommentSubject">
    <w:name w:val="annotation subject"/>
    <w:basedOn w:val="CommentText"/>
    <w:next w:val="CommentText"/>
    <w:link w:val="CommentSubjectChar"/>
    <w:uiPriority w:val="99"/>
    <w:semiHidden/>
    <w:unhideWhenUsed/>
    <w:rsid w:val="00B90409"/>
    <w:rPr>
      <w:b/>
      <w:bCs/>
    </w:rPr>
  </w:style>
  <w:style w:type="character" w:customStyle="1" w:styleId="CommentSubjectChar">
    <w:name w:val="Comment Subject Char"/>
    <w:basedOn w:val="CommentTextChar"/>
    <w:link w:val="CommentSubject"/>
    <w:uiPriority w:val="99"/>
    <w:semiHidden/>
    <w:rsid w:val="00B90409"/>
    <w:rPr>
      <w:b/>
      <w:bCs/>
      <w:sz w:val="20"/>
      <w:szCs w:val="20"/>
    </w:rPr>
  </w:style>
  <w:style w:type="paragraph" w:styleId="NormalWeb">
    <w:name w:val="Normal (Web)"/>
    <w:basedOn w:val="Normal"/>
    <w:uiPriority w:val="99"/>
    <w:unhideWhenUsed/>
    <w:rsid w:val="00D323A5"/>
    <w:pPr>
      <w:spacing w:after="300"/>
    </w:pPr>
    <w:rPr>
      <w:rFonts w:ascii="Times New Roman" w:eastAsia="Times New Roman" w:hAnsi="Times New Roman" w:cs="Times New Roman"/>
    </w:rPr>
  </w:style>
  <w:style w:type="character" w:customStyle="1" w:styleId="xn-location">
    <w:name w:val="xn-location"/>
    <w:basedOn w:val="DefaultParagraphFont"/>
    <w:rsid w:val="00F425B0"/>
  </w:style>
  <w:style w:type="character" w:customStyle="1" w:styleId="xn-person">
    <w:name w:val="xn-person"/>
    <w:basedOn w:val="DefaultParagraphFont"/>
    <w:rsid w:val="006B4018"/>
  </w:style>
  <w:style w:type="character" w:customStyle="1" w:styleId="xn-org">
    <w:name w:val="xn-org"/>
    <w:basedOn w:val="DefaultParagraphFont"/>
    <w:rsid w:val="006B4018"/>
  </w:style>
  <w:style w:type="paragraph" w:styleId="Header">
    <w:name w:val="header"/>
    <w:basedOn w:val="Normal"/>
    <w:link w:val="HeaderChar"/>
    <w:uiPriority w:val="99"/>
    <w:unhideWhenUsed/>
    <w:rsid w:val="00BF2C18"/>
    <w:pPr>
      <w:tabs>
        <w:tab w:val="center" w:pos="4680"/>
        <w:tab w:val="right" w:pos="9360"/>
      </w:tabs>
    </w:pPr>
  </w:style>
  <w:style w:type="character" w:customStyle="1" w:styleId="HeaderChar">
    <w:name w:val="Header Char"/>
    <w:basedOn w:val="DefaultParagraphFont"/>
    <w:link w:val="Header"/>
    <w:uiPriority w:val="99"/>
    <w:rsid w:val="00BF2C18"/>
  </w:style>
  <w:style w:type="paragraph" w:styleId="Footer">
    <w:name w:val="footer"/>
    <w:basedOn w:val="Normal"/>
    <w:link w:val="FooterChar"/>
    <w:uiPriority w:val="99"/>
    <w:unhideWhenUsed/>
    <w:rsid w:val="00BF2C18"/>
    <w:pPr>
      <w:tabs>
        <w:tab w:val="center" w:pos="4680"/>
        <w:tab w:val="right" w:pos="9360"/>
      </w:tabs>
    </w:pPr>
  </w:style>
  <w:style w:type="character" w:customStyle="1" w:styleId="FooterChar">
    <w:name w:val="Footer Char"/>
    <w:basedOn w:val="DefaultParagraphFont"/>
    <w:link w:val="Footer"/>
    <w:uiPriority w:val="99"/>
    <w:rsid w:val="00BF2C18"/>
  </w:style>
  <w:style w:type="paragraph" w:styleId="ListParagraph">
    <w:name w:val="List Paragraph"/>
    <w:basedOn w:val="Normal"/>
    <w:uiPriority w:val="34"/>
    <w:qFormat/>
    <w:rsid w:val="0071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307823879">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759564950">
      <w:bodyDiv w:val="1"/>
      <w:marLeft w:val="0"/>
      <w:marRight w:val="0"/>
      <w:marTop w:val="0"/>
      <w:marBottom w:val="0"/>
      <w:divBdr>
        <w:top w:val="none" w:sz="0" w:space="0" w:color="auto"/>
        <w:left w:val="none" w:sz="0" w:space="0" w:color="auto"/>
        <w:bottom w:val="none" w:sz="0" w:space="0" w:color="auto"/>
        <w:right w:val="none" w:sz="0" w:space="0" w:color="auto"/>
      </w:divBdr>
      <w:divsChild>
        <w:div w:id="1619530664">
          <w:marLeft w:val="0"/>
          <w:marRight w:val="0"/>
          <w:marTop w:val="0"/>
          <w:marBottom w:val="0"/>
          <w:divBdr>
            <w:top w:val="none" w:sz="0" w:space="0" w:color="auto"/>
            <w:left w:val="none" w:sz="0" w:space="0" w:color="auto"/>
            <w:bottom w:val="none" w:sz="0" w:space="0" w:color="auto"/>
            <w:right w:val="none" w:sz="0" w:space="0" w:color="auto"/>
          </w:divBdr>
          <w:divsChild>
            <w:div w:id="883323444">
              <w:marLeft w:val="0"/>
              <w:marRight w:val="0"/>
              <w:marTop w:val="0"/>
              <w:marBottom w:val="0"/>
              <w:divBdr>
                <w:top w:val="none" w:sz="0" w:space="0" w:color="auto"/>
                <w:left w:val="none" w:sz="0" w:space="0" w:color="auto"/>
                <w:bottom w:val="none" w:sz="0" w:space="0" w:color="auto"/>
                <w:right w:val="none" w:sz="0" w:space="0" w:color="auto"/>
              </w:divBdr>
              <w:divsChild>
                <w:div w:id="421873997">
                  <w:marLeft w:val="0"/>
                  <w:marRight w:val="0"/>
                  <w:marTop w:val="0"/>
                  <w:marBottom w:val="0"/>
                  <w:divBdr>
                    <w:top w:val="none" w:sz="0" w:space="0" w:color="auto"/>
                    <w:left w:val="none" w:sz="0" w:space="0" w:color="auto"/>
                    <w:bottom w:val="none" w:sz="0" w:space="0" w:color="auto"/>
                    <w:right w:val="none" w:sz="0" w:space="0" w:color="auto"/>
                  </w:divBdr>
                  <w:divsChild>
                    <w:div w:id="1461143187">
                      <w:marLeft w:val="0"/>
                      <w:marRight w:val="0"/>
                      <w:marTop w:val="0"/>
                      <w:marBottom w:val="0"/>
                      <w:divBdr>
                        <w:top w:val="none" w:sz="0" w:space="0" w:color="auto"/>
                        <w:left w:val="none" w:sz="0" w:space="0" w:color="auto"/>
                        <w:bottom w:val="none" w:sz="0" w:space="0" w:color="auto"/>
                        <w:right w:val="none" w:sz="0" w:space="0" w:color="auto"/>
                      </w:divBdr>
                      <w:divsChild>
                        <w:div w:id="472872707">
                          <w:marLeft w:val="0"/>
                          <w:marRight w:val="0"/>
                          <w:marTop w:val="0"/>
                          <w:marBottom w:val="0"/>
                          <w:divBdr>
                            <w:top w:val="none" w:sz="0" w:space="0" w:color="auto"/>
                            <w:left w:val="none" w:sz="0" w:space="0" w:color="auto"/>
                            <w:bottom w:val="none" w:sz="0" w:space="0" w:color="auto"/>
                            <w:right w:val="none" w:sz="0" w:space="0" w:color="auto"/>
                          </w:divBdr>
                          <w:divsChild>
                            <w:div w:id="887490765">
                              <w:marLeft w:val="0"/>
                              <w:marRight w:val="0"/>
                              <w:marTop w:val="0"/>
                              <w:marBottom w:val="0"/>
                              <w:divBdr>
                                <w:top w:val="none" w:sz="0" w:space="0" w:color="auto"/>
                                <w:left w:val="none" w:sz="0" w:space="0" w:color="auto"/>
                                <w:bottom w:val="none" w:sz="0" w:space="0" w:color="auto"/>
                                <w:right w:val="none" w:sz="0" w:space="0" w:color="auto"/>
                              </w:divBdr>
                              <w:divsChild>
                                <w:div w:id="684284378">
                                  <w:marLeft w:val="-225"/>
                                  <w:marRight w:val="-225"/>
                                  <w:marTop w:val="0"/>
                                  <w:marBottom w:val="0"/>
                                  <w:divBdr>
                                    <w:top w:val="none" w:sz="0" w:space="0" w:color="auto"/>
                                    <w:left w:val="none" w:sz="0" w:space="0" w:color="auto"/>
                                    <w:bottom w:val="none" w:sz="0" w:space="0" w:color="auto"/>
                                    <w:right w:val="none" w:sz="0" w:space="0" w:color="auto"/>
                                  </w:divBdr>
                                  <w:divsChild>
                                    <w:div w:id="1770925540">
                                      <w:marLeft w:val="0"/>
                                      <w:marRight w:val="0"/>
                                      <w:marTop w:val="0"/>
                                      <w:marBottom w:val="0"/>
                                      <w:divBdr>
                                        <w:top w:val="none" w:sz="0" w:space="0" w:color="auto"/>
                                        <w:left w:val="none" w:sz="0" w:space="0" w:color="auto"/>
                                        <w:bottom w:val="none" w:sz="0" w:space="0" w:color="auto"/>
                                        <w:right w:val="none" w:sz="0" w:space="0" w:color="auto"/>
                                      </w:divBdr>
                                      <w:divsChild>
                                        <w:div w:id="2010256231">
                                          <w:marLeft w:val="0"/>
                                          <w:marRight w:val="0"/>
                                          <w:marTop w:val="0"/>
                                          <w:marBottom w:val="0"/>
                                          <w:divBdr>
                                            <w:top w:val="none" w:sz="0" w:space="0" w:color="auto"/>
                                            <w:left w:val="none" w:sz="0" w:space="0" w:color="auto"/>
                                            <w:bottom w:val="none" w:sz="0" w:space="0" w:color="auto"/>
                                            <w:right w:val="none" w:sz="0" w:space="0" w:color="auto"/>
                                          </w:divBdr>
                                          <w:divsChild>
                                            <w:div w:id="4903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29521">
      <w:bodyDiv w:val="1"/>
      <w:marLeft w:val="0"/>
      <w:marRight w:val="0"/>
      <w:marTop w:val="0"/>
      <w:marBottom w:val="0"/>
      <w:divBdr>
        <w:top w:val="none" w:sz="0" w:space="0" w:color="auto"/>
        <w:left w:val="none" w:sz="0" w:space="0" w:color="auto"/>
        <w:bottom w:val="none" w:sz="0" w:space="0" w:color="auto"/>
        <w:right w:val="none" w:sz="0" w:space="0" w:color="auto"/>
      </w:divBdr>
    </w:div>
    <w:div w:id="1315374150">
      <w:bodyDiv w:val="1"/>
      <w:marLeft w:val="0"/>
      <w:marRight w:val="0"/>
      <w:marTop w:val="0"/>
      <w:marBottom w:val="0"/>
      <w:divBdr>
        <w:top w:val="none" w:sz="0" w:space="0" w:color="auto"/>
        <w:left w:val="none" w:sz="0" w:space="0" w:color="auto"/>
        <w:bottom w:val="none" w:sz="0" w:space="0" w:color="auto"/>
        <w:right w:val="none" w:sz="0" w:space="0" w:color="auto"/>
      </w:divBdr>
    </w:div>
    <w:div w:id="1465613758">
      <w:bodyDiv w:val="1"/>
      <w:marLeft w:val="0"/>
      <w:marRight w:val="0"/>
      <w:marTop w:val="0"/>
      <w:marBottom w:val="0"/>
      <w:divBdr>
        <w:top w:val="none" w:sz="0" w:space="0" w:color="auto"/>
        <w:left w:val="none" w:sz="0" w:space="0" w:color="auto"/>
        <w:bottom w:val="none" w:sz="0" w:space="0" w:color="auto"/>
        <w:right w:val="none" w:sz="0" w:space="0" w:color="auto"/>
      </w:divBdr>
      <w:divsChild>
        <w:div w:id="1461066823">
          <w:marLeft w:val="0"/>
          <w:marRight w:val="0"/>
          <w:marTop w:val="0"/>
          <w:marBottom w:val="0"/>
          <w:divBdr>
            <w:top w:val="none" w:sz="0" w:space="0" w:color="auto"/>
            <w:left w:val="none" w:sz="0" w:space="0" w:color="auto"/>
            <w:bottom w:val="none" w:sz="0" w:space="0" w:color="auto"/>
            <w:right w:val="none" w:sz="0" w:space="0" w:color="auto"/>
          </w:divBdr>
          <w:divsChild>
            <w:div w:id="1562014500">
              <w:marLeft w:val="0"/>
              <w:marRight w:val="0"/>
              <w:marTop w:val="0"/>
              <w:marBottom w:val="0"/>
              <w:divBdr>
                <w:top w:val="none" w:sz="0" w:space="0" w:color="auto"/>
                <w:left w:val="none" w:sz="0" w:space="0" w:color="auto"/>
                <w:bottom w:val="none" w:sz="0" w:space="0" w:color="auto"/>
                <w:right w:val="none" w:sz="0" w:space="0" w:color="auto"/>
              </w:divBdr>
              <w:divsChild>
                <w:div w:id="115953699">
                  <w:marLeft w:val="0"/>
                  <w:marRight w:val="0"/>
                  <w:marTop w:val="0"/>
                  <w:marBottom w:val="0"/>
                  <w:divBdr>
                    <w:top w:val="none" w:sz="0" w:space="0" w:color="auto"/>
                    <w:left w:val="none" w:sz="0" w:space="0" w:color="auto"/>
                    <w:bottom w:val="none" w:sz="0" w:space="0" w:color="auto"/>
                    <w:right w:val="none" w:sz="0" w:space="0" w:color="auto"/>
                  </w:divBdr>
                  <w:divsChild>
                    <w:div w:id="1630890462">
                      <w:marLeft w:val="0"/>
                      <w:marRight w:val="0"/>
                      <w:marTop w:val="0"/>
                      <w:marBottom w:val="0"/>
                      <w:divBdr>
                        <w:top w:val="none" w:sz="0" w:space="0" w:color="auto"/>
                        <w:left w:val="none" w:sz="0" w:space="0" w:color="auto"/>
                        <w:bottom w:val="none" w:sz="0" w:space="0" w:color="auto"/>
                        <w:right w:val="none" w:sz="0" w:space="0" w:color="auto"/>
                      </w:divBdr>
                      <w:divsChild>
                        <w:div w:id="1671445614">
                          <w:marLeft w:val="0"/>
                          <w:marRight w:val="0"/>
                          <w:marTop w:val="0"/>
                          <w:marBottom w:val="0"/>
                          <w:divBdr>
                            <w:top w:val="none" w:sz="0" w:space="0" w:color="auto"/>
                            <w:left w:val="none" w:sz="0" w:space="0" w:color="auto"/>
                            <w:bottom w:val="none" w:sz="0" w:space="0" w:color="auto"/>
                            <w:right w:val="none" w:sz="0" w:space="0" w:color="auto"/>
                          </w:divBdr>
                          <w:divsChild>
                            <w:div w:id="622154016">
                              <w:marLeft w:val="0"/>
                              <w:marRight w:val="0"/>
                              <w:marTop w:val="0"/>
                              <w:marBottom w:val="0"/>
                              <w:divBdr>
                                <w:top w:val="none" w:sz="0" w:space="0" w:color="auto"/>
                                <w:left w:val="none" w:sz="0" w:space="0" w:color="auto"/>
                                <w:bottom w:val="none" w:sz="0" w:space="0" w:color="auto"/>
                                <w:right w:val="none" w:sz="0" w:space="0" w:color="auto"/>
                              </w:divBdr>
                              <w:divsChild>
                                <w:div w:id="2057921954">
                                  <w:marLeft w:val="-225"/>
                                  <w:marRight w:val="-225"/>
                                  <w:marTop w:val="0"/>
                                  <w:marBottom w:val="0"/>
                                  <w:divBdr>
                                    <w:top w:val="none" w:sz="0" w:space="0" w:color="auto"/>
                                    <w:left w:val="none" w:sz="0" w:space="0" w:color="auto"/>
                                    <w:bottom w:val="none" w:sz="0" w:space="0" w:color="auto"/>
                                    <w:right w:val="none" w:sz="0" w:space="0" w:color="auto"/>
                                  </w:divBdr>
                                  <w:divsChild>
                                    <w:div w:id="1473673705">
                                      <w:marLeft w:val="0"/>
                                      <w:marRight w:val="0"/>
                                      <w:marTop w:val="0"/>
                                      <w:marBottom w:val="0"/>
                                      <w:divBdr>
                                        <w:top w:val="none" w:sz="0" w:space="0" w:color="auto"/>
                                        <w:left w:val="none" w:sz="0" w:space="0" w:color="auto"/>
                                        <w:bottom w:val="none" w:sz="0" w:space="0" w:color="auto"/>
                                        <w:right w:val="none" w:sz="0" w:space="0" w:color="auto"/>
                                      </w:divBdr>
                                      <w:divsChild>
                                        <w:div w:id="1966232994">
                                          <w:marLeft w:val="0"/>
                                          <w:marRight w:val="0"/>
                                          <w:marTop w:val="0"/>
                                          <w:marBottom w:val="0"/>
                                          <w:divBdr>
                                            <w:top w:val="none" w:sz="0" w:space="0" w:color="auto"/>
                                            <w:left w:val="none" w:sz="0" w:space="0" w:color="auto"/>
                                            <w:bottom w:val="none" w:sz="0" w:space="0" w:color="auto"/>
                                            <w:right w:val="none" w:sz="0" w:space="0" w:color="auto"/>
                                          </w:divBdr>
                                          <w:divsChild>
                                            <w:div w:id="939481">
                                              <w:marLeft w:val="0"/>
                                              <w:marRight w:val="0"/>
                                              <w:marTop w:val="0"/>
                                              <w:marBottom w:val="0"/>
                                              <w:divBdr>
                                                <w:top w:val="none" w:sz="0" w:space="0" w:color="auto"/>
                                                <w:left w:val="none" w:sz="0" w:space="0" w:color="auto"/>
                                                <w:bottom w:val="none" w:sz="0" w:space="0" w:color="auto"/>
                                                <w:right w:val="none" w:sz="0" w:space="0" w:color="auto"/>
                                              </w:divBdr>
                                              <w:divsChild>
                                                <w:div w:id="110904325">
                                                  <w:marLeft w:val="0"/>
                                                  <w:marRight w:val="0"/>
                                                  <w:marTop w:val="0"/>
                                                  <w:marBottom w:val="0"/>
                                                  <w:divBdr>
                                                    <w:top w:val="none" w:sz="0" w:space="0" w:color="auto"/>
                                                    <w:left w:val="none" w:sz="0" w:space="0" w:color="auto"/>
                                                    <w:bottom w:val="none" w:sz="0" w:space="0" w:color="auto"/>
                                                    <w:right w:val="none" w:sz="0" w:space="0" w:color="auto"/>
                                                  </w:divBdr>
                                                  <w:divsChild>
                                                    <w:div w:id="267926983">
                                                      <w:marLeft w:val="0"/>
                                                      <w:marRight w:val="0"/>
                                                      <w:marTop w:val="0"/>
                                                      <w:marBottom w:val="0"/>
                                                      <w:divBdr>
                                                        <w:top w:val="none" w:sz="0" w:space="0" w:color="auto"/>
                                                        <w:left w:val="none" w:sz="0" w:space="0" w:color="auto"/>
                                                        <w:bottom w:val="none" w:sz="0" w:space="0" w:color="auto"/>
                                                        <w:right w:val="none" w:sz="0" w:space="0" w:color="auto"/>
                                                      </w:divBdr>
                                                      <w:divsChild>
                                                        <w:div w:id="738794255">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474433">
      <w:bodyDiv w:val="1"/>
      <w:marLeft w:val="0"/>
      <w:marRight w:val="0"/>
      <w:marTop w:val="0"/>
      <w:marBottom w:val="0"/>
      <w:divBdr>
        <w:top w:val="none" w:sz="0" w:space="0" w:color="auto"/>
        <w:left w:val="none" w:sz="0" w:space="0" w:color="auto"/>
        <w:bottom w:val="none" w:sz="0" w:space="0" w:color="auto"/>
        <w:right w:val="none" w:sz="0" w:space="0" w:color="auto"/>
      </w:divBdr>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 w:id="2089497927">
      <w:bodyDiv w:val="1"/>
      <w:marLeft w:val="0"/>
      <w:marRight w:val="0"/>
      <w:marTop w:val="0"/>
      <w:marBottom w:val="0"/>
      <w:divBdr>
        <w:top w:val="none" w:sz="0" w:space="0" w:color="auto"/>
        <w:left w:val="none" w:sz="0" w:space="0" w:color="auto"/>
        <w:bottom w:val="none" w:sz="0" w:space="0" w:color="auto"/>
        <w:right w:val="none" w:sz="0" w:space="0" w:color="auto"/>
      </w:divBdr>
      <w:divsChild>
        <w:div w:id="148332337">
          <w:marLeft w:val="0"/>
          <w:marRight w:val="0"/>
          <w:marTop w:val="0"/>
          <w:marBottom w:val="0"/>
          <w:divBdr>
            <w:top w:val="none" w:sz="0" w:space="0" w:color="auto"/>
            <w:left w:val="none" w:sz="0" w:space="0" w:color="auto"/>
            <w:bottom w:val="none" w:sz="0" w:space="0" w:color="auto"/>
            <w:right w:val="none" w:sz="0" w:space="0" w:color="auto"/>
          </w:divBdr>
          <w:divsChild>
            <w:div w:id="837185307">
              <w:marLeft w:val="0"/>
              <w:marRight w:val="0"/>
              <w:marTop w:val="0"/>
              <w:marBottom w:val="0"/>
              <w:divBdr>
                <w:top w:val="none" w:sz="0" w:space="0" w:color="auto"/>
                <w:left w:val="none" w:sz="0" w:space="0" w:color="auto"/>
                <w:bottom w:val="none" w:sz="0" w:space="0" w:color="auto"/>
                <w:right w:val="none" w:sz="0" w:space="0" w:color="auto"/>
              </w:divBdr>
              <w:divsChild>
                <w:div w:id="1368799190">
                  <w:marLeft w:val="0"/>
                  <w:marRight w:val="0"/>
                  <w:marTop w:val="0"/>
                  <w:marBottom w:val="0"/>
                  <w:divBdr>
                    <w:top w:val="none" w:sz="0" w:space="0" w:color="auto"/>
                    <w:left w:val="none" w:sz="0" w:space="0" w:color="auto"/>
                    <w:bottom w:val="none" w:sz="0" w:space="0" w:color="auto"/>
                    <w:right w:val="none" w:sz="0" w:space="0" w:color="auto"/>
                  </w:divBdr>
                  <w:divsChild>
                    <w:div w:id="573007998">
                      <w:marLeft w:val="0"/>
                      <w:marRight w:val="0"/>
                      <w:marTop w:val="0"/>
                      <w:marBottom w:val="0"/>
                      <w:divBdr>
                        <w:top w:val="none" w:sz="0" w:space="0" w:color="auto"/>
                        <w:left w:val="none" w:sz="0" w:space="0" w:color="auto"/>
                        <w:bottom w:val="none" w:sz="0" w:space="0" w:color="auto"/>
                        <w:right w:val="none" w:sz="0" w:space="0" w:color="auto"/>
                      </w:divBdr>
                      <w:divsChild>
                        <w:div w:id="402417355">
                          <w:marLeft w:val="0"/>
                          <w:marRight w:val="0"/>
                          <w:marTop w:val="0"/>
                          <w:marBottom w:val="0"/>
                          <w:divBdr>
                            <w:top w:val="none" w:sz="0" w:space="0" w:color="auto"/>
                            <w:left w:val="none" w:sz="0" w:space="0" w:color="auto"/>
                            <w:bottom w:val="none" w:sz="0" w:space="0" w:color="auto"/>
                            <w:right w:val="none" w:sz="0" w:space="0" w:color="auto"/>
                          </w:divBdr>
                          <w:divsChild>
                            <w:div w:id="1868104114">
                              <w:marLeft w:val="0"/>
                              <w:marRight w:val="0"/>
                              <w:marTop w:val="0"/>
                              <w:marBottom w:val="0"/>
                              <w:divBdr>
                                <w:top w:val="none" w:sz="0" w:space="0" w:color="auto"/>
                                <w:left w:val="none" w:sz="0" w:space="0" w:color="auto"/>
                                <w:bottom w:val="none" w:sz="0" w:space="0" w:color="auto"/>
                                <w:right w:val="none" w:sz="0" w:space="0" w:color="auto"/>
                              </w:divBdr>
                              <w:divsChild>
                                <w:div w:id="1941832397">
                                  <w:marLeft w:val="0"/>
                                  <w:marRight w:val="0"/>
                                  <w:marTop w:val="0"/>
                                  <w:marBottom w:val="0"/>
                                  <w:divBdr>
                                    <w:top w:val="none" w:sz="0" w:space="0" w:color="auto"/>
                                    <w:left w:val="none" w:sz="0" w:space="0" w:color="auto"/>
                                    <w:bottom w:val="none" w:sz="0" w:space="0" w:color="auto"/>
                                    <w:right w:val="none" w:sz="0" w:space="0" w:color="auto"/>
                                  </w:divBdr>
                                  <w:divsChild>
                                    <w:div w:id="1534003077">
                                      <w:marLeft w:val="-225"/>
                                      <w:marRight w:val="-225"/>
                                      <w:marTop w:val="0"/>
                                      <w:marBottom w:val="0"/>
                                      <w:divBdr>
                                        <w:top w:val="none" w:sz="0" w:space="0" w:color="auto"/>
                                        <w:left w:val="none" w:sz="0" w:space="0" w:color="auto"/>
                                        <w:bottom w:val="none" w:sz="0" w:space="0" w:color="auto"/>
                                        <w:right w:val="none" w:sz="0" w:space="0" w:color="auto"/>
                                      </w:divBdr>
                                      <w:divsChild>
                                        <w:div w:id="973874951">
                                          <w:marLeft w:val="0"/>
                                          <w:marRight w:val="0"/>
                                          <w:marTop w:val="0"/>
                                          <w:marBottom w:val="0"/>
                                          <w:divBdr>
                                            <w:top w:val="none" w:sz="0" w:space="0" w:color="auto"/>
                                            <w:left w:val="none" w:sz="0" w:space="0" w:color="auto"/>
                                            <w:bottom w:val="none" w:sz="0" w:space="0" w:color="auto"/>
                                            <w:right w:val="none" w:sz="0" w:space="0" w:color="auto"/>
                                          </w:divBdr>
                                          <w:divsChild>
                                            <w:div w:id="1745492795">
                                              <w:marLeft w:val="0"/>
                                              <w:marRight w:val="0"/>
                                              <w:marTop w:val="0"/>
                                              <w:marBottom w:val="0"/>
                                              <w:divBdr>
                                                <w:top w:val="none" w:sz="0" w:space="0" w:color="auto"/>
                                                <w:left w:val="none" w:sz="0" w:space="0" w:color="auto"/>
                                                <w:bottom w:val="none" w:sz="0" w:space="0" w:color="auto"/>
                                                <w:right w:val="none" w:sz="0" w:space="0" w:color="auto"/>
                                              </w:divBdr>
                                              <w:divsChild>
                                                <w:div w:id="1127432136">
                                                  <w:marLeft w:val="0"/>
                                                  <w:marRight w:val="0"/>
                                                  <w:marTop w:val="0"/>
                                                  <w:marBottom w:val="0"/>
                                                  <w:divBdr>
                                                    <w:top w:val="none" w:sz="0" w:space="0" w:color="auto"/>
                                                    <w:left w:val="none" w:sz="0" w:space="0" w:color="auto"/>
                                                    <w:bottom w:val="none" w:sz="0" w:space="0" w:color="auto"/>
                                                    <w:right w:val="none" w:sz="0" w:space="0" w:color="auto"/>
                                                  </w:divBdr>
                                                  <w:divsChild>
                                                    <w:div w:id="1471052874">
                                                      <w:marLeft w:val="0"/>
                                                      <w:marRight w:val="0"/>
                                                      <w:marTop w:val="0"/>
                                                      <w:marBottom w:val="0"/>
                                                      <w:divBdr>
                                                        <w:top w:val="none" w:sz="0" w:space="0" w:color="auto"/>
                                                        <w:left w:val="none" w:sz="0" w:space="0" w:color="auto"/>
                                                        <w:bottom w:val="none" w:sz="0" w:space="0" w:color="auto"/>
                                                        <w:right w:val="none" w:sz="0" w:space="0" w:color="auto"/>
                                                      </w:divBdr>
                                                      <w:divsChild>
                                                        <w:div w:id="40055624">
                                                          <w:marLeft w:val="0"/>
                                                          <w:marRight w:val="0"/>
                                                          <w:marTop w:val="0"/>
                                                          <w:marBottom w:val="0"/>
                                                          <w:divBdr>
                                                            <w:top w:val="none" w:sz="0" w:space="0" w:color="auto"/>
                                                            <w:left w:val="none" w:sz="0" w:space="0" w:color="auto"/>
                                                            <w:bottom w:val="none" w:sz="0" w:space="0" w:color="auto"/>
                                                            <w:right w:val="none" w:sz="0" w:space="0" w:color="auto"/>
                                                          </w:divBdr>
                                                          <w:divsChild>
                                                            <w:div w:id="1021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vistaoutdoo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edia.relations@vistaoutdo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acebook.com/vistaoutdoo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taoutdo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6A3EE7C2FC1479044AD2A5ED25374" ma:contentTypeVersion="1" ma:contentTypeDescription="Create a new document." ma:contentTypeScope="" ma:versionID="e8d8a7255ab40f75b0e9da0cb687ac9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32DA-C0A5-4892-9F44-1A3B06EF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7DF7A7-F169-41C1-B0B3-BDF190BAB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16981-5CFA-45F7-A82E-985C4BE81618}">
  <ds:schemaRefs>
    <ds:schemaRef ds:uri="http://schemas.microsoft.com/sharepoint/v3/contenttype/forms"/>
  </ds:schemaRefs>
</ds:datastoreItem>
</file>

<file path=customXml/itemProps4.xml><?xml version="1.0" encoding="utf-8"?>
<ds:datastoreItem xmlns:ds="http://schemas.openxmlformats.org/officeDocument/2006/customXml" ds:itemID="{835469C0-49B7-4B0B-8C60-AE5085F9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Sard Verbinnen &amp; Co</Company>
  <LinksUpToDate>false</LinksUpToDate>
  <CharactersWithSpaces>8250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Crows</dc:creator>
  <cp:lastModifiedBy>Krivijanski, Rocky</cp:lastModifiedBy>
  <cp:revision>2</cp:revision>
  <cp:lastPrinted>2017-07-10T14:18:00Z</cp:lastPrinted>
  <dcterms:created xsi:type="dcterms:W3CDTF">2017-10-05T20:40:00Z</dcterms:created>
  <dcterms:modified xsi:type="dcterms:W3CDTF">2017-10-05T20:40:00Z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0x010100EF66A3EE7C2FC1479044AD2A5ED25374</vt:lpwstr>
  </property>
</Properties>
</file>