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58" w:rsidRDefault="00D30023"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extent cx="2343150" cy="542925"/>
            <wp:effectExtent l="19050" t="0" r="0" b="0"/>
            <wp:docPr id="1" name="Picture 1" descr="FedPremium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PremiumLK"/>
                    <pic:cNvPicPr>
                      <a:picLocks noChangeAspect="1" noChangeArrowheads="1"/>
                    </pic:cNvPicPr>
                  </pic:nvPicPr>
                  <pic:blipFill>
                    <a:blip r:embed="rId8" cstate="print"/>
                    <a:srcRect/>
                    <a:stretch>
                      <a:fillRect/>
                    </a:stretch>
                  </pic:blipFill>
                  <pic:spPr bwMode="auto">
                    <a:xfrm>
                      <a:off x="0" y="0"/>
                      <a:ext cx="2343150" cy="542925"/>
                    </a:xfrm>
                    <a:prstGeom prst="rect">
                      <a:avLst/>
                    </a:prstGeom>
                    <a:noFill/>
                    <a:ln w="9525">
                      <a:noFill/>
                      <a:miter lim="800000"/>
                      <a:headEnd/>
                      <a:tailEnd/>
                    </a:ln>
                  </pic:spPr>
                </pic:pic>
              </a:graphicData>
            </a:graphic>
          </wp:inline>
        </w:drawing>
      </w:r>
    </w:p>
    <w:p w:rsidR="004E5F37" w:rsidRDefault="00050658" w:rsidP="004E5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Cs w:val="24"/>
        </w:rPr>
      </w:pPr>
      <w:r>
        <w:t xml:space="preserve"> </w:t>
      </w:r>
      <w:r w:rsidR="004E5F37">
        <w:rPr>
          <w:b/>
          <w:szCs w:val="24"/>
        </w:rPr>
        <w:t xml:space="preserve">Contact: </w:t>
      </w:r>
      <w:r w:rsidR="00A81FC7">
        <w:rPr>
          <w:b/>
          <w:szCs w:val="24"/>
        </w:rPr>
        <w:t>Tim Brandt</w:t>
      </w:r>
    </w:p>
    <w:p w:rsidR="007626FA" w:rsidRDefault="00717DEA" w:rsidP="00762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r>
        <w:rPr>
          <w:szCs w:val="24"/>
        </w:rPr>
        <w:t>Federal Premium</w:t>
      </w:r>
      <w:r w:rsidR="007626FA">
        <w:rPr>
          <w:szCs w:val="24"/>
        </w:rPr>
        <w:t xml:space="preserve"> </w:t>
      </w:r>
    </w:p>
    <w:p w:rsidR="004E5F37" w:rsidRDefault="004E5F37" w:rsidP="004E5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r>
        <w:rPr>
          <w:szCs w:val="24"/>
        </w:rPr>
        <w:tab/>
        <w:t xml:space="preserve">800-322-2342 (ext. </w:t>
      </w:r>
      <w:r w:rsidR="00A81FC7">
        <w:rPr>
          <w:szCs w:val="24"/>
        </w:rPr>
        <w:t>3833)</w:t>
      </w:r>
    </w:p>
    <w:p w:rsidR="0016021F" w:rsidRDefault="00933D12" w:rsidP="00933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b/>
          <w:szCs w:val="24"/>
        </w:rPr>
        <w:t>FOR IMMEDIATE RELEASE</w:t>
      </w:r>
      <w:r>
        <w:rPr>
          <w:szCs w:val="24"/>
        </w:rPr>
        <w:t xml:space="preserve"> </w:t>
      </w:r>
      <w:r>
        <w:rPr>
          <w:szCs w:val="24"/>
        </w:rPr>
        <w:tab/>
      </w:r>
      <w:r>
        <w:rPr>
          <w:szCs w:val="24"/>
        </w:rPr>
        <w:tab/>
      </w:r>
      <w:r>
        <w:rPr>
          <w:szCs w:val="24"/>
        </w:rPr>
        <w:tab/>
      </w:r>
      <w:r>
        <w:rPr>
          <w:szCs w:val="24"/>
        </w:rPr>
        <w:tab/>
      </w:r>
      <w:r>
        <w:rPr>
          <w:szCs w:val="24"/>
        </w:rPr>
        <w:tab/>
      </w:r>
      <w:r w:rsidR="0016021F">
        <w:rPr>
          <w:szCs w:val="24"/>
        </w:rPr>
        <w:t xml:space="preserve">E-mail: </w:t>
      </w:r>
      <w:hyperlink r:id="rId9" w:history="1">
        <w:r w:rsidR="0016021F">
          <w:rPr>
            <w:rStyle w:val="Hyperlink"/>
            <w:color w:val="auto"/>
            <w:szCs w:val="24"/>
          </w:rPr>
          <w:t>pressroom@atk.com</w:t>
        </w:r>
      </w:hyperlink>
    </w:p>
    <w:p w:rsidR="00B22FBD" w:rsidRDefault="00B22FBD"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p>
    <w:p w:rsidR="00D3405D" w:rsidRPr="00933D12" w:rsidRDefault="00D3405D"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50658" w:rsidRPr="00906EC7" w:rsidRDefault="00772E46" w:rsidP="001A4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r>
        <w:rPr>
          <w:b/>
          <w:sz w:val="28"/>
          <w:szCs w:val="28"/>
        </w:rPr>
        <w:t xml:space="preserve">Team </w:t>
      </w:r>
      <w:r w:rsidR="00BC475C">
        <w:rPr>
          <w:b/>
          <w:sz w:val="28"/>
          <w:szCs w:val="28"/>
        </w:rPr>
        <w:t xml:space="preserve">Federal </w:t>
      </w:r>
      <w:r>
        <w:rPr>
          <w:b/>
          <w:sz w:val="28"/>
          <w:szCs w:val="28"/>
        </w:rPr>
        <w:t>Premium</w:t>
      </w:r>
      <w:r w:rsidRPr="00772E46">
        <w:rPr>
          <w:b/>
          <w:sz w:val="28"/>
          <w:szCs w:val="28"/>
          <w:vertAlign w:val="superscript"/>
        </w:rPr>
        <w:t>®</w:t>
      </w:r>
      <w:r>
        <w:rPr>
          <w:b/>
          <w:sz w:val="28"/>
          <w:szCs w:val="28"/>
        </w:rPr>
        <w:t xml:space="preserve"> Enjoying </w:t>
      </w:r>
      <w:r w:rsidR="000E312A">
        <w:rPr>
          <w:b/>
          <w:sz w:val="28"/>
          <w:szCs w:val="28"/>
        </w:rPr>
        <w:t xml:space="preserve">Repeat </w:t>
      </w:r>
      <w:r>
        <w:rPr>
          <w:b/>
          <w:sz w:val="28"/>
          <w:szCs w:val="28"/>
        </w:rPr>
        <w:t xml:space="preserve">Success at 2012 Southwestern Grand American </w:t>
      </w:r>
      <w:r w:rsidR="00BC475C">
        <w:rPr>
          <w:b/>
          <w:sz w:val="28"/>
          <w:szCs w:val="28"/>
        </w:rPr>
        <w:t xml:space="preserve"> </w:t>
      </w:r>
    </w:p>
    <w:p w:rsidR="00BC475C" w:rsidRDefault="00BC475C" w:rsidP="002E6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rsidR="00BC475C" w:rsidRPr="004B56E9" w:rsidRDefault="00772E46" w:rsidP="00BC475C">
      <w:pPr>
        <w:jc w:val="center"/>
        <w:rPr>
          <w:rFonts w:cs="Arial"/>
          <w:b/>
          <w:i/>
          <w:szCs w:val="24"/>
        </w:rPr>
      </w:pPr>
      <w:r>
        <w:rPr>
          <w:rFonts w:cs="Arial"/>
          <w:b/>
          <w:i/>
          <w:szCs w:val="28"/>
        </w:rPr>
        <w:t xml:space="preserve">Team </w:t>
      </w:r>
      <w:r w:rsidR="00BC475C" w:rsidRPr="009F6685">
        <w:rPr>
          <w:rFonts w:cs="Arial"/>
          <w:b/>
          <w:i/>
          <w:szCs w:val="28"/>
        </w:rPr>
        <w:t>Federal Premium</w:t>
      </w:r>
      <w:r w:rsidR="00BC475C" w:rsidRPr="009F6685">
        <w:rPr>
          <w:rFonts w:cs="Arial"/>
          <w:b/>
          <w:i/>
          <w:szCs w:val="28"/>
          <w:vertAlign w:val="superscript"/>
        </w:rPr>
        <w:t>®</w:t>
      </w:r>
      <w:r w:rsidR="00BC475C" w:rsidRPr="009F6685">
        <w:rPr>
          <w:rFonts w:cs="Arial"/>
          <w:b/>
          <w:i/>
          <w:szCs w:val="28"/>
        </w:rPr>
        <w:t xml:space="preserve"> </w:t>
      </w:r>
      <w:r>
        <w:rPr>
          <w:rFonts w:cs="Arial"/>
          <w:b/>
          <w:i/>
          <w:szCs w:val="28"/>
        </w:rPr>
        <w:t>shooters entered the 2012 event with title defense on their mind</w:t>
      </w:r>
      <w:r w:rsidR="008B2C7C">
        <w:rPr>
          <w:rFonts w:cs="Arial"/>
          <w:b/>
          <w:i/>
          <w:szCs w:val="28"/>
        </w:rPr>
        <w:t>s</w:t>
      </w:r>
      <w:r w:rsidR="00BC475C" w:rsidRPr="009F6685">
        <w:rPr>
          <w:rFonts w:cs="Arial"/>
          <w:b/>
          <w:i/>
          <w:szCs w:val="28"/>
        </w:rPr>
        <w:t>.</w:t>
      </w:r>
      <w:r>
        <w:rPr>
          <w:rFonts w:cs="Arial"/>
          <w:b/>
          <w:i/>
          <w:szCs w:val="28"/>
        </w:rPr>
        <w:t xml:space="preserve"> In last year’s event, team members swept the High All Around (HAA) Championship. Leo Harrison took home first, Ray Stafford finished second and Rick Marshall Jr. rounded out the top three. </w:t>
      </w:r>
      <w:r w:rsidR="000E312A">
        <w:rPr>
          <w:rFonts w:cs="Arial"/>
          <w:b/>
          <w:i/>
          <w:szCs w:val="28"/>
        </w:rPr>
        <w:t>So far this year, Harrison was the only shooter to post a 100 straight on Tuesday as he won the Handicap Event from the 27 yard line. Also in San Antonio, Ben Lars</w:t>
      </w:r>
      <w:r w:rsidR="001E5E5E">
        <w:rPr>
          <w:rFonts w:cs="Arial"/>
          <w:b/>
          <w:i/>
          <w:szCs w:val="28"/>
        </w:rPr>
        <w:t>o</w:t>
      </w:r>
      <w:r w:rsidR="000E312A">
        <w:rPr>
          <w:rFonts w:cs="Arial"/>
          <w:b/>
          <w:i/>
          <w:szCs w:val="28"/>
        </w:rPr>
        <w:t>n and Bob Munson (Team Federal) posted Wednesday’s only 100 straight scores</w:t>
      </w:r>
      <w:r w:rsidR="008B2C7C">
        <w:rPr>
          <w:rFonts w:cs="Arial"/>
          <w:b/>
          <w:i/>
          <w:szCs w:val="28"/>
        </w:rPr>
        <w:t xml:space="preserve"> on their way to winning the Event 15 Doubles event</w:t>
      </w:r>
      <w:r w:rsidR="000E312A">
        <w:rPr>
          <w:rFonts w:cs="Arial"/>
          <w:b/>
          <w:i/>
          <w:szCs w:val="28"/>
        </w:rPr>
        <w:t xml:space="preserve">. </w:t>
      </w:r>
      <w:r w:rsidR="00BC475C">
        <w:rPr>
          <w:rFonts w:cs="Arial"/>
          <w:b/>
          <w:i/>
          <w:szCs w:val="28"/>
        </w:rPr>
        <w:t xml:space="preserve"> </w:t>
      </w:r>
    </w:p>
    <w:p w:rsidR="009C742A" w:rsidRDefault="009C742A" w:rsidP="00D34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535AB" w:rsidRDefault="00D3405D" w:rsidP="000535AB">
      <w:r>
        <w:t>ANOKA</w:t>
      </w:r>
      <w:r w:rsidR="004C3A52" w:rsidRPr="00013119">
        <w:t xml:space="preserve">, </w:t>
      </w:r>
      <w:r>
        <w:t>Minn</w:t>
      </w:r>
      <w:r w:rsidR="004C3A52" w:rsidRPr="00013119">
        <w:t xml:space="preserve">. – </w:t>
      </w:r>
      <w:r w:rsidR="000535AB">
        <w:t>April</w:t>
      </w:r>
      <w:r w:rsidR="00F54CD0" w:rsidRPr="00013119">
        <w:t xml:space="preserve"> </w:t>
      </w:r>
      <w:r w:rsidR="000E312A">
        <w:t>12</w:t>
      </w:r>
      <w:r w:rsidR="00F54CD0" w:rsidRPr="00013119">
        <w:t xml:space="preserve">, </w:t>
      </w:r>
      <w:r w:rsidR="00F54CD0" w:rsidRPr="000E1F16">
        <w:t>2011</w:t>
      </w:r>
      <w:r w:rsidR="00C2652E">
        <w:t>––</w:t>
      </w:r>
      <w:r w:rsidR="000E312A">
        <w:t xml:space="preserve">Team </w:t>
      </w:r>
      <w:r w:rsidR="007615FD">
        <w:t>Federal Premium</w:t>
      </w:r>
      <w:r w:rsidR="00771EC3" w:rsidRPr="00771EC3">
        <w:rPr>
          <w:vertAlign w:val="superscript"/>
        </w:rPr>
        <w:t>®</w:t>
      </w:r>
      <w:r w:rsidR="000E312A">
        <w:t xml:space="preserve"> started this year’s Southwestern Grand American where they left off</w:t>
      </w:r>
      <w:r w:rsidR="008B2C7C">
        <w:t xml:space="preserve"> in 2011</w:t>
      </w:r>
      <w:r w:rsidR="000535AB">
        <w:t>.</w:t>
      </w:r>
      <w:r w:rsidR="000E312A">
        <w:t xml:space="preserve"> Leo Harrison </w:t>
      </w:r>
      <w:r w:rsidR="008B2C7C">
        <w:t>kicked off with winning</w:t>
      </w:r>
      <w:r w:rsidR="000E312A">
        <w:t xml:space="preserve"> </w:t>
      </w:r>
      <w:r w:rsidR="008B2C7C">
        <w:t>in</w:t>
      </w:r>
      <w:r w:rsidR="000E312A">
        <w:t xml:space="preserve"> Tuesday’s Handicap Event by posting the only 100. </w:t>
      </w:r>
      <w:r w:rsidR="008B2C7C">
        <w:t>At</w:t>
      </w:r>
      <w:r w:rsidR="000E312A">
        <w:t xml:space="preserve"> the 2011 </w:t>
      </w:r>
      <w:r w:rsidR="008B2C7C">
        <w:t>Southwestern Grand</w:t>
      </w:r>
      <w:r w:rsidR="000E312A">
        <w:t>, team members Harrison (first), Ray Stafford (second) and Rick Marshal Jr. (third) swept the High All Around (HAA) Championship.</w:t>
      </w:r>
    </w:p>
    <w:p w:rsidR="000535AB" w:rsidRPr="000535AB" w:rsidRDefault="000535AB" w:rsidP="000535AB">
      <w:pPr>
        <w:rPr>
          <w:rFonts w:cs="Arial"/>
        </w:rPr>
      </w:pPr>
    </w:p>
    <w:p w:rsidR="009F6685" w:rsidRDefault="00386149" w:rsidP="009F6685">
      <w:r>
        <w:rPr>
          <w:rFonts w:cs="Arial"/>
          <w:szCs w:val="24"/>
        </w:rPr>
        <w:t xml:space="preserve">In this year’s event, </w:t>
      </w:r>
      <w:r w:rsidR="000E312A">
        <w:rPr>
          <w:rFonts w:cs="Arial"/>
          <w:szCs w:val="24"/>
        </w:rPr>
        <w:t>Wednesday turned out to be another good day for Team Federal member Bob Munson. The veteran class shooter posted one of only two 100s on the day to claim the Event 15 Doubles Event title. Junior Class shooter Ben Lars</w:t>
      </w:r>
      <w:r w:rsidR="001E5E5E">
        <w:rPr>
          <w:rFonts w:cs="Arial"/>
          <w:szCs w:val="24"/>
        </w:rPr>
        <w:t>o</w:t>
      </w:r>
      <w:r w:rsidR="000E312A">
        <w:rPr>
          <w:rFonts w:cs="Arial"/>
          <w:szCs w:val="24"/>
        </w:rPr>
        <w:t xml:space="preserve">n also shot a perfect </w:t>
      </w:r>
      <w:r>
        <w:rPr>
          <w:rFonts w:cs="Arial"/>
          <w:szCs w:val="24"/>
        </w:rPr>
        <w:t xml:space="preserve">on </w:t>
      </w:r>
      <w:r w:rsidR="000E312A">
        <w:rPr>
          <w:rFonts w:cs="Arial"/>
          <w:szCs w:val="24"/>
        </w:rPr>
        <w:t xml:space="preserve">Wednesday. </w:t>
      </w:r>
      <w:r w:rsidR="000E0623">
        <w:t xml:space="preserve"> </w:t>
      </w:r>
    </w:p>
    <w:p w:rsidR="00CB2B46" w:rsidRDefault="00CB2B46" w:rsidP="009F6685">
      <w:pPr>
        <w:rPr>
          <w:b/>
          <w:szCs w:val="24"/>
        </w:rPr>
      </w:pPr>
    </w:p>
    <w:p w:rsidR="00490DF4" w:rsidRPr="00490DF4" w:rsidRDefault="00490DF4" w:rsidP="009F6685">
      <w:pPr>
        <w:rPr>
          <w:szCs w:val="24"/>
        </w:rPr>
      </w:pPr>
      <w:r>
        <w:rPr>
          <w:szCs w:val="24"/>
        </w:rPr>
        <w:t xml:space="preserve">Attendees can purchase </w:t>
      </w:r>
      <w:hyperlink r:id="rId10" w:history="1">
        <w:r w:rsidRPr="00386149">
          <w:rPr>
            <w:rStyle w:val="Hyperlink"/>
            <w:szCs w:val="24"/>
          </w:rPr>
          <w:t>Federal’s Patriot Top Gun Target</w:t>
        </w:r>
      </w:hyperlink>
      <w:r>
        <w:rPr>
          <w:szCs w:val="24"/>
        </w:rPr>
        <w:t xml:space="preserve"> loads in the shell house. These red, white and blue shotshells give money directly to the Wounded Warrior project. Also on sale are </w:t>
      </w:r>
      <w:hyperlink r:id="rId11" w:history="1">
        <w:r w:rsidRPr="00386149">
          <w:rPr>
            <w:rStyle w:val="Hyperlink"/>
            <w:szCs w:val="24"/>
          </w:rPr>
          <w:t>Federal’s Pink</w:t>
        </w:r>
      </w:hyperlink>
      <w:r>
        <w:rPr>
          <w:szCs w:val="24"/>
        </w:rPr>
        <w:t xml:space="preserve"> shells, and all </w:t>
      </w:r>
      <w:hyperlink r:id="rId12" w:history="1">
        <w:r w:rsidRPr="00386149">
          <w:rPr>
            <w:rStyle w:val="Hyperlink"/>
            <w:szCs w:val="24"/>
          </w:rPr>
          <w:t>Gold Medal</w:t>
        </w:r>
      </w:hyperlink>
      <w:r>
        <w:rPr>
          <w:szCs w:val="24"/>
        </w:rPr>
        <w:t xml:space="preserve"> Paper and Plastic options. </w:t>
      </w:r>
    </w:p>
    <w:p w:rsidR="00490DF4" w:rsidRDefault="00490DF4" w:rsidP="009F6685">
      <w:pPr>
        <w:rPr>
          <w:b/>
          <w:szCs w:val="24"/>
        </w:rPr>
      </w:pPr>
    </w:p>
    <w:p w:rsidR="00C24DF6" w:rsidRDefault="00490DF4" w:rsidP="009F6685">
      <w:pPr>
        <w:rPr>
          <w:rFonts w:cs="Arial"/>
        </w:rPr>
      </w:pPr>
      <w:r>
        <w:rPr>
          <w:rFonts w:cs="Arial"/>
        </w:rPr>
        <w:t>The 2012 Southwestern Grand American runs from April 7-15 and is held at the National Shooting Complex in San Antonio, TX. It draws the top shooters from around the country, and is a satellite event for the 113</w:t>
      </w:r>
      <w:r w:rsidRPr="00490DF4">
        <w:rPr>
          <w:rFonts w:cs="Arial"/>
          <w:vertAlign w:val="superscript"/>
        </w:rPr>
        <w:t>th</w:t>
      </w:r>
      <w:r>
        <w:rPr>
          <w:rFonts w:cs="Arial"/>
        </w:rPr>
        <w:t xml:space="preserve"> Grand American World Trapshooting Championships held in Sparta, IL August 8-18, 2012. </w:t>
      </w:r>
    </w:p>
    <w:p w:rsidR="00490DF4" w:rsidRDefault="00490DF4" w:rsidP="009F6685">
      <w:pPr>
        <w:rPr>
          <w:rFonts w:cs="Arial"/>
        </w:rPr>
      </w:pPr>
    </w:p>
    <w:p w:rsidR="00490DF4" w:rsidRDefault="00490DF4" w:rsidP="009F6685">
      <w:pPr>
        <w:rPr>
          <w:rFonts w:cs="Arial"/>
        </w:rPr>
      </w:pPr>
      <w:r>
        <w:rPr>
          <w:rFonts w:cs="Arial"/>
        </w:rPr>
        <w:t xml:space="preserve">To learn more on all trapshooting options, or the entire Federal Premium lineup, go to </w:t>
      </w:r>
      <w:hyperlink r:id="rId13" w:history="1">
        <w:r w:rsidRPr="00EC73BD">
          <w:rPr>
            <w:rStyle w:val="Hyperlink"/>
            <w:rFonts w:cs="Arial"/>
          </w:rPr>
          <w:t>www.federalpremium.com</w:t>
        </w:r>
      </w:hyperlink>
      <w:r>
        <w:rPr>
          <w:rFonts w:cs="Arial"/>
        </w:rPr>
        <w:t xml:space="preserve">. </w:t>
      </w:r>
    </w:p>
    <w:p w:rsidR="00386149" w:rsidRDefault="00386149" w:rsidP="00386149">
      <w:pPr>
        <w:jc w:val="center"/>
        <w:rPr>
          <w:rFonts w:cs="Arial"/>
        </w:rPr>
      </w:pPr>
    </w:p>
    <w:p w:rsidR="005C1914" w:rsidRPr="00386149" w:rsidRDefault="00386149" w:rsidP="00386149">
      <w:pPr>
        <w:jc w:val="center"/>
        <w:rPr>
          <w:rFonts w:cs="Arial"/>
          <w:b/>
          <w:sz w:val="28"/>
          <w:szCs w:val="28"/>
        </w:rPr>
      </w:pPr>
      <w:r>
        <w:rPr>
          <w:rFonts w:cs="Arial"/>
        </w:rPr>
        <w:t>###</w:t>
      </w:r>
    </w:p>
    <w:sectPr w:rsidR="005C1914" w:rsidRPr="00386149" w:rsidSect="000726A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98B" w:rsidRDefault="00AF798B">
      <w:r>
        <w:separator/>
      </w:r>
    </w:p>
  </w:endnote>
  <w:endnote w:type="continuationSeparator" w:id="0">
    <w:p w:rsidR="00AF798B" w:rsidRDefault="00AF79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98B" w:rsidRDefault="00AF798B">
      <w:r>
        <w:separator/>
      </w:r>
    </w:p>
  </w:footnote>
  <w:footnote w:type="continuationSeparator" w:id="0">
    <w:p w:rsidR="00AF798B" w:rsidRDefault="00AF7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50658"/>
    <w:rsid w:val="000053C6"/>
    <w:rsid w:val="00013119"/>
    <w:rsid w:val="00015FEC"/>
    <w:rsid w:val="00025392"/>
    <w:rsid w:val="00045784"/>
    <w:rsid w:val="00050658"/>
    <w:rsid w:val="000535AB"/>
    <w:rsid w:val="00053CCE"/>
    <w:rsid w:val="000726AD"/>
    <w:rsid w:val="000851D6"/>
    <w:rsid w:val="000858B4"/>
    <w:rsid w:val="00091A08"/>
    <w:rsid w:val="00097E5A"/>
    <w:rsid w:val="000C6CEB"/>
    <w:rsid w:val="000E0623"/>
    <w:rsid w:val="000E1F16"/>
    <w:rsid w:val="000E1F35"/>
    <w:rsid w:val="000E312A"/>
    <w:rsid w:val="000F7114"/>
    <w:rsid w:val="00136A6D"/>
    <w:rsid w:val="00141E0F"/>
    <w:rsid w:val="0016021F"/>
    <w:rsid w:val="001756EF"/>
    <w:rsid w:val="001A42F8"/>
    <w:rsid w:val="001A4C25"/>
    <w:rsid w:val="001B1B9B"/>
    <w:rsid w:val="001B1D8D"/>
    <w:rsid w:val="001C663D"/>
    <w:rsid w:val="001D36E2"/>
    <w:rsid w:val="001D695F"/>
    <w:rsid w:val="001E00B8"/>
    <w:rsid w:val="001E215D"/>
    <w:rsid w:val="001E2B16"/>
    <w:rsid w:val="001E5A94"/>
    <w:rsid w:val="001E5E5E"/>
    <w:rsid w:val="002039BE"/>
    <w:rsid w:val="002043A0"/>
    <w:rsid w:val="00243F5A"/>
    <w:rsid w:val="002540E8"/>
    <w:rsid w:val="00265C6C"/>
    <w:rsid w:val="00284049"/>
    <w:rsid w:val="0029730C"/>
    <w:rsid w:val="00297E2C"/>
    <w:rsid w:val="002B2E77"/>
    <w:rsid w:val="002C1686"/>
    <w:rsid w:val="002C25B0"/>
    <w:rsid w:val="002C592D"/>
    <w:rsid w:val="002E6BC0"/>
    <w:rsid w:val="002F243B"/>
    <w:rsid w:val="002F5189"/>
    <w:rsid w:val="003110BE"/>
    <w:rsid w:val="00320034"/>
    <w:rsid w:val="00333285"/>
    <w:rsid w:val="003413CF"/>
    <w:rsid w:val="0034152A"/>
    <w:rsid w:val="003418F2"/>
    <w:rsid w:val="0035676B"/>
    <w:rsid w:val="00373147"/>
    <w:rsid w:val="00386149"/>
    <w:rsid w:val="00386BC8"/>
    <w:rsid w:val="00386C09"/>
    <w:rsid w:val="0039282E"/>
    <w:rsid w:val="003A5B5A"/>
    <w:rsid w:val="003E24FF"/>
    <w:rsid w:val="003F1649"/>
    <w:rsid w:val="003F3493"/>
    <w:rsid w:val="004018D9"/>
    <w:rsid w:val="004126FD"/>
    <w:rsid w:val="00422FDA"/>
    <w:rsid w:val="00437DDC"/>
    <w:rsid w:val="00462EBD"/>
    <w:rsid w:val="00470F70"/>
    <w:rsid w:val="00482320"/>
    <w:rsid w:val="004873CA"/>
    <w:rsid w:val="00487FF4"/>
    <w:rsid w:val="00490328"/>
    <w:rsid w:val="00490DF4"/>
    <w:rsid w:val="004A3167"/>
    <w:rsid w:val="004A589D"/>
    <w:rsid w:val="004A5CF6"/>
    <w:rsid w:val="004C3A52"/>
    <w:rsid w:val="004D343F"/>
    <w:rsid w:val="004D4591"/>
    <w:rsid w:val="004E1C98"/>
    <w:rsid w:val="004E5F37"/>
    <w:rsid w:val="00504A6E"/>
    <w:rsid w:val="00504F57"/>
    <w:rsid w:val="00507D75"/>
    <w:rsid w:val="00512470"/>
    <w:rsid w:val="005221C7"/>
    <w:rsid w:val="00540746"/>
    <w:rsid w:val="00545183"/>
    <w:rsid w:val="00547D0F"/>
    <w:rsid w:val="00552F05"/>
    <w:rsid w:val="0058036D"/>
    <w:rsid w:val="005C1914"/>
    <w:rsid w:val="005C63BF"/>
    <w:rsid w:val="005F0B7C"/>
    <w:rsid w:val="00604E3F"/>
    <w:rsid w:val="00616161"/>
    <w:rsid w:val="00617AF4"/>
    <w:rsid w:val="00620DC7"/>
    <w:rsid w:val="0062505A"/>
    <w:rsid w:val="00626F20"/>
    <w:rsid w:val="00627031"/>
    <w:rsid w:val="006327B3"/>
    <w:rsid w:val="0064331A"/>
    <w:rsid w:val="006608D8"/>
    <w:rsid w:val="00673D30"/>
    <w:rsid w:val="00683466"/>
    <w:rsid w:val="00691DB9"/>
    <w:rsid w:val="00696931"/>
    <w:rsid w:val="006A140F"/>
    <w:rsid w:val="006B18B4"/>
    <w:rsid w:val="006B22A0"/>
    <w:rsid w:val="006E0EC5"/>
    <w:rsid w:val="006F41A9"/>
    <w:rsid w:val="00704815"/>
    <w:rsid w:val="00704EA0"/>
    <w:rsid w:val="00711E27"/>
    <w:rsid w:val="00714FB4"/>
    <w:rsid w:val="00717DEA"/>
    <w:rsid w:val="007325DB"/>
    <w:rsid w:val="00744187"/>
    <w:rsid w:val="007542BF"/>
    <w:rsid w:val="00756EA0"/>
    <w:rsid w:val="007615FD"/>
    <w:rsid w:val="007626FA"/>
    <w:rsid w:val="00771EC3"/>
    <w:rsid w:val="0077255E"/>
    <w:rsid w:val="00772E46"/>
    <w:rsid w:val="0078023E"/>
    <w:rsid w:val="00780846"/>
    <w:rsid w:val="00780911"/>
    <w:rsid w:val="00783D02"/>
    <w:rsid w:val="00790264"/>
    <w:rsid w:val="007A3259"/>
    <w:rsid w:val="007A4801"/>
    <w:rsid w:val="007B071D"/>
    <w:rsid w:val="007C2CF1"/>
    <w:rsid w:val="007C5C2D"/>
    <w:rsid w:val="00811BD4"/>
    <w:rsid w:val="00812C28"/>
    <w:rsid w:val="0082275E"/>
    <w:rsid w:val="00832351"/>
    <w:rsid w:val="00866BD2"/>
    <w:rsid w:val="00882972"/>
    <w:rsid w:val="008A72C4"/>
    <w:rsid w:val="008B2C7C"/>
    <w:rsid w:val="008B3E98"/>
    <w:rsid w:val="008B6D49"/>
    <w:rsid w:val="008C5BCA"/>
    <w:rsid w:val="008D32CD"/>
    <w:rsid w:val="008E0D10"/>
    <w:rsid w:val="00901C02"/>
    <w:rsid w:val="00906EC7"/>
    <w:rsid w:val="009073C6"/>
    <w:rsid w:val="0091361B"/>
    <w:rsid w:val="0091418A"/>
    <w:rsid w:val="00917A8C"/>
    <w:rsid w:val="00923F6C"/>
    <w:rsid w:val="00933D12"/>
    <w:rsid w:val="009423E6"/>
    <w:rsid w:val="00971BB2"/>
    <w:rsid w:val="0097477D"/>
    <w:rsid w:val="00986C8A"/>
    <w:rsid w:val="00990AF1"/>
    <w:rsid w:val="009978F2"/>
    <w:rsid w:val="009A7CCE"/>
    <w:rsid w:val="009C44A6"/>
    <w:rsid w:val="009C742A"/>
    <w:rsid w:val="009D4680"/>
    <w:rsid w:val="009E6FE6"/>
    <w:rsid w:val="009F6685"/>
    <w:rsid w:val="00A079D4"/>
    <w:rsid w:val="00A23878"/>
    <w:rsid w:val="00A25B54"/>
    <w:rsid w:val="00A508B0"/>
    <w:rsid w:val="00A613FA"/>
    <w:rsid w:val="00A63AEE"/>
    <w:rsid w:val="00A644A5"/>
    <w:rsid w:val="00A66A0D"/>
    <w:rsid w:val="00A81FC7"/>
    <w:rsid w:val="00AA69C8"/>
    <w:rsid w:val="00AC08DA"/>
    <w:rsid w:val="00AD7B85"/>
    <w:rsid w:val="00AE2D3F"/>
    <w:rsid w:val="00AE7FA7"/>
    <w:rsid w:val="00AF798B"/>
    <w:rsid w:val="00B02918"/>
    <w:rsid w:val="00B2054D"/>
    <w:rsid w:val="00B20D2F"/>
    <w:rsid w:val="00B22FBD"/>
    <w:rsid w:val="00B234CB"/>
    <w:rsid w:val="00B27002"/>
    <w:rsid w:val="00B32BA1"/>
    <w:rsid w:val="00B67B22"/>
    <w:rsid w:val="00B713DF"/>
    <w:rsid w:val="00BA38E2"/>
    <w:rsid w:val="00BB3B49"/>
    <w:rsid w:val="00BC1F43"/>
    <w:rsid w:val="00BC475C"/>
    <w:rsid w:val="00BC7E09"/>
    <w:rsid w:val="00BD0484"/>
    <w:rsid w:val="00BE48D4"/>
    <w:rsid w:val="00C051F3"/>
    <w:rsid w:val="00C12902"/>
    <w:rsid w:val="00C212D5"/>
    <w:rsid w:val="00C21758"/>
    <w:rsid w:val="00C21981"/>
    <w:rsid w:val="00C24DF6"/>
    <w:rsid w:val="00C2652E"/>
    <w:rsid w:val="00C576FC"/>
    <w:rsid w:val="00C7331F"/>
    <w:rsid w:val="00C8203C"/>
    <w:rsid w:val="00C93F11"/>
    <w:rsid w:val="00CB2B46"/>
    <w:rsid w:val="00CF10BA"/>
    <w:rsid w:val="00D009F8"/>
    <w:rsid w:val="00D010D7"/>
    <w:rsid w:val="00D11455"/>
    <w:rsid w:val="00D12FB9"/>
    <w:rsid w:val="00D30023"/>
    <w:rsid w:val="00D3405D"/>
    <w:rsid w:val="00D80A54"/>
    <w:rsid w:val="00DA6BE8"/>
    <w:rsid w:val="00DB3F7F"/>
    <w:rsid w:val="00DB4783"/>
    <w:rsid w:val="00DD04C3"/>
    <w:rsid w:val="00DE5990"/>
    <w:rsid w:val="00DF6584"/>
    <w:rsid w:val="00E17409"/>
    <w:rsid w:val="00E216D3"/>
    <w:rsid w:val="00E22588"/>
    <w:rsid w:val="00E246C3"/>
    <w:rsid w:val="00E253FB"/>
    <w:rsid w:val="00E2724E"/>
    <w:rsid w:val="00E3361B"/>
    <w:rsid w:val="00E51E2C"/>
    <w:rsid w:val="00EA2C3D"/>
    <w:rsid w:val="00EA7C85"/>
    <w:rsid w:val="00EB0A8C"/>
    <w:rsid w:val="00EB2163"/>
    <w:rsid w:val="00EC7ECC"/>
    <w:rsid w:val="00F1783C"/>
    <w:rsid w:val="00F43662"/>
    <w:rsid w:val="00F54CD0"/>
    <w:rsid w:val="00F569A7"/>
    <w:rsid w:val="00F61065"/>
    <w:rsid w:val="00F67E68"/>
    <w:rsid w:val="00FA36C5"/>
    <w:rsid w:val="00FA4D3A"/>
    <w:rsid w:val="00FA53B3"/>
    <w:rsid w:val="00FB25C6"/>
    <w:rsid w:val="00FC17C6"/>
    <w:rsid w:val="00FD064F"/>
    <w:rsid w:val="00FD7A95"/>
    <w:rsid w:val="00FE052F"/>
    <w:rsid w:val="00FF7549"/>
    <w:rsid w:val="00FF7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HeaderChar">
    <w:name w:val="Header Char"/>
    <w:basedOn w:val="DefaultParagraphFont"/>
    <w:link w:val="Header"/>
    <w:uiPriority w:val="99"/>
    <w:rsid w:val="00604E3F"/>
    <w:rPr>
      <w:sz w:val="24"/>
      <w:szCs w:val="24"/>
    </w:rPr>
  </w:style>
</w:styles>
</file>

<file path=word/webSettings.xml><?xml version="1.0" encoding="utf-8"?>
<w:webSettings xmlns:r="http://schemas.openxmlformats.org/officeDocument/2006/relationships" xmlns:w="http://schemas.openxmlformats.org/wordprocessingml/2006/main">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deralprem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products/shotshel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tdoorwriters.atk.com/news/press_release/press_release.aspx?id=342&amp;brand=5&amp;year=2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products/details/shotshell.aspx?id=446&amp;us=1" TargetMode="External"/><Relationship Id="rId4" Type="http://schemas.openxmlformats.org/officeDocument/2006/relationships/settings" Target="settings.xml"/><Relationship Id="rId9" Type="http://schemas.openxmlformats.org/officeDocument/2006/relationships/hyperlink" Target="mailto:pressroom@at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2325-6049-4701-8AFB-1570E65E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2458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3342382</vt:i4>
      </vt:variant>
      <vt:variant>
        <vt:i4>6</vt:i4>
      </vt:variant>
      <vt:variant>
        <vt:i4>0</vt:i4>
      </vt:variant>
      <vt:variant>
        <vt:i4>5</vt:i4>
      </vt:variant>
      <vt:variant>
        <vt:lpwstr>http://www.federalpremium.com/</vt:lpwstr>
      </vt:variant>
      <vt:variant>
        <vt:lpwstr/>
      </vt:variant>
      <vt:variant>
        <vt:i4>3866670</vt:i4>
      </vt:variant>
      <vt:variant>
        <vt:i4>3</vt:i4>
      </vt:variant>
      <vt:variant>
        <vt:i4>0</vt:i4>
      </vt:variant>
      <vt:variant>
        <vt:i4>5</vt:i4>
      </vt:variant>
      <vt:variant>
        <vt:lpwstr>http://www.championtarget.com/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Gratz, Erika</cp:lastModifiedBy>
  <cp:revision>6</cp:revision>
  <dcterms:created xsi:type="dcterms:W3CDTF">2012-04-12T16:38:00Z</dcterms:created>
  <dcterms:modified xsi:type="dcterms:W3CDTF">2012-04-12T18:08:00Z</dcterms:modified>
</cp:coreProperties>
</file>